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2A39" w14:textId="26EFF661" w:rsidR="0051684B" w:rsidRDefault="0051684B">
      <w:pPr>
        <w:rPr>
          <w:lang w:val="en-US"/>
        </w:rPr>
      </w:pPr>
      <w:r>
        <w:rPr>
          <w:lang w:val="en-US"/>
        </w:rPr>
        <w:t>Water quality monitoring and management in aquaculture systems</w:t>
      </w:r>
    </w:p>
    <w:p w14:paraId="48444B04" w14:textId="7EFEC64B" w:rsidR="0051684B" w:rsidRDefault="0051684B">
      <w:pPr>
        <w:rPr>
          <w:lang w:val="en-US"/>
        </w:rPr>
      </w:pPr>
    </w:p>
    <w:p w14:paraId="0F0A3664" w14:textId="074D73D1" w:rsidR="0051684B" w:rsidRPr="0051684B" w:rsidRDefault="0051684B">
      <w:pPr>
        <w:rPr>
          <w:lang w:val="en-US"/>
        </w:rPr>
      </w:pPr>
      <w:r>
        <w:rPr>
          <w:lang w:val="en-US"/>
        </w:rPr>
        <w:t xml:space="preserve">Water plays a key role in aquaculture, but aquaculture can also affect the water quality of surrounding water systems. This research aims to make use of advanced technologies to monitor and assess water quality that is pumped in and discharged from aquaculture systems. In particular, the use of advanced probes and remote sensing technologies in combination with 2D and 3D models will be tested and improved to monitor water quality in an efficient and cost-effective manner. This research can be combined </w:t>
      </w:r>
      <w:r w:rsidR="00BC263A">
        <w:rPr>
          <w:lang w:val="en-US"/>
        </w:rPr>
        <w:t>with</w:t>
      </w:r>
      <w:r>
        <w:rPr>
          <w:lang w:val="en-US"/>
        </w:rPr>
        <w:t xml:space="preserve"> treatment options </w:t>
      </w:r>
      <w:r w:rsidR="00BC263A">
        <w:rPr>
          <w:lang w:val="en-US"/>
        </w:rPr>
        <w:t>for</w:t>
      </w:r>
      <w:r>
        <w:rPr>
          <w:lang w:val="en-US"/>
        </w:rPr>
        <w:t xml:space="preserve"> incoming and outgoing </w:t>
      </w:r>
      <w:bookmarkStart w:id="0" w:name="_GoBack"/>
      <w:bookmarkEnd w:id="0"/>
      <w:r>
        <w:rPr>
          <w:lang w:val="en-US"/>
        </w:rPr>
        <w:t>water quality, and both improve aquaculture productivity and the surrounding aquatic ecosystems.</w:t>
      </w:r>
    </w:p>
    <w:sectPr w:rsidR="0051684B" w:rsidRPr="0051684B" w:rsidSect="006729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4B"/>
    <w:rsid w:val="00185DF0"/>
    <w:rsid w:val="0051684B"/>
    <w:rsid w:val="006729ED"/>
    <w:rsid w:val="00BC263A"/>
    <w:rsid w:val="00E37251"/>
    <w:rsid w:val="00FE3F4B"/>
    <w:rsid w:val="00FF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EBC5"/>
  <w14:defaultImageDpi w14:val="32767"/>
  <w15:chartTrackingRefBased/>
  <w15:docId w15:val="{3C83F23C-54D5-0D41-851A-F2A9F449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4B"/>
    <w:rPr>
      <w:color w:val="0563C1" w:themeColor="hyperlink"/>
      <w:u w:val="single"/>
    </w:rPr>
  </w:style>
  <w:style w:type="character" w:styleId="UnresolvedMention">
    <w:name w:val="Unresolved Mention"/>
    <w:basedOn w:val="DefaultParagraphFont"/>
    <w:uiPriority w:val="99"/>
    <w:rsid w:val="0051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Goethals</dc:creator>
  <cp:keywords/>
  <dc:description/>
  <cp:lastModifiedBy>Patrick Sorgeloos</cp:lastModifiedBy>
  <cp:revision>2</cp:revision>
  <dcterms:created xsi:type="dcterms:W3CDTF">2018-09-13T08:46:00Z</dcterms:created>
  <dcterms:modified xsi:type="dcterms:W3CDTF">2018-09-13T08:46:00Z</dcterms:modified>
</cp:coreProperties>
</file>