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98E34" w14:textId="77777777" w:rsidR="00C20365" w:rsidRPr="00C64F1C" w:rsidRDefault="00C20365" w:rsidP="00C20365">
      <w:pPr>
        <w:pStyle w:val="Heading1"/>
        <w:numPr>
          <w:ilvl w:val="0"/>
          <w:numId w:val="0"/>
        </w:numPr>
        <w:spacing w:line="276" w:lineRule="auto"/>
        <w:ind w:left="432" w:hanging="432"/>
      </w:pPr>
      <w:bookmarkStart w:id="0" w:name="_GoBack"/>
      <w:bookmarkEnd w:id="0"/>
      <w:r w:rsidRPr="00C64F1C">
        <w:t>Afspraken i.v.m. labowerk:</w:t>
      </w:r>
    </w:p>
    <w:p w14:paraId="28311D22" w14:textId="77777777" w:rsidR="00C20365" w:rsidRPr="00C64F1C" w:rsidRDefault="00C20365" w:rsidP="00C20365">
      <w:pPr>
        <w:jc w:val="both"/>
        <w:rPr>
          <w:b/>
          <w:u w:val="single"/>
        </w:rPr>
      </w:pPr>
      <w:r w:rsidRPr="00C64F1C">
        <w:rPr>
          <w:b/>
          <w:u w:val="single"/>
        </w:rPr>
        <w:t xml:space="preserve">Labo introductie </w:t>
      </w:r>
    </w:p>
    <w:p w14:paraId="7F377CB0" w14:textId="77777777" w:rsidR="00C20365" w:rsidRPr="00C64F1C" w:rsidRDefault="00C20365" w:rsidP="00C20365">
      <w:pPr>
        <w:jc w:val="both"/>
      </w:pPr>
      <w:r w:rsidRPr="00C64F1C">
        <w:t xml:space="preserve">Elke masterstudent die in kader van de masterproef praktisch werk moet uitvoeren in de laboratoria van de UGent Campus Kortrijk wordt uitgenodigd voor het volgen van een labo introductie. De introductie vindt plaats op vaste tijdstippen en is verplicht! </w:t>
      </w:r>
    </w:p>
    <w:p w14:paraId="0EB755E4" w14:textId="77777777" w:rsidR="00C20365" w:rsidRPr="00C64F1C" w:rsidRDefault="00C20365" w:rsidP="00C20365">
      <w:pPr>
        <w:jc w:val="both"/>
      </w:pPr>
      <w:r w:rsidRPr="00C64F1C">
        <w:t>Tijdens de introductie worden de algemene laboregels (= ‘</w:t>
      </w:r>
      <w:proofErr w:type="spellStart"/>
      <w:r w:rsidRPr="00C64F1C">
        <w:t>Good</w:t>
      </w:r>
      <w:proofErr w:type="spellEnd"/>
      <w:r w:rsidRPr="00C64F1C">
        <w:t xml:space="preserve"> Lab </w:t>
      </w:r>
      <w:proofErr w:type="spellStart"/>
      <w:r w:rsidRPr="00C64F1C">
        <w:t>Practices</w:t>
      </w:r>
      <w:proofErr w:type="spellEnd"/>
      <w:r w:rsidRPr="00C64F1C">
        <w:t>’ document) toegelicht alsook:</w:t>
      </w:r>
    </w:p>
    <w:p w14:paraId="2A66B950" w14:textId="77777777" w:rsidR="00C20365" w:rsidRPr="00C64F1C" w:rsidRDefault="00C20365" w:rsidP="00C20365">
      <w:pPr>
        <w:pStyle w:val="ListParagraph"/>
        <w:numPr>
          <w:ilvl w:val="0"/>
          <w:numId w:val="2"/>
        </w:numPr>
        <w:spacing w:after="200" w:line="276" w:lineRule="auto"/>
        <w:jc w:val="both"/>
      </w:pPr>
      <w:r w:rsidRPr="00C64F1C">
        <w:t>Het in-en uitchecken;</w:t>
      </w:r>
    </w:p>
    <w:p w14:paraId="41DFEF5B" w14:textId="77777777" w:rsidR="00C20365" w:rsidRPr="00C64F1C" w:rsidRDefault="00C20365" w:rsidP="00C20365">
      <w:pPr>
        <w:pStyle w:val="ListParagraph"/>
        <w:numPr>
          <w:ilvl w:val="0"/>
          <w:numId w:val="2"/>
        </w:numPr>
        <w:spacing w:after="200" w:line="276" w:lineRule="auto"/>
        <w:jc w:val="both"/>
      </w:pPr>
      <w:r w:rsidRPr="00C64F1C">
        <w:t>Het dagelijks aan- en afmelden bij het onthaal;</w:t>
      </w:r>
    </w:p>
    <w:p w14:paraId="46EE3FDD" w14:textId="77777777" w:rsidR="00C20365" w:rsidRPr="00C64F1C" w:rsidRDefault="00C20365" w:rsidP="00C20365">
      <w:pPr>
        <w:pStyle w:val="ListParagraph"/>
        <w:numPr>
          <w:ilvl w:val="0"/>
          <w:numId w:val="2"/>
        </w:numPr>
        <w:spacing w:after="200" w:line="276" w:lineRule="auto"/>
        <w:jc w:val="both"/>
      </w:pPr>
      <w:r w:rsidRPr="00C64F1C">
        <w:t>Het reserveren van labotoestellen en labomateriaal;</w:t>
      </w:r>
    </w:p>
    <w:p w14:paraId="3D14D7E7" w14:textId="77777777" w:rsidR="00C20365" w:rsidRPr="00C64F1C" w:rsidRDefault="00C20365" w:rsidP="00C20365">
      <w:pPr>
        <w:pStyle w:val="ListParagraph"/>
        <w:numPr>
          <w:ilvl w:val="0"/>
          <w:numId w:val="2"/>
        </w:numPr>
        <w:spacing w:after="200" w:line="276" w:lineRule="auto"/>
        <w:jc w:val="both"/>
      </w:pPr>
      <w:r w:rsidRPr="00C64F1C">
        <w:t xml:space="preserve">Kennisname welzijns- en milieugids; </w:t>
      </w:r>
    </w:p>
    <w:p w14:paraId="63AB91DB" w14:textId="77777777" w:rsidR="00C20365" w:rsidRPr="00C64F1C" w:rsidRDefault="00C20365" w:rsidP="00C20365">
      <w:pPr>
        <w:pStyle w:val="ListParagraph"/>
        <w:numPr>
          <w:ilvl w:val="0"/>
          <w:numId w:val="2"/>
        </w:numPr>
        <w:spacing w:after="200" w:line="276" w:lineRule="auto"/>
        <w:jc w:val="both"/>
      </w:pPr>
      <w:r w:rsidRPr="00C64F1C">
        <w:t>Het ondertekenen van het vertrouwelijkheidsdocument;</w:t>
      </w:r>
    </w:p>
    <w:p w14:paraId="48076FB3" w14:textId="77777777" w:rsidR="00C20365" w:rsidRPr="00C64F1C" w:rsidRDefault="00C20365" w:rsidP="00C20365">
      <w:pPr>
        <w:pStyle w:val="ListParagraph"/>
        <w:numPr>
          <w:ilvl w:val="0"/>
          <w:numId w:val="2"/>
        </w:numPr>
        <w:spacing w:after="200" w:line="276" w:lineRule="auto"/>
        <w:jc w:val="both"/>
      </w:pPr>
      <w:r w:rsidRPr="00C64F1C">
        <w:t xml:space="preserve">Regels inzake afsluiten van de lokalen. </w:t>
      </w:r>
    </w:p>
    <w:p w14:paraId="60550A81" w14:textId="77777777" w:rsidR="00C20365" w:rsidRPr="00C64F1C" w:rsidRDefault="00C20365" w:rsidP="00C20365">
      <w:pPr>
        <w:jc w:val="both"/>
        <w:rPr>
          <w:b/>
          <w:u w:val="single"/>
        </w:rPr>
      </w:pPr>
    </w:p>
    <w:p w14:paraId="3980E6F5" w14:textId="77777777" w:rsidR="00C20365" w:rsidRPr="00C64F1C" w:rsidRDefault="00C20365" w:rsidP="00C20365">
      <w:pPr>
        <w:jc w:val="both"/>
        <w:rPr>
          <w:b/>
          <w:u w:val="single"/>
        </w:rPr>
      </w:pPr>
      <w:r w:rsidRPr="00C64F1C">
        <w:rPr>
          <w:b/>
          <w:u w:val="single"/>
        </w:rPr>
        <w:t>‘Check-in &amp; check-out’ procedure</w:t>
      </w:r>
    </w:p>
    <w:p w14:paraId="212914A8" w14:textId="77777777" w:rsidR="00C20365" w:rsidRPr="00C64F1C" w:rsidRDefault="00C20365" w:rsidP="00C20365">
      <w:pPr>
        <w:jc w:val="both"/>
      </w:pPr>
      <w:r w:rsidRPr="00C64F1C">
        <w:t>Elke masterstudent die in kader van de masterproef praktisch werk moet uitvoeren in de laboratoria van de UGent Campus Kortrijk moet de ‘check-in’ overeenkomst ondertekenen en afgeven aan Ellen Neyrinck (</w:t>
      </w:r>
      <w:r>
        <w:t>BW23) of Joël Hogie (BW24)</w:t>
      </w:r>
      <w:r w:rsidRPr="00C64F1C">
        <w:t>. Door dit document te ondertekenen, bevestigt de masterstudent het ‘</w:t>
      </w:r>
      <w:proofErr w:type="spellStart"/>
      <w:r w:rsidRPr="00C64F1C">
        <w:t>Good</w:t>
      </w:r>
      <w:proofErr w:type="spellEnd"/>
      <w:r w:rsidRPr="00C64F1C">
        <w:t xml:space="preserve"> Lab </w:t>
      </w:r>
      <w:proofErr w:type="spellStart"/>
      <w:r w:rsidRPr="00C64F1C">
        <w:t>Practices</w:t>
      </w:r>
      <w:proofErr w:type="spellEnd"/>
      <w:r w:rsidRPr="00C64F1C">
        <w:t xml:space="preserve">’ document van de Universiteit Gent Campus Kortrijk te hebben gelezen en de laboregels na te leven. </w:t>
      </w:r>
    </w:p>
    <w:p w14:paraId="400A27BB" w14:textId="77777777" w:rsidR="00C20365" w:rsidRDefault="00C20365" w:rsidP="00C20365">
      <w:pPr>
        <w:jc w:val="both"/>
      </w:pPr>
      <w:r w:rsidRPr="00C64F1C">
        <w:t xml:space="preserve">Na het beëindigen van de labo-activiteiten dient de masterstudent zich uit te checken. </w:t>
      </w:r>
      <w:r>
        <w:t xml:space="preserve">Hierbij wordt gecontroleerd </w:t>
      </w:r>
      <w:r w:rsidRPr="00C64F1C">
        <w:t>in samenspraak met de desbetreffende laboverantwoordelijke(n) of de student alle gebruikte apparatuur in dezelfde staat heeft achtergelaten als voorheen, de experimentele proefopstellingen werden afgebroken, stalen uit koelkasten en/of diepvriezers werden verwijderd, enz. Indien de laboratoria proper en net werden achtergelaten, ontvangt de masterstudent het ondertekende ‘check-out’ document. Uitchecken gebeurt zo snel mogelijk na het beëindigen van de labo-activiteiten. Deadline voor het uitchecken is de laatste lesweek van het tweede semester. Het naleven van de ‘check-in &amp; check-out’ procedure is een belangrijk onderdeel van de evaluatie van het praktisch werk!</w:t>
      </w:r>
    </w:p>
    <w:p w14:paraId="60A2FB56" w14:textId="77777777" w:rsidR="00C20365" w:rsidRDefault="00C20365" w:rsidP="00C20365">
      <w:pPr>
        <w:jc w:val="both"/>
      </w:pPr>
    </w:p>
    <w:p w14:paraId="36703122" w14:textId="77777777" w:rsidR="00681535" w:rsidRDefault="00681535"/>
    <w:sectPr w:rsidR="00681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4136D"/>
    <w:multiLevelType w:val="multilevel"/>
    <w:tmpl w:val="C97E9ED4"/>
    <w:lvl w:ilvl="0">
      <w:start w:val="1"/>
      <w:numFmt w:val="decimal"/>
      <w:pStyle w:val="Heading1"/>
      <w:lvlText w:val="%1"/>
      <w:lvlJc w:val="left"/>
      <w:pPr>
        <w:tabs>
          <w:tab w:val="num" w:pos="1850"/>
        </w:tabs>
        <w:ind w:left="1850" w:hanging="432"/>
      </w:pPr>
      <w:rPr>
        <w:rFonts w:cs="Times New Roman" w:hint="default"/>
      </w:rPr>
    </w:lvl>
    <w:lvl w:ilvl="1">
      <w:start w:val="1"/>
      <w:numFmt w:val="decimal"/>
      <w:pStyle w:val="Heading2"/>
      <w:lvlText w:val="%1.%2"/>
      <w:lvlJc w:val="left"/>
      <w:pPr>
        <w:tabs>
          <w:tab w:val="num" w:pos="1144"/>
        </w:tabs>
        <w:ind w:left="1144" w:hanging="576"/>
      </w:pPr>
      <w:rPr>
        <w:rFonts w:cs="Times New Roman" w:hint="default"/>
        <w:b/>
        <w:sz w:val="28"/>
        <w:szCs w:val="28"/>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 w15:restartNumberingAfterBreak="0">
    <w:nsid w:val="6C007A8C"/>
    <w:multiLevelType w:val="hybridMultilevel"/>
    <w:tmpl w:val="EABA71F6"/>
    <w:lvl w:ilvl="0" w:tplc="FBF8016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DC"/>
    <w:rsid w:val="001937DC"/>
    <w:rsid w:val="00681535"/>
    <w:rsid w:val="00C203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FA3E"/>
  <w15:chartTrackingRefBased/>
  <w15:docId w15:val="{1289EA31-35D5-4614-8433-DA152E47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365"/>
    <w:pPr>
      <w:spacing w:after="0" w:line="288" w:lineRule="auto"/>
    </w:pPr>
    <w:rPr>
      <w:rFonts w:ascii="Tahoma" w:eastAsia="Times New Roman" w:hAnsi="Tahoma" w:cs="Times New Roman"/>
      <w:szCs w:val="24"/>
      <w:lang w:val="nl-NL" w:eastAsia="nl-NL"/>
    </w:rPr>
  </w:style>
  <w:style w:type="paragraph" w:styleId="Heading1">
    <w:name w:val="heading 1"/>
    <w:basedOn w:val="Normal"/>
    <w:next w:val="Normal"/>
    <w:link w:val="Heading1Char"/>
    <w:uiPriority w:val="99"/>
    <w:qFormat/>
    <w:rsid w:val="00C20365"/>
    <w:pPr>
      <w:keepNext/>
      <w:numPr>
        <w:numId w:val="1"/>
      </w:numPr>
      <w:tabs>
        <w:tab w:val="clear" w:pos="1850"/>
        <w:tab w:val="num" w:pos="432"/>
      </w:tabs>
      <w:spacing w:before="240" w:after="480"/>
      <w:ind w:left="432"/>
      <w:jc w:val="both"/>
      <w:outlineLvl w:val="0"/>
    </w:pPr>
    <w:rPr>
      <w:rFonts w:cs="Arial"/>
      <w:b/>
      <w:bCs/>
      <w:smallCaps/>
      <w:kern w:val="16"/>
      <w:sz w:val="32"/>
      <w:szCs w:val="32"/>
      <w:u w:val="single"/>
      <w:lang w:val="nl-BE" w:eastAsia="en-US"/>
    </w:rPr>
  </w:style>
  <w:style w:type="paragraph" w:styleId="Heading2">
    <w:name w:val="heading 2"/>
    <w:basedOn w:val="Normal"/>
    <w:next w:val="Normal"/>
    <w:link w:val="Heading2Char"/>
    <w:uiPriority w:val="99"/>
    <w:qFormat/>
    <w:rsid w:val="00C20365"/>
    <w:pPr>
      <w:keepNext/>
      <w:numPr>
        <w:ilvl w:val="1"/>
        <w:numId w:val="1"/>
      </w:numPr>
      <w:tabs>
        <w:tab w:val="clear" w:pos="1144"/>
        <w:tab w:val="num" w:pos="1002"/>
        <w:tab w:val="num" w:pos="1116"/>
      </w:tabs>
      <w:spacing w:before="240" w:after="60"/>
      <w:ind w:left="1002"/>
      <w:jc w:val="both"/>
      <w:outlineLvl w:val="1"/>
    </w:pPr>
    <w:rPr>
      <w:rFonts w:cs="Arial"/>
      <w:b/>
      <w:bCs/>
      <w:iCs/>
      <w:sz w:val="28"/>
      <w:szCs w:val="28"/>
      <w:lang w:val="nl-BE" w:eastAsia="en-US"/>
    </w:rPr>
  </w:style>
  <w:style w:type="paragraph" w:styleId="Heading3">
    <w:name w:val="heading 3"/>
    <w:basedOn w:val="Normal"/>
    <w:next w:val="Normal"/>
    <w:link w:val="Heading3Char"/>
    <w:uiPriority w:val="99"/>
    <w:qFormat/>
    <w:rsid w:val="00C20365"/>
    <w:pPr>
      <w:keepNext/>
      <w:numPr>
        <w:ilvl w:val="2"/>
        <w:numId w:val="1"/>
      </w:numPr>
      <w:spacing w:before="120" w:after="60"/>
      <w:jc w:val="both"/>
      <w:outlineLvl w:val="2"/>
    </w:pPr>
    <w:rPr>
      <w:rFonts w:cs="Arial"/>
      <w:b/>
      <w:bCs/>
      <w:szCs w:val="26"/>
      <w:lang w:val="nl-BE" w:eastAsia="en-US"/>
    </w:rPr>
  </w:style>
  <w:style w:type="paragraph" w:styleId="Heading4">
    <w:name w:val="heading 4"/>
    <w:basedOn w:val="Normal"/>
    <w:next w:val="Normal"/>
    <w:link w:val="Heading4Char"/>
    <w:uiPriority w:val="99"/>
    <w:qFormat/>
    <w:rsid w:val="00C20365"/>
    <w:pPr>
      <w:keepNext/>
      <w:numPr>
        <w:ilvl w:val="3"/>
        <w:numId w:val="1"/>
      </w:numPr>
      <w:spacing w:before="120" w:after="60"/>
      <w:jc w:val="both"/>
      <w:outlineLvl w:val="3"/>
    </w:pPr>
    <w:rPr>
      <w:bCs/>
      <w:szCs w:val="28"/>
      <w:lang w:val="nl-BE" w:eastAsia="en-US"/>
    </w:rPr>
  </w:style>
  <w:style w:type="paragraph" w:styleId="Heading5">
    <w:name w:val="heading 5"/>
    <w:basedOn w:val="Normal"/>
    <w:next w:val="Normal"/>
    <w:link w:val="Heading5Char"/>
    <w:uiPriority w:val="99"/>
    <w:qFormat/>
    <w:rsid w:val="00C20365"/>
    <w:pPr>
      <w:keepNext/>
      <w:numPr>
        <w:ilvl w:val="4"/>
        <w:numId w:val="1"/>
      </w:numPr>
      <w:spacing w:before="60"/>
      <w:jc w:val="both"/>
      <w:outlineLvl w:val="4"/>
    </w:pPr>
    <w:rPr>
      <w:i/>
      <w:iCs/>
      <w:sz w:val="20"/>
      <w:szCs w:val="20"/>
      <w:lang w:val="nl-BE" w:eastAsia="en-US"/>
    </w:rPr>
  </w:style>
  <w:style w:type="paragraph" w:styleId="Heading6">
    <w:name w:val="heading 6"/>
    <w:basedOn w:val="Normal"/>
    <w:next w:val="Normal"/>
    <w:link w:val="Heading6Char"/>
    <w:uiPriority w:val="99"/>
    <w:qFormat/>
    <w:rsid w:val="00C20365"/>
    <w:pPr>
      <w:numPr>
        <w:ilvl w:val="5"/>
        <w:numId w:val="1"/>
      </w:numPr>
      <w:spacing w:before="240" w:after="60"/>
      <w:jc w:val="both"/>
      <w:outlineLvl w:val="5"/>
    </w:pPr>
    <w:rPr>
      <w:b/>
      <w:bCs/>
      <w:szCs w:val="22"/>
      <w:lang w:val="nl-BE" w:eastAsia="en-US"/>
    </w:rPr>
  </w:style>
  <w:style w:type="paragraph" w:styleId="Heading7">
    <w:name w:val="heading 7"/>
    <w:basedOn w:val="Normal"/>
    <w:next w:val="Normal"/>
    <w:link w:val="Heading7Char"/>
    <w:uiPriority w:val="99"/>
    <w:qFormat/>
    <w:rsid w:val="00C20365"/>
    <w:pPr>
      <w:numPr>
        <w:ilvl w:val="6"/>
        <w:numId w:val="1"/>
      </w:numPr>
      <w:spacing w:before="240" w:after="60"/>
      <w:jc w:val="both"/>
      <w:outlineLvl w:val="6"/>
    </w:pPr>
    <w:rPr>
      <w:lang w:val="nl-BE" w:eastAsia="en-US"/>
    </w:rPr>
  </w:style>
  <w:style w:type="paragraph" w:styleId="Heading8">
    <w:name w:val="heading 8"/>
    <w:basedOn w:val="Normal"/>
    <w:next w:val="Normal"/>
    <w:link w:val="Heading8Char"/>
    <w:uiPriority w:val="99"/>
    <w:qFormat/>
    <w:rsid w:val="00C20365"/>
    <w:pPr>
      <w:numPr>
        <w:ilvl w:val="7"/>
        <w:numId w:val="1"/>
      </w:numPr>
      <w:spacing w:before="240" w:after="60"/>
      <w:jc w:val="both"/>
      <w:outlineLvl w:val="7"/>
    </w:pPr>
    <w:rPr>
      <w:i/>
      <w:iCs/>
      <w:lang w:val="nl-BE" w:eastAsia="en-US"/>
    </w:rPr>
  </w:style>
  <w:style w:type="paragraph" w:styleId="Heading9">
    <w:name w:val="heading 9"/>
    <w:basedOn w:val="Normal"/>
    <w:next w:val="Normal"/>
    <w:link w:val="Heading9Char"/>
    <w:uiPriority w:val="99"/>
    <w:qFormat/>
    <w:rsid w:val="00C20365"/>
    <w:pPr>
      <w:numPr>
        <w:ilvl w:val="8"/>
        <w:numId w:val="1"/>
      </w:numPr>
      <w:spacing w:before="240" w:after="60"/>
      <w:jc w:val="both"/>
      <w:outlineLvl w:val="8"/>
    </w:pPr>
    <w:rPr>
      <w:rFonts w:ascii="Arial" w:hAnsi="Arial" w:cs="Arial"/>
      <w:szCs w:val="22"/>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0365"/>
    <w:rPr>
      <w:rFonts w:ascii="Tahoma" w:eastAsia="Times New Roman" w:hAnsi="Tahoma" w:cs="Arial"/>
      <w:b/>
      <w:bCs/>
      <w:smallCaps/>
      <w:kern w:val="16"/>
      <w:sz w:val="32"/>
      <w:szCs w:val="32"/>
      <w:u w:val="single"/>
    </w:rPr>
  </w:style>
  <w:style w:type="character" w:customStyle="1" w:styleId="Heading2Char">
    <w:name w:val="Heading 2 Char"/>
    <w:basedOn w:val="DefaultParagraphFont"/>
    <w:link w:val="Heading2"/>
    <w:uiPriority w:val="99"/>
    <w:rsid w:val="00C20365"/>
    <w:rPr>
      <w:rFonts w:ascii="Tahoma" w:eastAsia="Times New Roman" w:hAnsi="Tahoma" w:cs="Arial"/>
      <w:b/>
      <w:bCs/>
      <w:iCs/>
      <w:sz w:val="28"/>
      <w:szCs w:val="28"/>
    </w:rPr>
  </w:style>
  <w:style w:type="character" w:customStyle="1" w:styleId="Heading3Char">
    <w:name w:val="Heading 3 Char"/>
    <w:basedOn w:val="DefaultParagraphFont"/>
    <w:link w:val="Heading3"/>
    <w:uiPriority w:val="99"/>
    <w:rsid w:val="00C20365"/>
    <w:rPr>
      <w:rFonts w:ascii="Tahoma" w:eastAsia="Times New Roman" w:hAnsi="Tahoma" w:cs="Arial"/>
      <w:b/>
      <w:bCs/>
      <w:szCs w:val="26"/>
    </w:rPr>
  </w:style>
  <w:style w:type="character" w:customStyle="1" w:styleId="Heading4Char">
    <w:name w:val="Heading 4 Char"/>
    <w:basedOn w:val="DefaultParagraphFont"/>
    <w:link w:val="Heading4"/>
    <w:uiPriority w:val="99"/>
    <w:rsid w:val="00C20365"/>
    <w:rPr>
      <w:rFonts w:ascii="Tahoma" w:eastAsia="Times New Roman" w:hAnsi="Tahoma" w:cs="Times New Roman"/>
      <w:bCs/>
      <w:szCs w:val="28"/>
    </w:rPr>
  </w:style>
  <w:style w:type="character" w:customStyle="1" w:styleId="Heading5Char">
    <w:name w:val="Heading 5 Char"/>
    <w:basedOn w:val="DefaultParagraphFont"/>
    <w:link w:val="Heading5"/>
    <w:uiPriority w:val="99"/>
    <w:rsid w:val="00C20365"/>
    <w:rPr>
      <w:rFonts w:ascii="Tahoma" w:eastAsia="Times New Roman" w:hAnsi="Tahoma" w:cs="Times New Roman"/>
      <w:i/>
      <w:iCs/>
      <w:sz w:val="20"/>
      <w:szCs w:val="20"/>
    </w:rPr>
  </w:style>
  <w:style w:type="character" w:customStyle="1" w:styleId="Heading6Char">
    <w:name w:val="Heading 6 Char"/>
    <w:basedOn w:val="DefaultParagraphFont"/>
    <w:link w:val="Heading6"/>
    <w:uiPriority w:val="99"/>
    <w:rsid w:val="00C20365"/>
    <w:rPr>
      <w:rFonts w:ascii="Tahoma" w:eastAsia="Times New Roman" w:hAnsi="Tahoma" w:cs="Times New Roman"/>
      <w:b/>
      <w:bCs/>
    </w:rPr>
  </w:style>
  <w:style w:type="character" w:customStyle="1" w:styleId="Heading7Char">
    <w:name w:val="Heading 7 Char"/>
    <w:basedOn w:val="DefaultParagraphFont"/>
    <w:link w:val="Heading7"/>
    <w:uiPriority w:val="99"/>
    <w:rsid w:val="00C20365"/>
    <w:rPr>
      <w:rFonts w:ascii="Tahoma" w:eastAsia="Times New Roman" w:hAnsi="Tahoma" w:cs="Times New Roman"/>
      <w:szCs w:val="24"/>
    </w:rPr>
  </w:style>
  <w:style w:type="character" w:customStyle="1" w:styleId="Heading8Char">
    <w:name w:val="Heading 8 Char"/>
    <w:basedOn w:val="DefaultParagraphFont"/>
    <w:link w:val="Heading8"/>
    <w:uiPriority w:val="99"/>
    <w:rsid w:val="00C20365"/>
    <w:rPr>
      <w:rFonts w:ascii="Tahoma" w:eastAsia="Times New Roman" w:hAnsi="Tahoma" w:cs="Times New Roman"/>
      <w:i/>
      <w:iCs/>
      <w:szCs w:val="24"/>
    </w:rPr>
  </w:style>
  <w:style w:type="character" w:customStyle="1" w:styleId="Heading9Char">
    <w:name w:val="Heading 9 Char"/>
    <w:basedOn w:val="DefaultParagraphFont"/>
    <w:link w:val="Heading9"/>
    <w:uiPriority w:val="99"/>
    <w:rsid w:val="00C20365"/>
    <w:rPr>
      <w:rFonts w:ascii="Arial" w:eastAsia="Times New Roman" w:hAnsi="Arial" w:cs="Arial"/>
    </w:rPr>
  </w:style>
  <w:style w:type="paragraph" w:styleId="ListParagraph">
    <w:name w:val="List Paragraph"/>
    <w:basedOn w:val="Normal"/>
    <w:link w:val="ListParagraphChar"/>
    <w:uiPriority w:val="34"/>
    <w:qFormat/>
    <w:rsid w:val="00C20365"/>
    <w:pPr>
      <w:ind w:left="720"/>
      <w:contextualSpacing/>
    </w:pPr>
  </w:style>
  <w:style w:type="character" w:customStyle="1" w:styleId="ListParagraphChar">
    <w:name w:val="List Paragraph Char"/>
    <w:basedOn w:val="DefaultParagraphFont"/>
    <w:link w:val="ListParagraph"/>
    <w:uiPriority w:val="34"/>
    <w:rsid w:val="00C20365"/>
    <w:rPr>
      <w:rFonts w:ascii="Tahoma" w:eastAsia="Times New Roman" w:hAnsi="Tahoma" w:cs="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1609</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Van Hulle</dc:creator>
  <cp:keywords/>
  <dc:description/>
  <cp:lastModifiedBy>Stijn Van Hulle</cp:lastModifiedBy>
  <cp:revision>2</cp:revision>
  <dcterms:created xsi:type="dcterms:W3CDTF">2021-09-08T09:41:00Z</dcterms:created>
  <dcterms:modified xsi:type="dcterms:W3CDTF">2021-09-08T09:42:00Z</dcterms:modified>
</cp:coreProperties>
</file>