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E26FB" w14:textId="77777777" w:rsidR="00860E75" w:rsidRPr="00860E75" w:rsidRDefault="00860E75" w:rsidP="005B1F7D">
      <w:pPr>
        <w:spacing w:after="195" w:line="240" w:lineRule="auto"/>
        <w:jc w:val="center"/>
        <w:outlineLvl w:val="0"/>
        <w:rPr>
          <w:rFonts w:eastAsia="Times New Roman" w:cs="Helvetica"/>
          <w:color w:val="1E64C8"/>
          <w:kern w:val="36"/>
          <w:sz w:val="44"/>
          <w:szCs w:val="44"/>
          <w:lang w:val="en" w:eastAsia="nl-BE"/>
        </w:rPr>
      </w:pPr>
      <w:r w:rsidRPr="00860E75">
        <w:rPr>
          <w:rFonts w:eastAsia="Times New Roman" w:cs="Helvetica"/>
          <w:color w:val="1E64C8"/>
          <w:kern w:val="36"/>
          <w:sz w:val="44"/>
          <w:szCs w:val="44"/>
          <w:lang w:val="en" w:eastAsia="nl-BE"/>
        </w:rPr>
        <w:t>Scholarships for visiting staff from Latin America</w:t>
      </w:r>
    </w:p>
    <w:p w14:paraId="706A4086" w14:textId="77777777" w:rsidR="00A04480" w:rsidRDefault="00A04480" w:rsidP="005B1F7D">
      <w:pPr>
        <w:spacing w:after="195" w:line="240" w:lineRule="auto"/>
        <w:jc w:val="center"/>
        <w:outlineLvl w:val="0"/>
        <w:rPr>
          <w:rFonts w:eastAsia="Times New Roman" w:cs="Helvetica"/>
          <w:color w:val="1E64C8"/>
          <w:kern w:val="36"/>
          <w:sz w:val="44"/>
          <w:szCs w:val="44"/>
          <w:lang w:val="en" w:eastAsia="nl-BE"/>
        </w:rPr>
      </w:pPr>
      <w:r w:rsidRPr="00860E75">
        <w:rPr>
          <w:rFonts w:eastAsia="Times New Roman" w:cs="Helvetica"/>
          <w:color w:val="1E64C8"/>
          <w:kern w:val="36"/>
          <w:sz w:val="44"/>
          <w:szCs w:val="44"/>
          <w:lang w:val="en" w:eastAsia="nl-BE"/>
        </w:rPr>
        <w:t>CESAM Platform</w:t>
      </w:r>
    </w:p>
    <w:p w14:paraId="373A509D" w14:textId="139D4A77" w:rsidR="00DB5BBE" w:rsidRPr="00860E75" w:rsidRDefault="00BF21F1" w:rsidP="005B1F7D">
      <w:pPr>
        <w:spacing w:after="195" w:line="240" w:lineRule="auto"/>
        <w:jc w:val="center"/>
        <w:outlineLvl w:val="0"/>
        <w:rPr>
          <w:rFonts w:eastAsia="Times New Roman" w:cs="Helvetica"/>
          <w:color w:val="1E64C8"/>
          <w:kern w:val="36"/>
          <w:sz w:val="44"/>
          <w:szCs w:val="44"/>
          <w:lang w:val="en" w:eastAsia="nl-BE"/>
        </w:rPr>
      </w:pPr>
      <w:r>
        <w:rPr>
          <w:rFonts w:eastAsia="Times New Roman" w:cs="Helvetica"/>
          <w:color w:val="1E64C8"/>
          <w:kern w:val="36"/>
          <w:sz w:val="44"/>
          <w:szCs w:val="44"/>
          <w:lang w:val="en" w:eastAsia="nl-BE"/>
        </w:rPr>
        <w:t>Call 202</w:t>
      </w:r>
      <w:r w:rsidR="00BA5CB2">
        <w:rPr>
          <w:rFonts w:eastAsia="Times New Roman" w:cs="Helvetica"/>
          <w:color w:val="1E64C8"/>
          <w:kern w:val="36"/>
          <w:sz w:val="44"/>
          <w:szCs w:val="44"/>
          <w:lang w:val="en" w:eastAsia="nl-BE"/>
        </w:rPr>
        <w:t>6</w:t>
      </w:r>
    </w:p>
    <w:p w14:paraId="53335B4B" w14:textId="27903750" w:rsidR="00ED371D" w:rsidRDefault="00ED371D" w:rsidP="005B1F7D">
      <w:pPr>
        <w:spacing w:before="150" w:after="150" w:line="240" w:lineRule="auto"/>
        <w:jc w:val="both"/>
        <w:outlineLvl w:val="1"/>
        <w:rPr>
          <w:rFonts w:ascii="PannoTextMedium" w:eastAsia="Times New Roman" w:hAnsi="PannoTextMedium" w:cs="Helvetica"/>
          <w:color w:val="1E64C8"/>
          <w:sz w:val="30"/>
          <w:szCs w:val="30"/>
          <w:lang w:val="en" w:eastAsia="nl-BE"/>
        </w:rPr>
      </w:pPr>
    </w:p>
    <w:p w14:paraId="7442384A" w14:textId="77777777" w:rsidR="00A04480" w:rsidRPr="00ED371D" w:rsidRDefault="00A04480" w:rsidP="005B1F7D">
      <w:pPr>
        <w:spacing w:before="150" w:after="150" w:line="240" w:lineRule="auto"/>
        <w:jc w:val="both"/>
        <w:outlineLvl w:val="1"/>
        <w:rPr>
          <w:rFonts w:eastAsia="Times New Roman" w:cs="Helvetica"/>
          <w:color w:val="1E64C8"/>
          <w:sz w:val="28"/>
          <w:szCs w:val="28"/>
          <w:lang w:val="en" w:eastAsia="nl-BE"/>
        </w:rPr>
      </w:pPr>
      <w:r w:rsidRPr="00ED371D">
        <w:rPr>
          <w:rFonts w:eastAsia="Times New Roman" w:cs="Helvetica"/>
          <w:color w:val="1E64C8"/>
          <w:sz w:val="28"/>
          <w:szCs w:val="28"/>
          <w:lang w:val="en" w:eastAsia="nl-BE"/>
        </w:rPr>
        <w:t>CESAM Platform</w:t>
      </w:r>
    </w:p>
    <w:p w14:paraId="2B766C3D" w14:textId="2B75DE7E" w:rsidR="00A04480" w:rsidRPr="00ED371D" w:rsidRDefault="00A04480" w:rsidP="005B1F7D">
      <w:pPr>
        <w:spacing w:after="128" w:line="240" w:lineRule="auto"/>
        <w:jc w:val="both"/>
        <w:rPr>
          <w:rFonts w:eastAsia="Times New Roman" w:cs="Helvetica"/>
          <w:color w:val="333333"/>
          <w:sz w:val="24"/>
          <w:szCs w:val="24"/>
          <w:lang w:val="en" w:eastAsia="nl-BE"/>
        </w:rPr>
      </w:pPr>
      <w:r w:rsidRPr="00ED371D">
        <w:rPr>
          <w:rFonts w:eastAsia="Times New Roman" w:cs="Helvetica"/>
          <w:color w:val="333333"/>
          <w:sz w:val="24"/>
          <w:szCs w:val="24"/>
          <w:lang w:val="en" w:eastAsia="nl-BE"/>
        </w:rPr>
        <w:t>The CESAM Platform welcomes applicat</w:t>
      </w:r>
      <w:r w:rsidR="008710D5">
        <w:rPr>
          <w:rFonts w:eastAsia="Times New Roman" w:cs="Helvetica"/>
          <w:color w:val="333333"/>
          <w:sz w:val="24"/>
          <w:szCs w:val="24"/>
          <w:lang w:val="en" w:eastAsia="nl-BE"/>
        </w:rPr>
        <w:t xml:space="preserve">ions for visiting staff for </w:t>
      </w:r>
      <w:r w:rsidR="00BF21F1">
        <w:rPr>
          <w:rFonts w:eastAsia="Times New Roman" w:cs="Helvetica"/>
          <w:color w:val="333333"/>
          <w:sz w:val="24"/>
          <w:szCs w:val="24"/>
          <w:lang w:val="en" w:eastAsia="nl-BE"/>
        </w:rPr>
        <w:t>202</w:t>
      </w:r>
      <w:r w:rsidR="00BA5CB2">
        <w:rPr>
          <w:rFonts w:eastAsia="Times New Roman" w:cs="Helvetica"/>
          <w:color w:val="333333"/>
          <w:sz w:val="24"/>
          <w:szCs w:val="24"/>
          <w:lang w:val="en" w:eastAsia="nl-BE"/>
        </w:rPr>
        <w:t>6</w:t>
      </w:r>
      <w:r w:rsidRPr="00ED371D">
        <w:rPr>
          <w:rFonts w:eastAsia="Times New Roman" w:cs="Helvetica"/>
          <w:color w:val="333333"/>
          <w:sz w:val="24"/>
          <w:szCs w:val="24"/>
          <w:lang w:val="en" w:eastAsia="nl-BE"/>
        </w:rPr>
        <w:t xml:space="preserve">. The CESAM Platform is one of the </w:t>
      </w:r>
      <w:r w:rsidR="00FD2306">
        <w:rPr>
          <w:rFonts w:eastAsia="Times New Roman" w:cs="Helvetica"/>
          <w:color w:val="333333"/>
          <w:sz w:val="24"/>
          <w:szCs w:val="24"/>
          <w:lang w:val="en" w:eastAsia="nl-BE"/>
        </w:rPr>
        <w:t>six</w:t>
      </w:r>
      <w:r w:rsidRPr="00ED371D">
        <w:rPr>
          <w:rFonts w:eastAsia="Times New Roman" w:cs="Helvetica"/>
          <w:color w:val="333333"/>
          <w:sz w:val="24"/>
          <w:szCs w:val="24"/>
          <w:lang w:val="en" w:eastAsia="nl-BE"/>
        </w:rPr>
        <w:t xml:space="preserve"> regional platforms of Ghent University</w:t>
      </w:r>
      <w:r w:rsidR="00FD2306">
        <w:rPr>
          <w:rFonts w:eastAsia="Times New Roman" w:cs="Helvetica"/>
          <w:color w:val="333333"/>
          <w:sz w:val="24"/>
          <w:szCs w:val="24"/>
          <w:lang w:val="en" w:eastAsia="nl-BE"/>
        </w:rPr>
        <w:t xml:space="preserve">. </w:t>
      </w:r>
      <w:r w:rsidRPr="00ED371D">
        <w:rPr>
          <w:rFonts w:eastAsia="Times New Roman" w:cs="Helvetica"/>
          <w:color w:val="333333"/>
          <w:sz w:val="24"/>
          <w:szCs w:val="24"/>
          <w:lang w:val="en" w:eastAsia="nl-BE"/>
        </w:rPr>
        <w:t xml:space="preserve">Its ambition is to coordinate, facilitate and stimulate cooperation with Latin America and knowledge about this region in the field of education, research and service to society. Awardees will spend minimum </w:t>
      </w:r>
      <w:r w:rsidR="00786328">
        <w:rPr>
          <w:rFonts w:eastAsia="Times New Roman" w:cs="Helvetica"/>
          <w:color w:val="333333"/>
          <w:sz w:val="24"/>
          <w:szCs w:val="24"/>
          <w:lang w:val="en" w:eastAsia="nl-BE"/>
        </w:rPr>
        <w:t>one month</w:t>
      </w:r>
      <w:r w:rsidRPr="00ED371D">
        <w:rPr>
          <w:rFonts w:eastAsia="Times New Roman" w:cs="Helvetica"/>
          <w:color w:val="333333"/>
          <w:sz w:val="24"/>
          <w:szCs w:val="24"/>
          <w:lang w:val="en" w:eastAsia="nl-BE"/>
        </w:rPr>
        <w:t xml:space="preserve"> for a research</w:t>
      </w:r>
      <w:r w:rsidR="008710D5">
        <w:rPr>
          <w:rFonts w:eastAsia="Times New Roman" w:cs="Helvetica"/>
          <w:color w:val="333333"/>
          <w:sz w:val="24"/>
          <w:szCs w:val="24"/>
          <w:lang w:val="en" w:eastAsia="nl-BE"/>
        </w:rPr>
        <w:t>/education</w:t>
      </w:r>
      <w:r w:rsidR="004C47D7">
        <w:rPr>
          <w:rFonts w:eastAsia="Times New Roman" w:cs="Helvetica"/>
          <w:color w:val="333333"/>
          <w:sz w:val="24"/>
          <w:szCs w:val="24"/>
          <w:lang w:val="en" w:eastAsia="nl-BE"/>
        </w:rPr>
        <w:t>/</w:t>
      </w:r>
      <w:r w:rsidR="004C47D7" w:rsidRPr="00FD2306">
        <w:rPr>
          <w:rFonts w:eastAsia="Times New Roman" w:cs="Helvetica"/>
          <w:color w:val="333333"/>
          <w:sz w:val="24"/>
          <w:szCs w:val="24"/>
          <w:lang w:val="en" w:eastAsia="nl-BE"/>
        </w:rPr>
        <w:t>project grant development</w:t>
      </w:r>
      <w:r w:rsidRPr="00ED371D">
        <w:rPr>
          <w:rFonts w:eastAsia="Times New Roman" w:cs="Helvetica"/>
          <w:color w:val="333333"/>
          <w:sz w:val="24"/>
          <w:szCs w:val="24"/>
          <w:lang w:val="en" w:eastAsia="nl-BE"/>
        </w:rPr>
        <w:t xml:space="preserve"> stay at Ghent University.</w:t>
      </w:r>
    </w:p>
    <w:p w14:paraId="792335A6" w14:textId="77777777" w:rsidR="00A04480" w:rsidRPr="00ED371D" w:rsidRDefault="00A04480" w:rsidP="005B1F7D">
      <w:pPr>
        <w:spacing w:before="150" w:after="150" w:line="240" w:lineRule="auto"/>
        <w:jc w:val="both"/>
        <w:outlineLvl w:val="1"/>
        <w:rPr>
          <w:rFonts w:eastAsia="Times New Roman" w:cs="Helvetica"/>
          <w:color w:val="1E64C8"/>
          <w:sz w:val="28"/>
          <w:szCs w:val="28"/>
          <w:lang w:val="en" w:eastAsia="nl-BE"/>
        </w:rPr>
      </w:pPr>
      <w:r w:rsidRPr="00ED371D">
        <w:rPr>
          <w:rFonts w:eastAsia="Times New Roman" w:cs="Helvetica"/>
          <w:color w:val="1E64C8"/>
          <w:sz w:val="28"/>
          <w:szCs w:val="28"/>
          <w:lang w:val="en" w:eastAsia="nl-BE"/>
        </w:rPr>
        <w:t>Staff mobility</w:t>
      </w:r>
    </w:p>
    <w:p w14:paraId="56CE2B2C" w14:textId="77777777" w:rsidR="00A04480" w:rsidRPr="00ED371D" w:rsidRDefault="00A04480" w:rsidP="005B1F7D">
      <w:pPr>
        <w:spacing w:after="128" w:line="240" w:lineRule="auto"/>
        <w:jc w:val="both"/>
        <w:rPr>
          <w:rFonts w:eastAsia="Times New Roman" w:cs="Helvetica"/>
          <w:color w:val="333333"/>
          <w:sz w:val="24"/>
          <w:szCs w:val="24"/>
          <w:lang w:val="en" w:eastAsia="nl-BE"/>
        </w:rPr>
      </w:pPr>
      <w:r w:rsidRPr="00ED371D">
        <w:rPr>
          <w:rFonts w:eastAsia="Times New Roman" w:cs="Helvetica"/>
          <w:color w:val="333333"/>
          <w:sz w:val="24"/>
          <w:szCs w:val="24"/>
          <w:lang w:val="en" w:eastAsia="nl-BE"/>
        </w:rPr>
        <w:t>The staff members are affiliated with a Latin American higher education or research institution.</w:t>
      </w:r>
    </w:p>
    <w:p w14:paraId="3E5B1937" w14:textId="04A2B54E" w:rsidR="00A04480" w:rsidRPr="00ED371D" w:rsidRDefault="0004311E" w:rsidP="005B1F7D">
      <w:pPr>
        <w:spacing w:after="128" w:line="240" w:lineRule="auto"/>
        <w:jc w:val="both"/>
        <w:rPr>
          <w:rFonts w:eastAsia="Times New Roman" w:cs="Helvetica"/>
          <w:color w:val="333333"/>
          <w:sz w:val="24"/>
          <w:szCs w:val="24"/>
          <w:lang w:val="en" w:eastAsia="nl-BE"/>
        </w:rPr>
      </w:pPr>
      <w:r>
        <w:rPr>
          <w:rFonts w:eastAsia="Times New Roman" w:cs="Helvetica"/>
          <w:color w:val="333333"/>
          <w:sz w:val="24"/>
          <w:szCs w:val="24"/>
          <w:lang w:val="en" w:eastAsia="nl-BE"/>
        </w:rPr>
        <w:t>The  grants  include 2.</w:t>
      </w:r>
      <w:r w:rsidR="00A04480" w:rsidRPr="00ED371D">
        <w:rPr>
          <w:rFonts w:eastAsia="Times New Roman" w:cs="Helvetica"/>
          <w:color w:val="333333"/>
          <w:sz w:val="24"/>
          <w:szCs w:val="24"/>
          <w:lang w:val="en" w:eastAsia="nl-BE"/>
        </w:rPr>
        <w:t xml:space="preserve">000 € for a stay of </w:t>
      </w:r>
      <w:r w:rsidR="00786328">
        <w:rPr>
          <w:rFonts w:eastAsia="Times New Roman" w:cs="Helvetica"/>
          <w:color w:val="333333"/>
          <w:sz w:val="24"/>
          <w:szCs w:val="24"/>
          <w:lang w:val="en" w:eastAsia="nl-BE"/>
        </w:rPr>
        <w:t>minimum</w:t>
      </w:r>
      <w:r w:rsidR="00A04480" w:rsidRPr="00ED371D">
        <w:rPr>
          <w:rFonts w:eastAsia="Times New Roman" w:cs="Helvetica"/>
          <w:color w:val="333333"/>
          <w:sz w:val="24"/>
          <w:szCs w:val="24"/>
          <w:lang w:val="en" w:eastAsia="nl-BE"/>
        </w:rPr>
        <w:t xml:space="preserve"> one month, which is meant to c</w:t>
      </w:r>
      <w:r w:rsidR="00146892" w:rsidRPr="00ED371D">
        <w:rPr>
          <w:rFonts w:eastAsia="Times New Roman" w:cs="Helvetica"/>
          <w:color w:val="333333"/>
          <w:sz w:val="24"/>
          <w:szCs w:val="24"/>
          <w:lang w:val="en" w:eastAsia="nl-BE"/>
        </w:rPr>
        <w:t>over (part of the) travel costs and living expenditures</w:t>
      </w:r>
      <w:r w:rsidR="00A04480" w:rsidRPr="00ED371D">
        <w:rPr>
          <w:rFonts w:eastAsia="Times New Roman" w:cs="Helvetica"/>
          <w:color w:val="333333"/>
          <w:sz w:val="24"/>
          <w:szCs w:val="24"/>
          <w:lang w:val="en" w:eastAsia="nl-BE"/>
        </w:rPr>
        <w:t>. The staff members will be given an office space and access to facilities (such as the library) as a Ghent University visitor.</w:t>
      </w:r>
      <w:r w:rsidR="00442CFB">
        <w:rPr>
          <w:rFonts w:eastAsia="Times New Roman" w:cs="Helvetica"/>
          <w:color w:val="333333"/>
          <w:sz w:val="24"/>
          <w:szCs w:val="24"/>
          <w:lang w:val="en" w:eastAsia="nl-BE"/>
        </w:rPr>
        <w:t xml:space="preserve"> The Fellowships are managed by the promotor – the total amount will be transferred to the relevant UGent budget place.</w:t>
      </w:r>
    </w:p>
    <w:p w14:paraId="47E331D7" w14:textId="71A2386C" w:rsidR="00A04480" w:rsidRPr="00ED371D" w:rsidRDefault="00A04480" w:rsidP="005B1F7D">
      <w:pPr>
        <w:spacing w:after="128" w:line="240" w:lineRule="auto"/>
        <w:jc w:val="both"/>
        <w:rPr>
          <w:rFonts w:eastAsia="Times New Roman" w:cs="Helvetica"/>
          <w:color w:val="333333"/>
          <w:sz w:val="24"/>
          <w:szCs w:val="24"/>
          <w:lang w:val="en" w:eastAsia="nl-BE"/>
        </w:rPr>
      </w:pPr>
      <w:r w:rsidRPr="00ED371D">
        <w:rPr>
          <w:rFonts w:eastAsia="Times New Roman" w:cs="Helvetica"/>
          <w:color w:val="333333"/>
          <w:sz w:val="24"/>
          <w:szCs w:val="24"/>
          <w:lang w:val="en" w:eastAsia="nl-BE"/>
        </w:rPr>
        <w:t xml:space="preserve">The fellowships can be taken up </w:t>
      </w:r>
      <w:r w:rsidR="00DB5BBE">
        <w:rPr>
          <w:rFonts w:eastAsia="Times New Roman" w:cs="Helvetica"/>
          <w:color w:val="333333"/>
          <w:sz w:val="24"/>
          <w:szCs w:val="24"/>
          <w:lang w:val="en" w:eastAsia="nl-BE"/>
        </w:rPr>
        <w:t xml:space="preserve">until </w:t>
      </w:r>
      <w:r w:rsidR="0004311E">
        <w:rPr>
          <w:rFonts w:eastAsia="Times New Roman" w:cs="Helvetica"/>
          <w:color w:val="333333"/>
          <w:sz w:val="24"/>
          <w:szCs w:val="24"/>
          <w:lang w:val="en" w:eastAsia="nl-BE"/>
        </w:rPr>
        <w:t>31/12</w:t>
      </w:r>
      <w:r w:rsidR="00BF21F1">
        <w:rPr>
          <w:rFonts w:eastAsia="Times New Roman" w:cs="Helvetica"/>
          <w:color w:val="333333"/>
          <w:sz w:val="24"/>
          <w:szCs w:val="24"/>
          <w:lang w:val="en" w:eastAsia="nl-BE"/>
        </w:rPr>
        <w:t>/202</w:t>
      </w:r>
      <w:r w:rsidR="00BA5CB2">
        <w:rPr>
          <w:rFonts w:eastAsia="Times New Roman" w:cs="Helvetica"/>
          <w:color w:val="333333"/>
          <w:sz w:val="24"/>
          <w:szCs w:val="24"/>
          <w:lang w:val="en" w:eastAsia="nl-BE"/>
        </w:rPr>
        <w:t>6</w:t>
      </w:r>
      <w:r w:rsidRPr="00ED371D">
        <w:rPr>
          <w:rFonts w:eastAsia="Times New Roman" w:cs="Helvetica"/>
          <w:color w:val="333333"/>
          <w:sz w:val="24"/>
          <w:szCs w:val="24"/>
          <w:lang w:val="en" w:eastAsia="nl-BE"/>
        </w:rPr>
        <w:t xml:space="preserve"> and are expected to be present at Ghent University, to take part in its academic activities and to contribute to its intellectual community. For this reason, awardees are required to have an excellent command of English.</w:t>
      </w:r>
    </w:p>
    <w:p w14:paraId="71FBDD4B" w14:textId="090F376A" w:rsidR="005B1F7D" w:rsidRDefault="00A575A6" w:rsidP="005B1F7D">
      <w:pPr>
        <w:spacing w:after="128" w:line="240" w:lineRule="auto"/>
        <w:jc w:val="both"/>
        <w:rPr>
          <w:rFonts w:eastAsia="Times New Roman" w:cs="Helvetica"/>
          <w:color w:val="333333"/>
          <w:sz w:val="24"/>
          <w:szCs w:val="24"/>
          <w:lang w:val="en" w:eastAsia="nl-BE"/>
        </w:rPr>
      </w:pPr>
      <w:r>
        <w:rPr>
          <w:rFonts w:eastAsia="Times New Roman" w:cs="Helvetica"/>
          <w:color w:val="333333"/>
          <w:sz w:val="24"/>
          <w:szCs w:val="24"/>
          <w:lang w:val="en" w:eastAsia="nl-BE"/>
        </w:rPr>
        <w:t xml:space="preserve">Up to </w:t>
      </w:r>
      <w:r w:rsidR="00442CFB">
        <w:rPr>
          <w:rFonts w:eastAsia="Times New Roman" w:cs="Helvetica"/>
          <w:color w:val="333333"/>
          <w:sz w:val="24"/>
          <w:szCs w:val="24"/>
          <w:lang w:val="en" w:eastAsia="nl-BE"/>
        </w:rPr>
        <w:t>8</w:t>
      </w:r>
      <w:r w:rsidR="00A04480" w:rsidRPr="00ED371D">
        <w:rPr>
          <w:rFonts w:eastAsia="Times New Roman" w:cs="Helvetica"/>
          <w:color w:val="333333"/>
          <w:sz w:val="24"/>
          <w:szCs w:val="24"/>
          <w:lang w:val="en" w:eastAsia="nl-BE"/>
        </w:rPr>
        <w:t xml:space="preserve"> fel</w:t>
      </w:r>
      <w:r w:rsidR="008710D5">
        <w:rPr>
          <w:rFonts w:eastAsia="Times New Roman" w:cs="Helvetica"/>
          <w:color w:val="333333"/>
          <w:sz w:val="24"/>
          <w:szCs w:val="24"/>
          <w:lang w:val="en" w:eastAsia="nl-BE"/>
        </w:rPr>
        <w:t xml:space="preserve">lowships </w:t>
      </w:r>
      <w:r>
        <w:rPr>
          <w:rFonts w:eastAsia="Times New Roman" w:cs="Helvetica"/>
          <w:color w:val="333333"/>
          <w:sz w:val="24"/>
          <w:szCs w:val="24"/>
          <w:lang w:val="en" w:eastAsia="nl-BE"/>
        </w:rPr>
        <w:t>can</w:t>
      </w:r>
      <w:r w:rsidR="008710D5">
        <w:rPr>
          <w:rFonts w:eastAsia="Times New Roman" w:cs="Helvetica"/>
          <w:color w:val="333333"/>
          <w:sz w:val="24"/>
          <w:szCs w:val="24"/>
          <w:lang w:val="en" w:eastAsia="nl-BE"/>
        </w:rPr>
        <w:t xml:space="preserve"> be awarded </w:t>
      </w:r>
      <w:r w:rsidR="00442CFB">
        <w:rPr>
          <w:rFonts w:eastAsia="Times New Roman" w:cs="Helvetica"/>
          <w:color w:val="333333"/>
          <w:sz w:val="24"/>
          <w:szCs w:val="24"/>
          <w:lang w:val="en" w:eastAsia="nl-BE"/>
        </w:rPr>
        <w:t>for 202</w:t>
      </w:r>
      <w:r w:rsidR="00BA5CB2">
        <w:rPr>
          <w:rFonts w:eastAsia="Times New Roman" w:cs="Helvetica"/>
          <w:color w:val="333333"/>
          <w:sz w:val="24"/>
          <w:szCs w:val="24"/>
          <w:lang w:val="en" w:eastAsia="nl-BE"/>
        </w:rPr>
        <w:t>6</w:t>
      </w:r>
      <w:r w:rsidR="005B1F7D">
        <w:rPr>
          <w:rFonts w:eastAsia="Times New Roman" w:cs="Helvetica"/>
          <w:color w:val="333333"/>
          <w:sz w:val="24"/>
          <w:szCs w:val="24"/>
          <w:lang w:val="en" w:eastAsia="nl-BE"/>
        </w:rPr>
        <w:t>.</w:t>
      </w:r>
    </w:p>
    <w:p w14:paraId="66657E6E" w14:textId="77777777" w:rsidR="005B1F7D" w:rsidRDefault="005B1F7D" w:rsidP="005B1F7D">
      <w:pPr>
        <w:spacing w:after="128" w:line="240" w:lineRule="auto"/>
        <w:jc w:val="both"/>
        <w:rPr>
          <w:rFonts w:eastAsia="Times New Roman" w:cs="Helvetica"/>
          <w:color w:val="333333"/>
          <w:sz w:val="24"/>
          <w:szCs w:val="24"/>
          <w:lang w:val="en" w:eastAsia="nl-BE"/>
        </w:rPr>
      </w:pPr>
    </w:p>
    <w:p w14:paraId="5EB02949" w14:textId="77777777" w:rsidR="00A04480" w:rsidRPr="005B1F7D" w:rsidRDefault="00A04480" w:rsidP="005B1F7D">
      <w:pPr>
        <w:spacing w:after="128" w:line="240" w:lineRule="auto"/>
        <w:jc w:val="both"/>
        <w:rPr>
          <w:rFonts w:eastAsia="Times New Roman" w:cs="Helvetica"/>
          <w:color w:val="333333"/>
          <w:sz w:val="24"/>
          <w:szCs w:val="24"/>
          <w:lang w:val="en" w:eastAsia="nl-BE"/>
        </w:rPr>
      </w:pPr>
      <w:r w:rsidRPr="00ED371D">
        <w:rPr>
          <w:rFonts w:eastAsia="Times New Roman" w:cs="Helvetica"/>
          <w:color w:val="1E64C8"/>
          <w:sz w:val="28"/>
          <w:szCs w:val="28"/>
          <w:lang w:val="en" w:eastAsia="nl-BE"/>
        </w:rPr>
        <w:t>How to apply</w:t>
      </w:r>
    </w:p>
    <w:p w14:paraId="272CC1DE" w14:textId="77777777" w:rsidR="00A04480" w:rsidRPr="00ED371D" w:rsidRDefault="003F6194" w:rsidP="005B1F7D">
      <w:pPr>
        <w:spacing w:after="128" w:line="240" w:lineRule="auto"/>
        <w:jc w:val="both"/>
        <w:rPr>
          <w:rFonts w:eastAsia="Times New Roman" w:cs="Helvetica"/>
          <w:color w:val="333333"/>
          <w:sz w:val="24"/>
          <w:szCs w:val="24"/>
          <w:lang w:val="en" w:eastAsia="nl-BE"/>
        </w:rPr>
      </w:pPr>
      <w:r w:rsidRPr="00ED371D">
        <w:rPr>
          <w:rFonts w:eastAsia="Times New Roman" w:cs="Helvetica"/>
          <w:color w:val="333333"/>
          <w:sz w:val="24"/>
          <w:szCs w:val="24"/>
          <w:lang w:val="en" w:eastAsia="nl-BE"/>
        </w:rPr>
        <w:t>The</w:t>
      </w:r>
      <w:r w:rsidR="00A04480" w:rsidRPr="00ED371D">
        <w:rPr>
          <w:rFonts w:eastAsia="Times New Roman" w:cs="Helvetica"/>
          <w:color w:val="333333"/>
          <w:sz w:val="24"/>
          <w:szCs w:val="24"/>
          <w:lang w:val="en" w:eastAsia="nl-BE"/>
        </w:rPr>
        <w:t xml:space="preserve"> application should be in English</w:t>
      </w:r>
      <w:r w:rsidR="00D7168A" w:rsidRPr="00ED371D">
        <w:rPr>
          <w:rFonts w:eastAsia="Times New Roman" w:cs="Helvetica"/>
          <w:color w:val="333333"/>
          <w:sz w:val="24"/>
          <w:szCs w:val="24"/>
          <w:lang w:val="en" w:eastAsia="nl-BE"/>
        </w:rPr>
        <w:t xml:space="preserve"> and sent by a UGent staff member. T</w:t>
      </w:r>
      <w:r w:rsidR="00A04480" w:rsidRPr="00ED371D">
        <w:rPr>
          <w:rFonts w:eastAsia="Times New Roman" w:cs="Helvetica"/>
          <w:color w:val="333333"/>
          <w:sz w:val="24"/>
          <w:szCs w:val="24"/>
          <w:lang w:val="en" w:eastAsia="nl-BE"/>
        </w:rPr>
        <w:t>he application form includes the following sections:</w:t>
      </w:r>
    </w:p>
    <w:p w14:paraId="7B162E26" w14:textId="77777777" w:rsidR="00A04480" w:rsidRDefault="00A04480" w:rsidP="005B1F7D">
      <w:pPr>
        <w:numPr>
          <w:ilvl w:val="0"/>
          <w:numId w:val="2"/>
        </w:numPr>
        <w:spacing w:before="100" w:beforeAutospacing="1" w:after="120" w:line="240" w:lineRule="auto"/>
        <w:ind w:left="570"/>
        <w:jc w:val="both"/>
        <w:rPr>
          <w:rFonts w:eastAsia="Times New Roman" w:cs="Helvetica"/>
          <w:color w:val="333333"/>
          <w:sz w:val="24"/>
          <w:szCs w:val="24"/>
          <w:lang w:val="en" w:eastAsia="nl-BE"/>
        </w:rPr>
      </w:pPr>
      <w:r w:rsidRPr="00ED371D">
        <w:rPr>
          <w:rFonts w:eastAsia="Times New Roman" w:cs="Helvetica"/>
          <w:color w:val="333333"/>
          <w:sz w:val="24"/>
          <w:szCs w:val="24"/>
          <w:lang w:val="en" w:eastAsia="nl-BE"/>
        </w:rPr>
        <w:t xml:space="preserve">A </w:t>
      </w:r>
      <w:r w:rsidR="00FA0F74">
        <w:rPr>
          <w:rFonts w:eastAsia="Times New Roman" w:cs="Helvetica"/>
          <w:color w:val="333333"/>
          <w:sz w:val="24"/>
          <w:szCs w:val="24"/>
          <w:lang w:val="en" w:eastAsia="nl-BE"/>
        </w:rPr>
        <w:t>research plan</w:t>
      </w:r>
      <w:r w:rsidRPr="00ED371D">
        <w:rPr>
          <w:rFonts w:eastAsia="Times New Roman" w:cs="Helvetica"/>
          <w:color w:val="333333"/>
          <w:sz w:val="24"/>
          <w:szCs w:val="24"/>
          <w:lang w:val="en" w:eastAsia="nl-BE"/>
        </w:rPr>
        <w:t xml:space="preserve">, in which </w:t>
      </w:r>
      <w:r w:rsidR="003F6194" w:rsidRPr="00ED371D">
        <w:rPr>
          <w:rFonts w:eastAsia="Times New Roman" w:cs="Helvetica"/>
          <w:color w:val="333333"/>
          <w:sz w:val="24"/>
          <w:szCs w:val="24"/>
          <w:lang w:val="en" w:eastAsia="nl-BE"/>
        </w:rPr>
        <w:t xml:space="preserve">the mobility period, the research group </w:t>
      </w:r>
      <w:r w:rsidRPr="00ED371D">
        <w:rPr>
          <w:rFonts w:eastAsia="Times New Roman" w:cs="Helvetica"/>
          <w:color w:val="333333"/>
          <w:sz w:val="24"/>
          <w:szCs w:val="24"/>
          <w:lang w:val="en" w:eastAsia="nl-BE"/>
        </w:rPr>
        <w:t xml:space="preserve">and the </w:t>
      </w:r>
      <w:r w:rsidR="003F6194" w:rsidRPr="00ED371D">
        <w:rPr>
          <w:rFonts w:eastAsia="Times New Roman" w:cs="Helvetica"/>
          <w:color w:val="333333"/>
          <w:sz w:val="24"/>
          <w:szCs w:val="24"/>
          <w:lang w:val="en" w:eastAsia="nl-BE"/>
        </w:rPr>
        <w:t>added value of the stay is indicated</w:t>
      </w:r>
    </w:p>
    <w:p w14:paraId="1BE1BC99" w14:textId="391A3CB7" w:rsidR="00786328" w:rsidRPr="00ED371D" w:rsidRDefault="00786328" w:rsidP="005B1F7D">
      <w:pPr>
        <w:numPr>
          <w:ilvl w:val="0"/>
          <w:numId w:val="2"/>
        </w:numPr>
        <w:spacing w:before="100" w:beforeAutospacing="1" w:after="120" w:line="240" w:lineRule="auto"/>
        <w:ind w:left="570"/>
        <w:jc w:val="both"/>
        <w:rPr>
          <w:rFonts w:eastAsia="Times New Roman" w:cs="Helvetica"/>
          <w:color w:val="333333"/>
          <w:sz w:val="24"/>
          <w:szCs w:val="24"/>
          <w:lang w:val="en" w:eastAsia="nl-BE"/>
        </w:rPr>
      </w:pPr>
      <w:r w:rsidRPr="00786328">
        <w:rPr>
          <w:rFonts w:eastAsia="Times New Roman" w:cs="Helvetica"/>
          <w:color w:val="333333"/>
          <w:sz w:val="24"/>
          <w:szCs w:val="24"/>
          <w:lang w:val="en" w:eastAsia="nl-BE"/>
        </w:rPr>
        <w:t>A short CV (max 2 pages) in annex to the application form</w:t>
      </w:r>
    </w:p>
    <w:p w14:paraId="1CF5531B" w14:textId="77777777" w:rsidR="00A04480" w:rsidRPr="00ED371D" w:rsidRDefault="003F6194" w:rsidP="005B1F7D">
      <w:pPr>
        <w:numPr>
          <w:ilvl w:val="0"/>
          <w:numId w:val="2"/>
        </w:numPr>
        <w:spacing w:before="100" w:beforeAutospacing="1" w:after="120" w:line="240" w:lineRule="auto"/>
        <w:ind w:left="570"/>
        <w:jc w:val="both"/>
        <w:rPr>
          <w:rFonts w:eastAsia="Times New Roman" w:cs="Helvetica"/>
          <w:color w:val="333333"/>
          <w:sz w:val="24"/>
          <w:szCs w:val="24"/>
          <w:lang w:val="en" w:eastAsia="nl-BE"/>
        </w:rPr>
      </w:pPr>
      <w:r w:rsidRPr="00ED371D">
        <w:rPr>
          <w:rFonts w:eastAsia="Times New Roman" w:cs="Helvetica"/>
          <w:color w:val="333333"/>
          <w:sz w:val="24"/>
          <w:szCs w:val="24"/>
          <w:lang w:val="en" w:eastAsia="nl-BE"/>
        </w:rPr>
        <w:t>S</w:t>
      </w:r>
      <w:r w:rsidR="00A04480" w:rsidRPr="00ED371D">
        <w:rPr>
          <w:rFonts w:eastAsia="Times New Roman" w:cs="Helvetica"/>
          <w:color w:val="333333"/>
          <w:sz w:val="24"/>
          <w:szCs w:val="24"/>
          <w:lang w:val="en" w:eastAsia="nl-BE"/>
        </w:rPr>
        <w:t xml:space="preserve">ignature </w:t>
      </w:r>
      <w:r w:rsidRPr="00ED371D">
        <w:rPr>
          <w:rFonts w:eastAsia="Times New Roman" w:cs="Helvetica"/>
          <w:color w:val="333333"/>
          <w:sz w:val="24"/>
          <w:szCs w:val="24"/>
          <w:lang w:val="en" w:eastAsia="nl-BE"/>
        </w:rPr>
        <w:t xml:space="preserve">of </w:t>
      </w:r>
      <w:r w:rsidR="00A04480" w:rsidRPr="00ED371D">
        <w:rPr>
          <w:rFonts w:eastAsia="Times New Roman" w:cs="Helvetica"/>
          <w:color w:val="333333"/>
          <w:sz w:val="24"/>
          <w:szCs w:val="24"/>
          <w:lang w:val="en" w:eastAsia="nl-BE"/>
        </w:rPr>
        <w:t>UGent promotor</w:t>
      </w:r>
      <w:r w:rsidRPr="00ED371D">
        <w:rPr>
          <w:rFonts w:eastAsia="Times New Roman" w:cs="Helvetica"/>
          <w:color w:val="333333"/>
          <w:sz w:val="24"/>
          <w:szCs w:val="24"/>
          <w:lang w:val="en" w:eastAsia="nl-BE"/>
        </w:rPr>
        <w:t xml:space="preserve"> and visiting staff member</w:t>
      </w:r>
    </w:p>
    <w:p w14:paraId="0A81EA7C" w14:textId="382C729C" w:rsidR="003F6194" w:rsidRPr="00ED371D" w:rsidRDefault="00A04480" w:rsidP="005B1F7D">
      <w:pPr>
        <w:spacing w:after="128" w:line="240" w:lineRule="auto"/>
        <w:jc w:val="both"/>
        <w:rPr>
          <w:rFonts w:eastAsia="Times New Roman" w:cs="Helvetica"/>
          <w:color w:val="333333"/>
          <w:sz w:val="24"/>
          <w:szCs w:val="24"/>
          <w:lang w:val="en" w:eastAsia="nl-BE"/>
        </w:rPr>
      </w:pPr>
      <w:r w:rsidRPr="00ED371D">
        <w:rPr>
          <w:rFonts w:eastAsia="Times New Roman" w:cs="Helvetica"/>
          <w:color w:val="333333"/>
          <w:sz w:val="24"/>
          <w:szCs w:val="24"/>
          <w:lang w:val="en" w:eastAsia="nl-BE"/>
        </w:rPr>
        <w:t xml:space="preserve">The application should be submitted by email to </w:t>
      </w:r>
      <w:hyperlink r:id="rId5" w:history="1">
        <w:r w:rsidRPr="00ED371D">
          <w:rPr>
            <w:rStyle w:val="Hyperlink"/>
            <w:rFonts w:eastAsia="Times New Roman" w:cs="Helvetica"/>
            <w:sz w:val="24"/>
            <w:szCs w:val="24"/>
            <w:lang w:val="en" w:eastAsia="nl-BE"/>
          </w:rPr>
          <w:t>cesam@ugent.be</w:t>
        </w:r>
      </w:hyperlink>
      <w:r w:rsidR="00DB5BBE">
        <w:rPr>
          <w:rFonts w:eastAsia="Times New Roman" w:cs="Helvetica"/>
          <w:color w:val="333333"/>
          <w:sz w:val="24"/>
          <w:szCs w:val="24"/>
          <w:lang w:val="en" w:eastAsia="nl-BE"/>
        </w:rPr>
        <w:t xml:space="preserve"> in one PDF file before </w:t>
      </w:r>
      <w:r w:rsidR="00BA5CB2">
        <w:rPr>
          <w:rFonts w:eastAsia="Times New Roman" w:cs="Helvetica"/>
          <w:color w:val="333333"/>
          <w:sz w:val="24"/>
          <w:szCs w:val="24"/>
          <w:lang w:val="en" w:eastAsia="nl-BE"/>
        </w:rPr>
        <w:t>1 December 2025.</w:t>
      </w:r>
    </w:p>
    <w:p w14:paraId="350D48F3" w14:textId="77777777" w:rsidR="00A04480" w:rsidRDefault="00A04480" w:rsidP="005B1F7D">
      <w:pPr>
        <w:spacing w:after="128" w:line="240" w:lineRule="auto"/>
        <w:jc w:val="both"/>
        <w:rPr>
          <w:rFonts w:eastAsia="Times New Roman" w:cs="Helvetica"/>
          <w:color w:val="333333"/>
          <w:sz w:val="24"/>
          <w:szCs w:val="24"/>
          <w:lang w:val="en" w:eastAsia="nl-BE"/>
        </w:rPr>
      </w:pPr>
      <w:r w:rsidRPr="00ED371D">
        <w:rPr>
          <w:rFonts w:eastAsia="Times New Roman" w:cs="Helvetica"/>
          <w:color w:val="333333"/>
          <w:sz w:val="24"/>
          <w:szCs w:val="24"/>
          <w:lang w:val="en" w:eastAsia="nl-BE"/>
        </w:rPr>
        <w:t>Incomplete or late submissions will not be considered.</w:t>
      </w:r>
    </w:p>
    <w:p w14:paraId="59B46B11" w14:textId="77777777" w:rsidR="004C292B" w:rsidRPr="00ED371D" w:rsidRDefault="004C292B" w:rsidP="005B1F7D">
      <w:pPr>
        <w:spacing w:after="128" w:line="240" w:lineRule="auto"/>
        <w:jc w:val="both"/>
        <w:rPr>
          <w:rFonts w:eastAsia="Times New Roman" w:cs="Helvetica"/>
          <w:color w:val="333333"/>
          <w:sz w:val="24"/>
          <w:szCs w:val="24"/>
          <w:lang w:val="en" w:eastAsia="nl-BE"/>
        </w:rPr>
      </w:pPr>
    </w:p>
    <w:p w14:paraId="797C4E61" w14:textId="77777777" w:rsidR="00A04480" w:rsidRPr="00535D05" w:rsidRDefault="00A04480" w:rsidP="005B1F7D">
      <w:pPr>
        <w:shd w:val="clear" w:color="auto" w:fill="E9F0FA"/>
        <w:spacing w:line="240" w:lineRule="auto"/>
        <w:jc w:val="both"/>
        <w:rPr>
          <w:rFonts w:eastAsia="Times New Roman" w:cs="Helvetica"/>
          <w:color w:val="1E64C8"/>
          <w:sz w:val="28"/>
          <w:szCs w:val="28"/>
          <w:lang w:val="en" w:eastAsia="nl-BE"/>
        </w:rPr>
      </w:pPr>
      <w:r w:rsidRPr="00535D05">
        <w:rPr>
          <w:rFonts w:eastAsia="Times New Roman" w:cs="Helvetica"/>
          <w:color w:val="1E64C8"/>
          <w:sz w:val="28"/>
          <w:szCs w:val="28"/>
          <w:lang w:val="en" w:eastAsia="nl-BE"/>
        </w:rPr>
        <w:lastRenderedPageBreak/>
        <w:t>Application form</w:t>
      </w:r>
    </w:p>
    <w:p w14:paraId="30D7CBF6" w14:textId="77777777" w:rsidR="00A04480" w:rsidRPr="00ED371D" w:rsidRDefault="00A04480" w:rsidP="005B1F7D">
      <w:pPr>
        <w:spacing w:before="150" w:after="150" w:line="240" w:lineRule="auto"/>
        <w:jc w:val="both"/>
        <w:outlineLvl w:val="1"/>
        <w:rPr>
          <w:rFonts w:eastAsia="Times New Roman" w:cs="Helvetica"/>
          <w:color w:val="1E64C8"/>
          <w:sz w:val="24"/>
          <w:szCs w:val="24"/>
          <w:lang w:val="en" w:eastAsia="nl-BE"/>
        </w:rPr>
      </w:pPr>
      <w:r w:rsidRPr="00ED371D">
        <w:rPr>
          <w:rFonts w:eastAsia="Times New Roman" w:cs="Helvetica"/>
          <w:color w:val="1E64C8"/>
          <w:sz w:val="24"/>
          <w:szCs w:val="24"/>
          <w:lang w:val="en" w:eastAsia="nl-BE"/>
        </w:rPr>
        <w:t>Selection criteria and procedures</w:t>
      </w:r>
    </w:p>
    <w:p w14:paraId="6F4B5E99" w14:textId="77777777" w:rsidR="00A575A6" w:rsidRPr="00A575A6" w:rsidRDefault="00A575A6" w:rsidP="00A575A6">
      <w:pPr>
        <w:spacing w:before="150" w:after="150" w:line="240" w:lineRule="auto"/>
        <w:jc w:val="both"/>
        <w:outlineLvl w:val="1"/>
        <w:rPr>
          <w:rFonts w:eastAsia="Times New Roman" w:cs="Helvetica"/>
          <w:sz w:val="24"/>
          <w:szCs w:val="24"/>
          <w:lang w:val="en" w:eastAsia="nl-BE"/>
        </w:rPr>
      </w:pPr>
      <w:r w:rsidRPr="00A575A6">
        <w:rPr>
          <w:rFonts w:eastAsia="Times New Roman" w:cs="Helvetica"/>
          <w:sz w:val="24"/>
          <w:szCs w:val="24"/>
          <w:lang w:val="en" w:eastAsia="nl-BE"/>
        </w:rPr>
        <w:t>The following criteria will be taken into account in the selection procedure:</w:t>
      </w:r>
    </w:p>
    <w:p w14:paraId="5B8CFEB5" w14:textId="77777777" w:rsidR="00106C1E" w:rsidRPr="00106C1E" w:rsidRDefault="00106C1E" w:rsidP="00106C1E">
      <w:pPr>
        <w:pStyle w:val="Lijstalinea"/>
        <w:numPr>
          <w:ilvl w:val="0"/>
          <w:numId w:val="7"/>
        </w:numPr>
        <w:spacing w:before="150" w:after="150" w:line="240" w:lineRule="auto"/>
        <w:jc w:val="both"/>
        <w:outlineLvl w:val="1"/>
        <w:rPr>
          <w:rFonts w:eastAsia="Times New Roman" w:cs="Helvetica"/>
          <w:sz w:val="24"/>
          <w:szCs w:val="24"/>
          <w:lang w:val="en" w:eastAsia="nl-BE"/>
        </w:rPr>
      </w:pPr>
      <w:r w:rsidRPr="00106C1E">
        <w:rPr>
          <w:rFonts w:eastAsia="Times New Roman" w:cs="Helvetica"/>
          <w:sz w:val="24"/>
          <w:szCs w:val="24"/>
          <w:lang w:val="en" w:eastAsia="nl-BE"/>
        </w:rPr>
        <w:t>The candidate’s profile, such as CV and scientific achievements: 25%</w:t>
      </w:r>
    </w:p>
    <w:p w14:paraId="4B1452C6" w14:textId="08ABDD3B" w:rsidR="00106C1E" w:rsidRPr="00106C1E" w:rsidRDefault="00106C1E" w:rsidP="00106C1E">
      <w:pPr>
        <w:pStyle w:val="Lijstalinea"/>
        <w:numPr>
          <w:ilvl w:val="0"/>
          <w:numId w:val="7"/>
        </w:numPr>
        <w:spacing w:before="150" w:after="150" w:line="240" w:lineRule="auto"/>
        <w:jc w:val="both"/>
        <w:outlineLvl w:val="1"/>
        <w:rPr>
          <w:rFonts w:eastAsia="Times New Roman" w:cs="Helvetica"/>
          <w:sz w:val="24"/>
          <w:szCs w:val="24"/>
          <w:lang w:val="en" w:eastAsia="nl-BE"/>
        </w:rPr>
      </w:pPr>
      <w:r w:rsidRPr="00106C1E">
        <w:rPr>
          <w:rFonts w:eastAsia="Times New Roman" w:cs="Helvetica"/>
          <w:sz w:val="24"/>
          <w:szCs w:val="24"/>
          <w:lang w:val="en" w:eastAsia="nl-BE"/>
        </w:rPr>
        <w:t xml:space="preserve">The motivation, feasibility and academic quality of the </w:t>
      </w:r>
      <w:r w:rsidR="00050C75">
        <w:rPr>
          <w:rFonts w:eastAsia="Times New Roman" w:cs="Helvetica"/>
          <w:sz w:val="24"/>
          <w:szCs w:val="24"/>
          <w:lang w:val="en" w:eastAsia="nl-BE"/>
        </w:rPr>
        <w:t>activity</w:t>
      </w:r>
      <w:r w:rsidRPr="00106C1E">
        <w:rPr>
          <w:rFonts w:eastAsia="Times New Roman" w:cs="Helvetica"/>
          <w:sz w:val="24"/>
          <w:szCs w:val="24"/>
          <w:lang w:val="en" w:eastAsia="nl-BE"/>
        </w:rPr>
        <w:t xml:space="preserve"> plan: 25%</w:t>
      </w:r>
    </w:p>
    <w:p w14:paraId="75D96D79" w14:textId="4452E897" w:rsidR="00106C1E" w:rsidRPr="00106C1E" w:rsidRDefault="00106C1E" w:rsidP="00106C1E">
      <w:pPr>
        <w:pStyle w:val="Lijstalinea"/>
        <w:numPr>
          <w:ilvl w:val="0"/>
          <w:numId w:val="7"/>
        </w:numPr>
        <w:spacing w:before="150" w:after="150" w:line="240" w:lineRule="auto"/>
        <w:jc w:val="both"/>
        <w:outlineLvl w:val="1"/>
        <w:rPr>
          <w:rFonts w:eastAsia="Times New Roman" w:cs="Helvetica"/>
          <w:sz w:val="24"/>
          <w:szCs w:val="24"/>
          <w:lang w:val="en" w:eastAsia="nl-BE"/>
        </w:rPr>
      </w:pPr>
      <w:r w:rsidRPr="00106C1E">
        <w:rPr>
          <w:rFonts w:eastAsia="Times New Roman" w:cs="Helvetica"/>
          <w:sz w:val="24"/>
          <w:szCs w:val="24"/>
          <w:lang w:val="en" w:eastAsia="nl-BE"/>
        </w:rPr>
        <w:t>Added value/sustainability (impact of the stay on future departmental and institutional collaboration</w:t>
      </w:r>
      <w:r w:rsidR="00050C75">
        <w:rPr>
          <w:rFonts w:eastAsia="Times New Roman" w:cs="Helvetica"/>
          <w:sz w:val="24"/>
          <w:szCs w:val="24"/>
          <w:lang w:val="en" w:eastAsia="nl-BE"/>
        </w:rPr>
        <w:t>)</w:t>
      </w:r>
      <w:r w:rsidRPr="00106C1E">
        <w:rPr>
          <w:rFonts w:eastAsia="Times New Roman" w:cs="Helvetica"/>
          <w:sz w:val="24"/>
          <w:szCs w:val="24"/>
          <w:lang w:val="en" w:eastAsia="nl-BE"/>
        </w:rPr>
        <w:t>: 50%</w:t>
      </w:r>
    </w:p>
    <w:p w14:paraId="7206C770" w14:textId="6C7F973A" w:rsidR="00A575A6" w:rsidRPr="00A575A6" w:rsidRDefault="00A575A6" w:rsidP="00106C1E">
      <w:pPr>
        <w:spacing w:before="150" w:after="150" w:line="240" w:lineRule="auto"/>
        <w:jc w:val="both"/>
        <w:outlineLvl w:val="1"/>
        <w:rPr>
          <w:rFonts w:eastAsia="Times New Roman" w:cs="Helvetica"/>
          <w:sz w:val="24"/>
          <w:szCs w:val="24"/>
          <w:lang w:val="en" w:eastAsia="nl-BE"/>
        </w:rPr>
      </w:pPr>
      <w:r w:rsidRPr="00A575A6">
        <w:rPr>
          <w:rFonts w:eastAsia="Times New Roman" w:cs="Helvetica"/>
          <w:sz w:val="24"/>
          <w:szCs w:val="24"/>
          <w:lang w:val="en" w:eastAsia="nl-BE"/>
        </w:rPr>
        <w:t>A selection committee with representatives from different faculties will review the applications.</w:t>
      </w:r>
    </w:p>
    <w:p w14:paraId="61EDE393" w14:textId="77777777" w:rsidR="00A575A6" w:rsidRPr="00A575A6" w:rsidRDefault="00A575A6" w:rsidP="00A575A6">
      <w:pPr>
        <w:spacing w:before="150" w:after="150" w:line="240" w:lineRule="auto"/>
        <w:jc w:val="both"/>
        <w:outlineLvl w:val="1"/>
        <w:rPr>
          <w:rFonts w:eastAsia="Times New Roman" w:cs="Helvetica"/>
          <w:sz w:val="24"/>
          <w:szCs w:val="24"/>
          <w:lang w:val="en" w:eastAsia="nl-BE"/>
        </w:rPr>
      </w:pPr>
      <w:r w:rsidRPr="00A575A6">
        <w:rPr>
          <w:rFonts w:eastAsia="Times New Roman" w:cs="Helvetica"/>
          <w:sz w:val="24"/>
          <w:szCs w:val="24"/>
          <w:lang w:val="en" w:eastAsia="nl-BE"/>
        </w:rPr>
        <w:t>Ghent University conducts an active policy for diversity and equal opportunities and encourages everybody to apply. The selection committee will strive for a balance in:</w:t>
      </w:r>
    </w:p>
    <w:p w14:paraId="068028F3" w14:textId="77777777" w:rsidR="00A575A6" w:rsidRPr="00A575A6" w:rsidRDefault="00A575A6" w:rsidP="00A575A6">
      <w:pPr>
        <w:pStyle w:val="Lijstalinea"/>
        <w:numPr>
          <w:ilvl w:val="0"/>
          <w:numId w:val="6"/>
        </w:numPr>
        <w:spacing w:before="150" w:after="150" w:line="240" w:lineRule="auto"/>
        <w:jc w:val="both"/>
        <w:outlineLvl w:val="1"/>
        <w:rPr>
          <w:rFonts w:eastAsia="Times New Roman" w:cs="Helvetica"/>
          <w:sz w:val="24"/>
          <w:szCs w:val="24"/>
          <w:lang w:val="en" w:eastAsia="nl-BE"/>
        </w:rPr>
      </w:pPr>
      <w:r w:rsidRPr="00A575A6">
        <w:rPr>
          <w:rFonts w:eastAsia="Times New Roman" w:cs="Helvetica"/>
          <w:sz w:val="24"/>
          <w:szCs w:val="24"/>
          <w:lang w:val="en" w:eastAsia="nl-BE"/>
        </w:rPr>
        <w:t>Ghent University faculties involved</w:t>
      </w:r>
    </w:p>
    <w:p w14:paraId="546B8652" w14:textId="77777777" w:rsidR="00A575A6" w:rsidRPr="00A575A6" w:rsidRDefault="00A575A6" w:rsidP="00A575A6">
      <w:pPr>
        <w:pStyle w:val="Lijstalinea"/>
        <w:numPr>
          <w:ilvl w:val="0"/>
          <w:numId w:val="6"/>
        </w:numPr>
        <w:spacing w:before="150" w:after="150" w:line="240" w:lineRule="auto"/>
        <w:jc w:val="both"/>
        <w:outlineLvl w:val="1"/>
        <w:rPr>
          <w:rFonts w:eastAsia="Times New Roman" w:cs="Helvetica"/>
          <w:sz w:val="24"/>
          <w:szCs w:val="24"/>
          <w:lang w:val="en" w:eastAsia="nl-BE"/>
        </w:rPr>
      </w:pPr>
      <w:r w:rsidRPr="00A575A6">
        <w:rPr>
          <w:rFonts w:eastAsia="Times New Roman" w:cs="Helvetica"/>
          <w:sz w:val="24"/>
          <w:szCs w:val="24"/>
          <w:lang w:val="en" w:eastAsia="nl-BE"/>
        </w:rPr>
        <w:t>Senior candidates and junior candidates</w:t>
      </w:r>
    </w:p>
    <w:p w14:paraId="4412785F" w14:textId="3C0CE64F" w:rsidR="00A575A6" w:rsidRDefault="00A575A6" w:rsidP="00A575A6">
      <w:pPr>
        <w:pStyle w:val="Lijstalinea"/>
        <w:numPr>
          <w:ilvl w:val="0"/>
          <w:numId w:val="6"/>
        </w:numPr>
        <w:spacing w:before="150" w:after="150" w:line="240" w:lineRule="auto"/>
        <w:jc w:val="both"/>
        <w:outlineLvl w:val="1"/>
        <w:rPr>
          <w:rFonts w:eastAsia="Times New Roman" w:cs="Helvetica"/>
          <w:sz w:val="24"/>
          <w:szCs w:val="24"/>
          <w:lang w:val="en" w:eastAsia="nl-BE"/>
        </w:rPr>
      </w:pPr>
      <w:r w:rsidRPr="00A575A6">
        <w:rPr>
          <w:rFonts w:eastAsia="Times New Roman" w:cs="Helvetica"/>
          <w:sz w:val="24"/>
          <w:szCs w:val="24"/>
          <w:lang w:val="en" w:eastAsia="nl-BE"/>
        </w:rPr>
        <w:t>Gender</w:t>
      </w:r>
    </w:p>
    <w:p w14:paraId="0D534567" w14:textId="3DFAC1D4" w:rsidR="00A575A6" w:rsidRPr="00A575A6" w:rsidRDefault="00A575A6" w:rsidP="00A575A6">
      <w:pPr>
        <w:spacing w:before="150" w:after="150" w:line="240" w:lineRule="auto"/>
        <w:jc w:val="both"/>
        <w:outlineLvl w:val="1"/>
        <w:rPr>
          <w:rFonts w:eastAsia="Times New Roman" w:cs="Helvetica"/>
          <w:sz w:val="24"/>
          <w:szCs w:val="24"/>
          <w:lang w:val="en" w:eastAsia="nl-BE"/>
        </w:rPr>
      </w:pPr>
      <w:r>
        <w:rPr>
          <w:rFonts w:eastAsia="Times New Roman" w:cs="Helvetica"/>
          <w:sz w:val="24"/>
          <w:szCs w:val="24"/>
          <w:lang w:val="en" w:eastAsia="nl-BE"/>
        </w:rPr>
        <w:t>Besides, priority will be given to:</w:t>
      </w:r>
    </w:p>
    <w:p w14:paraId="5A044FC4" w14:textId="07BE4113" w:rsidR="001D553B" w:rsidRDefault="001D553B" w:rsidP="00A575A6">
      <w:pPr>
        <w:pStyle w:val="Lijstalinea"/>
        <w:numPr>
          <w:ilvl w:val="0"/>
          <w:numId w:val="6"/>
        </w:numPr>
        <w:spacing w:before="150" w:after="150" w:line="240" w:lineRule="auto"/>
        <w:jc w:val="both"/>
        <w:outlineLvl w:val="1"/>
        <w:rPr>
          <w:rFonts w:eastAsia="Times New Roman" w:cs="Helvetica"/>
          <w:sz w:val="24"/>
          <w:szCs w:val="24"/>
          <w:lang w:val="en" w:eastAsia="nl-BE"/>
        </w:rPr>
      </w:pPr>
      <w:r w:rsidRPr="001D553B">
        <w:rPr>
          <w:rFonts w:eastAsia="Times New Roman" w:cs="Helvetica"/>
          <w:sz w:val="24"/>
          <w:szCs w:val="24"/>
          <w:lang w:val="en" w:eastAsia="nl-BE"/>
        </w:rPr>
        <w:t xml:space="preserve">Promoters and candidates (person from the </w:t>
      </w:r>
      <w:r>
        <w:rPr>
          <w:rFonts w:eastAsia="Times New Roman" w:cs="Helvetica"/>
          <w:sz w:val="24"/>
          <w:szCs w:val="24"/>
          <w:lang w:val="en" w:eastAsia="nl-BE"/>
        </w:rPr>
        <w:t>Global S</w:t>
      </w:r>
      <w:r w:rsidRPr="001D553B">
        <w:rPr>
          <w:rFonts w:eastAsia="Times New Roman" w:cs="Helvetica"/>
          <w:sz w:val="24"/>
          <w:szCs w:val="24"/>
          <w:lang w:val="en" w:eastAsia="nl-BE"/>
        </w:rPr>
        <w:t>outh who</w:t>
      </w:r>
      <w:r w:rsidR="008450B1">
        <w:rPr>
          <w:rFonts w:eastAsia="Times New Roman" w:cs="Helvetica"/>
          <w:sz w:val="24"/>
          <w:szCs w:val="24"/>
          <w:lang w:val="en" w:eastAsia="nl-BE"/>
        </w:rPr>
        <w:t>se</w:t>
      </w:r>
      <w:r w:rsidRPr="001D553B">
        <w:rPr>
          <w:rFonts w:eastAsia="Times New Roman" w:cs="Helvetica"/>
          <w:sz w:val="24"/>
          <w:szCs w:val="24"/>
          <w:lang w:val="en" w:eastAsia="nl-BE"/>
        </w:rPr>
        <w:t xml:space="preserve"> visit is funded) who have not previously received funding through these calls </w:t>
      </w:r>
    </w:p>
    <w:p w14:paraId="2F8C2361" w14:textId="628D18FB" w:rsidR="00A575A6" w:rsidRPr="00A575A6" w:rsidRDefault="00A575A6" w:rsidP="00A575A6">
      <w:pPr>
        <w:pStyle w:val="Lijstalinea"/>
        <w:numPr>
          <w:ilvl w:val="0"/>
          <w:numId w:val="6"/>
        </w:numPr>
        <w:spacing w:before="150" w:after="150" w:line="240" w:lineRule="auto"/>
        <w:jc w:val="both"/>
        <w:outlineLvl w:val="1"/>
        <w:rPr>
          <w:rFonts w:eastAsia="Times New Roman" w:cs="Helvetica"/>
          <w:sz w:val="24"/>
          <w:szCs w:val="24"/>
          <w:lang w:val="en" w:eastAsia="nl-BE"/>
        </w:rPr>
      </w:pPr>
      <w:r>
        <w:rPr>
          <w:rFonts w:eastAsia="Times New Roman" w:cs="Helvetica"/>
          <w:sz w:val="24"/>
          <w:szCs w:val="24"/>
          <w:lang w:val="en" w:eastAsia="nl-BE"/>
        </w:rPr>
        <w:t>Proposals that can’t apply through other UGent funding channels (Global Minds, SIP, …)</w:t>
      </w:r>
    </w:p>
    <w:p w14:paraId="67E50ADE" w14:textId="58DEDD7C" w:rsidR="00A575A6" w:rsidRDefault="00A575A6" w:rsidP="00A575A6">
      <w:pPr>
        <w:pStyle w:val="Lijstalinea"/>
        <w:numPr>
          <w:ilvl w:val="0"/>
          <w:numId w:val="6"/>
        </w:numPr>
        <w:spacing w:before="150" w:after="150" w:line="240" w:lineRule="auto"/>
        <w:jc w:val="both"/>
        <w:outlineLvl w:val="1"/>
        <w:rPr>
          <w:rFonts w:eastAsia="Times New Roman" w:cs="Helvetica"/>
          <w:sz w:val="24"/>
          <w:szCs w:val="24"/>
          <w:lang w:val="en" w:eastAsia="nl-BE"/>
        </w:rPr>
      </w:pPr>
      <w:r>
        <w:rPr>
          <w:rFonts w:eastAsia="Times New Roman" w:cs="Helvetica"/>
          <w:sz w:val="24"/>
          <w:szCs w:val="24"/>
          <w:lang w:val="en" w:eastAsia="nl-BE"/>
        </w:rPr>
        <w:t>Added value for the partner institution and success rate</w:t>
      </w:r>
    </w:p>
    <w:p w14:paraId="1832D3C6" w14:textId="7B566072" w:rsidR="00A575A6" w:rsidRDefault="00A575A6" w:rsidP="00A575A6">
      <w:pPr>
        <w:pStyle w:val="Lijstalinea"/>
        <w:numPr>
          <w:ilvl w:val="0"/>
          <w:numId w:val="6"/>
        </w:numPr>
        <w:spacing w:before="150" w:after="150" w:line="240" w:lineRule="auto"/>
        <w:jc w:val="both"/>
        <w:outlineLvl w:val="1"/>
        <w:rPr>
          <w:rFonts w:eastAsia="Times New Roman" w:cs="Helvetica"/>
          <w:sz w:val="24"/>
          <w:szCs w:val="24"/>
          <w:lang w:val="en" w:eastAsia="nl-BE"/>
        </w:rPr>
      </w:pPr>
      <w:r>
        <w:rPr>
          <w:rFonts w:eastAsia="Times New Roman" w:cs="Helvetica"/>
          <w:sz w:val="24"/>
          <w:szCs w:val="24"/>
          <w:lang w:val="en" w:eastAsia="nl-BE"/>
        </w:rPr>
        <w:t>Partner institutions with existing cooperation agreement</w:t>
      </w:r>
    </w:p>
    <w:p w14:paraId="3E42138D" w14:textId="080BB459" w:rsidR="00A04480" w:rsidRPr="00ED371D" w:rsidRDefault="00A04480" w:rsidP="005B1F7D">
      <w:pPr>
        <w:spacing w:before="150" w:after="150" w:line="240" w:lineRule="auto"/>
        <w:jc w:val="both"/>
        <w:outlineLvl w:val="1"/>
        <w:rPr>
          <w:rFonts w:eastAsia="Times New Roman" w:cs="Helvetica"/>
          <w:color w:val="1E64C8"/>
          <w:sz w:val="24"/>
          <w:szCs w:val="24"/>
          <w:lang w:val="en" w:eastAsia="nl-BE"/>
        </w:rPr>
      </w:pPr>
      <w:r w:rsidRPr="00ED371D">
        <w:rPr>
          <w:rFonts w:eastAsia="Times New Roman" w:cs="Helvetica"/>
          <w:color w:val="1E64C8"/>
          <w:sz w:val="24"/>
          <w:szCs w:val="24"/>
          <w:lang w:val="en" w:eastAsia="nl-BE"/>
        </w:rPr>
        <w:t>Timeline</w:t>
      </w:r>
    </w:p>
    <w:p w14:paraId="16458515" w14:textId="274843B6" w:rsidR="00B8181A" w:rsidRDefault="00B8181A" w:rsidP="005B1F7D">
      <w:pPr>
        <w:spacing w:after="128" w:line="240" w:lineRule="auto"/>
        <w:jc w:val="both"/>
        <w:rPr>
          <w:rFonts w:eastAsia="Times New Roman" w:cs="Helvetica"/>
          <w:color w:val="333333"/>
          <w:sz w:val="24"/>
          <w:szCs w:val="24"/>
          <w:lang w:val="en" w:eastAsia="nl-BE"/>
        </w:rPr>
      </w:pPr>
      <w:r>
        <w:rPr>
          <w:rFonts w:eastAsia="Times New Roman" w:cs="Helvetica"/>
          <w:color w:val="333333"/>
          <w:sz w:val="24"/>
          <w:szCs w:val="24"/>
          <w:lang w:val="en" w:eastAsia="nl-BE"/>
        </w:rPr>
        <w:t xml:space="preserve">Call open: </w:t>
      </w:r>
      <w:r w:rsidR="00BA5CB2">
        <w:rPr>
          <w:rFonts w:eastAsia="Times New Roman" w:cs="Helvetica"/>
          <w:color w:val="333333"/>
          <w:sz w:val="24"/>
          <w:szCs w:val="24"/>
          <w:lang w:val="en" w:eastAsia="nl-BE"/>
        </w:rPr>
        <w:t>1</w:t>
      </w:r>
      <w:r w:rsidR="00442CFB">
        <w:rPr>
          <w:rFonts w:eastAsia="Times New Roman" w:cs="Helvetica"/>
          <w:color w:val="333333"/>
          <w:sz w:val="24"/>
          <w:szCs w:val="24"/>
          <w:lang w:val="en" w:eastAsia="nl-BE"/>
        </w:rPr>
        <w:t xml:space="preserve"> October 202</w:t>
      </w:r>
      <w:r w:rsidR="00BA5CB2">
        <w:rPr>
          <w:rFonts w:eastAsia="Times New Roman" w:cs="Helvetica"/>
          <w:color w:val="333333"/>
          <w:sz w:val="24"/>
          <w:szCs w:val="24"/>
          <w:lang w:val="en" w:eastAsia="nl-BE"/>
        </w:rPr>
        <w:t>5</w:t>
      </w:r>
    </w:p>
    <w:p w14:paraId="07F4DB79" w14:textId="66523576" w:rsidR="00A04480" w:rsidRPr="00ED371D" w:rsidRDefault="00A04480" w:rsidP="005B1F7D">
      <w:pPr>
        <w:spacing w:after="128" w:line="240" w:lineRule="auto"/>
        <w:jc w:val="both"/>
        <w:rPr>
          <w:rFonts w:eastAsia="Times New Roman" w:cs="Helvetica"/>
          <w:color w:val="333333"/>
          <w:sz w:val="24"/>
          <w:szCs w:val="24"/>
          <w:lang w:val="en" w:eastAsia="nl-BE"/>
        </w:rPr>
      </w:pPr>
      <w:r w:rsidRPr="00ED371D">
        <w:rPr>
          <w:rFonts w:eastAsia="Times New Roman" w:cs="Helvetica"/>
          <w:color w:val="333333"/>
          <w:sz w:val="24"/>
          <w:szCs w:val="24"/>
          <w:lang w:val="en" w:eastAsia="nl-BE"/>
        </w:rPr>
        <w:t xml:space="preserve">Deadline: </w:t>
      </w:r>
      <w:r w:rsidR="00BA5CB2">
        <w:rPr>
          <w:rFonts w:eastAsia="Times New Roman" w:cs="Helvetica"/>
          <w:color w:val="333333"/>
          <w:sz w:val="24"/>
          <w:szCs w:val="24"/>
          <w:lang w:val="en" w:eastAsia="nl-BE"/>
        </w:rPr>
        <w:t>1</w:t>
      </w:r>
      <w:r w:rsidR="00442CFB">
        <w:rPr>
          <w:rFonts w:eastAsia="Times New Roman" w:cs="Helvetica"/>
          <w:color w:val="333333"/>
          <w:sz w:val="24"/>
          <w:szCs w:val="24"/>
          <w:lang w:val="en" w:eastAsia="nl-BE"/>
        </w:rPr>
        <w:t xml:space="preserve"> December 202</w:t>
      </w:r>
      <w:r w:rsidR="00BA5CB2">
        <w:rPr>
          <w:rFonts w:eastAsia="Times New Roman" w:cs="Helvetica"/>
          <w:color w:val="333333"/>
          <w:sz w:val="24"/>
          <w:szCs w:val="24"/>
          <w:lang w:val="en" w:eastAsia="nl-BE"/>
        </w:rPr>
        <w:t>5</w:t>
      </w:r>
    </w:p>
    <w:p w14:paraId="57945CDD" w14:textId="5466C045" w:rsidR="00A04480" w:rsidRPr="00ED371D" w:rsidRDefault="00A04480" w:rsidP="005B1F7D">
      <w:pPr>
        <w:spacing w:after="128" w:line="240" w:lineRule="auto"/>
        <w:jc w:val="both"/>
        <w:rPr>
          <w:rFonts w:eastAsia="Times New Roman" w:cs="Helvetica"/>
          <w:color w:val="333333"/>
          <w:sz w:val="24"/>
          <w:szCs w:val="24"/>
          <w:lang w:val="en" w:eastAsia="nl-BE"/>
        </w:rPr>
      </w:pPr>
      <w:r w:rsidRPr="00ED371D">
        <w:rPr>
          <w:rFonts w:eastAsia="Times New Roman" w:cs="Helvetica"/>
          <w:color w:val="333333"/>
          <w:sz w:val="24"/>
          <w:szCs w:val="24"/>
          <w:lang w:val="en" w:eastAsia="nl-BE"/>
        </w:rPr>
        <w:t xml:space="preserve">Selection results: </w:t>
      </w:r>
      <w:r w:rsidR="00BA5CB2">
        <w:rPr>
          <w:rFonts w:eastAsia="Times New Roman" w:cs="Helvetica"/>
          <w:color w:val="333333"/>
          <w:sz w:val="24"/>
          <w:szCs w:val="24"/>
          <w:lang w:val="en" w:eastAsia="nl-BE"/>
        </w:rPr>
        <w:t xml:space="preserve">by </w:t>
      </w:r>
      <w:r w:rsidR="00442CFB">
        <w:rPr>
          <w:rFonts w:eastAsia="Times New Roman" w:cs="Helvetica"/>
          <w:color w:val="333333"/>
          <w:sz w:val="24"/>
          <w:szCs w:val="24"/>
          <w:lang w:val="en" w:eastAsia="nl-BE"/>
        </w:rPr>
        <w:t>16 December</w:t>
      </w:r>
    </w:p>
    <w:p w14:paraId="71BB750E" w14:textId="77777777" w:rsidR="000A7BAC" w:rsidRPr="0004311E" w:rsidRDefault="00A04480" w:rsidP="005B1F7D">
      <w:pPr>
        <w:spacing w:after="128" w:line="240" w:lineRule="auto"/>
        <w:jc w:val="both"/>
        <w:rPr>
          <w:rFonts w:eastAsia="Times New Roman" w:cs="Helvetica"/>
          <w:sz w:val="24"/>
          <w:szCs w:val="24"/>
          <w:lang w:val="en" w:eastAsia="nl-BE"/>
        </w:rPr>
      </w:pPr>
      <w:r w:rsidRPr="0004311E">
        <w:rPr>
          <w:rFonts w:eastAsia="Times New Roman" w:cs="Helvetica"/>
          <w:sz w:val="24"/>
          <w:szCs w:val="24"/>
          <w:lang w:val="en" w:eastAsia="nl-BE"/>
        </w:rPr>
        <w:t xml:space="preserve">Mobility period: </w:t>
      </w:r>
    </w:p>
    <w:p w14:paraId="3F869412" w14:textId="20ABA270" w:rsidR="00A04480" w:rsidRPr="0004311E" w:rsidRDefault="002C4BC7" w:rsidP="005B1F7D">
      <w:pPr>
        <w:spacing w:after="128" w:line="240" w:lineRule="auto"/>
        <w:jc w:val="both"/>
        <w:rPr>
          <w:rFonts w:eastAsia="Times New Roman" w:cs="Helvetica"/>
          <w:b/>
          <w:sz w:val="24"/>
          <w:szCs w:val="24"/>
          <w:lang w:val="en" w:eastAsia="nl-BE"/>
        </w:rPr>
      </w:pPr>
      <w:r>
        <w:rPr>
          <w:rFonts w:eastAsia="Times New Roman" w:cs="Helvetica"/>
          <w:sz w:val="24"/>
          <w:szCs w:val="24"/>
          <w:lang w:val="en" w:eastAsia="nl-BE"/>
        </w:rPr>
        <w:t xml:space="preserve">1 </w:t>
      </w:r>
      <w:r w:rsidR="00786328">
        <w:rPr>
          <w:rFonts w:eastAsia="Times New Roman" w:cs="Helvetica"/>
          <w:sz w:val="24"/>
          <w:szCs w:val="24"/>
          <w:lang w:val="en" w:eastAsia="nl-BE"/>
        </w:rPr>
        <w:t>January 202</w:t>
      </w:r>
      <w:r w:rsidR="00BA5CB2">
        <w:rPr>
          <w:rFonts w:eastAsia="Times New Roman" w:cs="Helvetica"/>
          <w:sz w:val="24"/>
          <w:szCs w:val="24"/>
          <w:lang w:val="en" w:eastAsia="nl-BE"/>
        </w:rPr>
        <w:t>6</w:t>
      </w:r>
      <w:r w:rsidR="00BF21F1" w:rsidRPr="0004311E">
        <w:rPr>
          <w:rFonts w:eastAsia="Times New Roman" w:cs="Helvetica"/>
          <w:sz w:val="24"/>
          <w:szCs w:val="24"/>
          <w:lang w:val="en" w:eastAsia="nl-BE"/>
        </w:rPr>
        <w:t xml:space="preserve"> -  31 </w:t>
      </w:r>
      <w:r w:rsidR="0004311E" w:rsidRPr="0004311E">
        <w:rPr>
          <w:rFonts w:eastAsia="Times New Roman" w:cs="Helvetica"/>
          <w:sz w:val="24"/>
          <w:szCs w:val="24"/>
          <w:lang w:val="en" w:eastAsia="nl-BE"/>
        </w:rPr>
        <w:t>December</w:t>
      </w:r>
      <w:r w:rsidR="00BF21F1" w:rsidRPr="0004311E">
        <w:rPr>
          <w:rFonts w:eastAsia="Times New Roman" w:cs="Helvetica"/>
          <w:sz w:val="24"/>
          <w:szCs w:val="24"/>
          <w:lang w:val="en" w:eastAsia="nl-BE"/>
        </w:rPr>
        <w:t xml:space="preserve"> 202</w:t>
      </w:r>
      <w:r w:rsidR="00BA5CB2">
        <w:rPr>
          <w:rFonts w:eastAsia="Times New Roman" w:cs="Helvetica"/>
          <w:sz w:val="24"/>
          <w:szCs w:val="24"/>
          <w:lang w:val="en" w:eastAsia="nl-BE"/>
        </w:rPr>
        <w:t>6</w:t>
      </w:r>
    </w:p>
    <w:p w14:paraId="28EB454A" w14:textId="77777777" w:rsidR="00A04480" w:rsidRPr="00ED371D" w:rsidRDefault="00A04480" w:rsidP="005B1F7D">
      <w:pPr>
        <w:spacing w:before="150" w:after="150" w:line="240" w:lineRule="auto"/>
        <w:jc w:val="both"/>
        <w:outlineLvl w:val="1"/>
        <w:rPr>
          <w:rFonts w:eastAsia="Times New Roman" w:cs="Helvetica"/>
          <w:color w:val="1E64C8"/>
          <w:sz w:val="24"/>
          <w:szCs w:val="24"/>
          <w:lang w:val="en" w:eastAsia="nl-BE"/>
        </w:rPr>
      </w:pPr>
      <w:r w:rsidRPr="00ED371D">
        <w:rPr>
          <w:rFonts w:eastAsia="Times New Roman" w:cs="Helvetica"/>
          <w:color w:val="1E64C8"/>
          <w:sz w:val="24"/>
          <w:szCs w:val="24"/>
          <w:lang w:val="en" w:eastAsia="nl-BE"/>
        </w:rPr>
        <w:t>Reporting</w:t>
      </w:r>
    </w:p>
    <w:p w14:paraId="64CDFE0C" w14:textId="77777777" w:rsidR="00A04480" w:rsidRPr="00ED371D" w:rsidRDefault="00A04480" w:rsidP="005B1F7D">
      <w:pPr>
        <w:spacing w:after="128" w:line="240" w:lineRule="auto"/>
        <w:jc w:val="both"/>
        <w:rPr>
          <w:rFonts w:eastAsia="Times New Roman" w:cs="Helvetica"/>
          <w:color w:val="333333"/>
          <w:sz w:val="24"/>
          <w:szCs w:val="24"/>
          <w:lang w:val="en" w:eastAsia="nl-BE"/>
        </w:rPr>
      </w:pPr>
      <w:r w:rsidRPr="00ED371D">
        <w:rPr>
          <w:rFonts w:eastAsia="Times New Roman" w:cs="Helvetica"/>
          <w:color w:val="333333"/>
          <w:sz w:val="24"/>
          <w:szCs w:val="24"/>
          <w:lang w:val="en" w:eastAsia="nl-BE"/>
        </w:rPr>
        <w:t xml:space="preserve">The </w:t>
      </w:r>
      <w:r w:rsidR="00D7168A" w:rsidRPr="00ED371D">
        <w:rPr>
          <w:rFonts w:eastAsia="Times New Roman" w:cs="Helvetica"/>
          <w:color w:val="333333"/>
          <w:sz w:val="24"/>
          <w:szCs w:val="24"/>
          <w:lang w:val="en" w:eastAsia="nl-BE"/>
        </w:rPr>
        <w:t xml:space="preserve">hosting </w:t>
      </w:r>
      <w:r w:rsidR="000D0B7B" w:rsidRPr="00ED371D">
        <w:rPr>
          <w:rFonts w:eastAsia="Times New Roman" w:cs="Helvetica"/>
          <w:color w:val="333333"/>
          <w:sz w:val="24"/>
          <w:szCs w:val="24"/>
          <w:lang w:val="en" w:eastAsia="nl-BE"/>
        </w:rPr>
        <w:t xml:space="preserve">UGent </w:t>
      </w:r>
      <w:r w:rsidR="00D7168A" w:rsidRPr="00ED371D">
        <w:rPr>
          <w:rFonts w:eastAsia="Times New Roman" w:cs="Helvetica"/>
          <w:color w:val="333333"/>
          <w:sz w:val="24"/>
          <w:szCs w:val="24"/>
          <w:lang w:val="en" w:eastAsia="nl-BE"/>
        </w:rPr>
        <w:t>staff member is</w:t>
      </w:r>
      <w:r w:rsidRPr="00ED371D">
        <w:rPr>
          <w:rFonts w:eastAsia="Times New Roman" w:cs="Helvetica"/>
          <w:color w:val="333333"/>
          <w:sz w:val="24"/>
          <w:szCs w:val="24"/>
          <w:lang w:val="en" w:eastAsia="nl-BE"/>
        </w:rPr>
        <w:t xml:space="preserve"> expected to submit a short activity report to indicate the output of the research stay at the end of the stay.</w:t>
      </w:r>
    </w:p>
    <w:p w14:paraId="4D980E37" w14:textId="77777777" w:rsidR="00A04480" w:rsidRPr="00ED371D" w:rsidRDefault="00A04480" w:rsidP="005B1F7D">
      <w:pPr>
        <w:spacing w:before="150" w:after="150" w:line="240" w:lineRule="auto"/>
        <w:jc w:val="both"/>
        <w:outlineLvl w:val="1"/>
        <w:rPr>
          <w:rFonts w:eastAsia="Times New Roman" w:cs="Helvetica"/>
          <w:color w:val="1E64C8"/>
          <w:sz w:val="24"/>
          <w:szCs w:val="24"/>
          <w:lang w:val="en" w:eastAsia="nl-BE"/>
        </w:rPr>
      </w:pPr>
      <w:r w:rsidRPr="00ED371D">
        <w:rPr>
          <w:rFonts w:eastAsia="Times New Roman" w:cs="Helvetica"/>
          <w:color w:val="1E64C8"/>
          <w:sz w:val="24"/>
          <w:szCs w:val="24"/>
          <w:lang w:val="en" w:eastAsia="nl-BE"/>
        </w:rPr>
        <w:t>Practical matters</w:t>
      </w:r>
    </w:p>
    <w:p w14:paraId="5D66377C" w14:textId="77777777" w:rsidR="00A04480" w:rsidRPr="00ED371D" w:rsidRDefault="00A04480" w:rsidP="005B1F7D">
      <w:pPr>
        <w:spacing w:after="128" w:line="240" w:lineRule="auto"/>
        <w:jc w:val="both"/>
        <w:rPr>
          <w:rFonts w:eastAsia="Times New Roman" w:cs="Helvetica"/>
          <w:color w:val="333333"/>
          <w:sz w:val="24"/>
          <w:szCs w:val="24"/>
          <w:lang w:val="en" w:eastAsia="nl-BE"/>
        </w:rPr>
      </w:pPr>
      <w:r w:rsidRPr="00ED371D">
        <w:rPr>
          <w:rFonts w:eastAsia="Times New Roman" w:cs="Helvetica"/>
          <w:color w:val="333333"/>
          <w:sz w:val="24"/>
          <w:szCs w:val="24"/>
          <w:lang w:val="en" w:eastAsia="nl-BE"/>
        </w:rPr>
        <w:t>Ghent University issues a visitor’s pass to foreign visitors who spend a short stay under the supervision of a UGent promoter. Each visitors’ pass automatically grants access to the UGent Sports Centre and the student restaurants.</w:t>
      </w:r>
    </w:p>
    <w:p w14:paraId="5FA62E74" w14:textId="77777777" w:rsidR="00786328" w:rsidRPr="00786328" w:rsidRDefault="00786328" w:rsidP="005B1F7D">
      <w:pPr>
        <w:spacing w:after="128" w:line="240" w:lineRule="auto"/>
        <w:jc w:val="both"/>
        <w:rPr>
          <w:rFonts w:eastAsia="Times New Roman" w:cs="Helvetica"/>
          <w:color w:val="333333"/>
          <w:sz w:val="24"/>
          <w:szCs w:val="24"/>
          <w:lang w:val="en-US" w:eastAsia="nl-BE"/>
        </w:rPr>
      </w:pPr>
    </w:p>
    <w:p w14:paraId="7A6BE67F" w14:textId="77777777" w:rsidR="00786328" w:rsidRPr="00786328" w:rsidRDefault="00786328" w:rsidP="00786328">
      <w:pPr>
        <w:spacing w:after="128" w:line="240" w:lineRule="auto"/>
        <w:jc w:val="both"/>
        <w:rPr>
          <w:rFonts w:eastAsia="Times New Roman" w:cs="Helvetica"/>
          <w:color w:val="333333"/>
          <w:sz w:val="24"/>
          <w:szCs w:val="24"/>
          <w:lang w:val="en" w:eastAsia="nl-BE"/>
        </w:rPr>
      </w:pPr>
    </w:p>
    <w:sectPr w:rsidR="00786328" w:rsidRPr="007863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annoTextMedium">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75EAB"/>
    <w:multiLevelType w:val="hybridMultilevel"/>
    <w:tmpl w:val="065439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9265D0F"/>
    <w:multiLevelType w:val="multilevel"/>
    <w:tmpl w:val="AB08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1E580B"/>
    <w:multiLevelType w:val="hybridMultilevel"/>
    <w:tmpl w:val="558681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2613392"/>
    <w:multiLevelType w:val="hybridMultilevel"/>
    <w:tmpl w:val="91365F8A"/>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3182FE2"/>
    <w:multiLevelType w:val="hybridMultilevel"/>
    <w:tmpl w:val="2D9ABA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48A253D"/>
    <w:multiLevelType w:val="multilevel"/>
    <w:tmpl w:val="BB10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A86B0F"/>
    <w:multiLevelType w:val="multilevel"/>
    <w:tmpl w:val="B43CF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AA40DE"/>
    <w:multiLevelType w:val="multilevel"/>
    <w:tmpl w:val="8CF2A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7215681">
    <w:abstractNumId w:val="7"/>
  </w:num>
  <w:num w:numId="2" w16cid:durableId="396900904">
    <w:abstractNumId w:val="5"/>
  </w:num>
  <w:num w:numId="3" w16cid:durableId="946695484">
    <w:abstractNumId w:val="6"/>
  </w:num>
  <w:num w:numId="4" w16cid:durableId="63375729">
    <w:abstractNumId w:val="1"/>
  </w:num>
  <w:num w:numId="5" w16cid:durableId="2108229664">
    <w:abstractNumId w:val="2"/>
  </w:num>
  <w:num w:numId="6" w16cid:durableId="163129145">
    <w:abstractNumId w:val="4"/>
  </w:num>
  <w:num w:numId="7" w16cid:durableId="158036076">
    <w:abstractNumId w:val="0"/>
  </w:num>
  <w:num w:numId="8" w16cid:durableId="562911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480"/>
    <w:rsid w:val="00021EF2"/>
    <w:rsid w:val="0004311E"/>
    <w:rsid w:val="00050C75"/>
    <w:rsid w:val="000A7BAC"/>
    <w:rsid w:val="000D0B7B"/>
    <w:rsid w:val="00106C1E"/>
    <w:rsid w:val="00113D4A"/>
    <w:rsid w:val="00134636"/>
    <w:rsid w:val="0014074E"/>
    <w:rsid w:val="00146892"/>
    <w:rsid w:val="001D553B"/>
    <w:rsid w:val="002C4BC7"/>
    <w:rsid w:val="00305A4B"/>
    <w:rsid w:val="003D4464"/>
    <w:rsid w:val="003F4538"/>
    <w:rsid w:val="003F6194"/>
    <w:rsid w:val="00442CFB"/>
    <w:rsid w:val="004C292B"/>
    <w:rsid w:val="004C47D7"/>
    <w:rsid w:val="00535D05"/>
    <w:rsid w:val="005B1F7D"/>
    <w:rsid w:val="00681310"/>
    <w:rsid w:val="006E1E51"/>
    <w:rsid w:val="006E1F64"/>
    <w:rsid w:val="0075450A"/>
    <w:rsid w:val="00764D47"/>
    <w:rsid w:val="0077602F"/>
    <w:rsid w:val="00786328"/>
    <w:rsid w:val="008450B1"/>
    <w:rsid w:val="00860E75"/>
    <w:rsid w:val="008710D5"/>
    <w:rsid w:val="008A399D"/>
    <w:rsid w:val="0096390E"/>
    <w:rsid w:val="00A04480"/>
    <w:rsid w:val="00A575A6"/>
    <w:rsid w:val="00AB31C5"/>
    <w:rsid w:val="00B8181A"/>
    <w:rsid w:val="00BA5CB2"/>
    <w:rsid w:val="00BF21F1"/>
    <w:rsid w:val="00CF0753"/>
    <w:rsid w:val="00D7168A"/>
    <w:rsid w:val="00DB5BBE"/>
    <w:rsid w:val="00ED371D"/>
    <w:rsid w:val="00FA0F74"/>
    <w:rsid w:val="00FD23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830EA"/>
  <w15:docId w15:val="{D411ECD9-D388-4055-B7C3-4AE688608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04480"/>
    <w:rPr>
      <w:color w:val="0000FF" w:themeColor="hyperlink"/>
      <w:u w:val="single"/>
    </w:rPr>
  </w:style>
  <w:style w:type="character" w:styleId="GevolgdeHyperlink">
    <w:name w:val="FollowedHyperlink"/>
    <w:basedOn w:val="Standaardalinea-lettertype"/>
    <w:uiPriority w:val="99"/>
    <w:semiHidden/>
    <w:unhideWhenUsed/>
    <w:rsid w:val="00DB5BBE"/>
    <w:rPr>
      <w:color w:val="800080" w:themeColor="followedHyperlink"/>
      <w:u w:val="single"/>
    </w:rPr>
  </w:style>
  <w:style w:type="character" w:customStyle="1" w:styleId="UnresolvedMention1">
    <w:name w:val="Unresolved Mention1"/>
    <w:basedOn w:val="Standaardalinea-lettertype"/>
    <w:uiPriority w:val="99"/>
    <w:semiHidden/>
    <w:unhideWhenUsed/>
    <w:rsid w:val="00681310"/>
    <w:rPr>
      <w:color w:val="605E5C"/>
      <w:shd w:val="clear" w:color="auto" w:fill="E1DFDD"/>
    </w:rPr>
  </w:style>
  <w:style w:type="paragraph" w:styleId="Lijstalinea">
    <w:name w:val="List Paragraph"/>
    <w:basedOn w:val="Standaard"/>
    <w:uiPriority w:val="34"/>
    <w:qFormat/>
    <w:rsid w:val="00A575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611613">
      <w:bodyDiv w:val="1"/>
      <w:marLeft w:val="0"/>
      <w:marRight w:val="0"/>
      <w:marTop w:val="0"/>
      <w:marBottom w:val="0"/>
      <w:divBdr>
        <w:top w:val="none" w:sz="0" w:space="0" w:color="auto"/>
        <w:left w:val="none" w:sz="0" w:space="0" w:color="auto"/>
        <w:bottom w:val="none" w:sz="0" w:space="0" w:color="auto"/>
        <w:right w:val="none" w:sz="0" w:space="0" w:color="auto"/>
      </w:divBdr>
      <w:divsChild>
        <w:div w:id="195898383">
          <w:marLeft w:val="0"/>
          <w:marRight w:val="0"/>
          <w:marTop w:val="0"/>
          <w:marBottom w:val="0"/>
          <w:divBdr>
            <w:top w:val="none" w:sz="0" w:space="0" w:color="auto"/>
            <w:left w:val="none" w:sz="0" w:space="0" w:color="auto"/>
            <w:bottom w:val="none" w:sz="0" w:space="0" w:color="auto"/>
            <w:right w:val="none" w:sz="0" w:space="0" w:color="auto"/>
          </w:divBdr>
          <w:divsChild>
            <w:div w:id="1083835579">
              <w:marLeft w:val="-150"/>
              <w:marRight w:val="-150"/>
              <w:marTop w:val="0"/>
              <w:marBottom w:val="0"/>
              <w:divBdr>
                <w:top w:val="none" w:sz="0" w:space="0" w:color="auto"/>
                <w:left w:val="none" w:sz="0" w:space="0" w:color="auto"/>
                <w:bottom w:val="none" w:sz="0" w:space="0" w:color="auto"/>
                <w:right w:val="none" w:sz="0" w:space="0" w:color="auto"/>
              </w:divBdr>
              <w:divsChild>
                <w:div w:id="774250126">
                  <w:marLeft w:val="0"/>
                  <w:marRight w:val="0"/>
                  <w:marTop w:val="0"/>
                  <w:marBottom w:val="0"/>
                  <w:divBdr>
                    <w:top w:val="none" w:sz="0" w:space="0" w:color="auto"/>
                    <w:left w:val="none" w:sz="0" w:space="0" w:color="auto"/>
                    <w:bottom w:val="none" w:sz="0" w:space="0" w:color="auto"/>
                    <w:right w:val="none" w:sz="0" w:space="0" w:color="auto"/>
                  </w:divBdr>
                  <w:divsChild>
                    <w:div w:id="537084200">
                      <w:marLeft w:val="0"/>
                      <w:marRight w:val="0"/>
                      <w:marTop w:val="0"/>
                      <w:marBottom w:val="0"/>
                      <w:divBdr>
                        <w:top w:val="none" w:sz="0" w:space="0" w:color="auto"/>
                        <w:left w:val="none" w:sz="0" w:space="0" w:color="auto"/>
                        <w:bottom w:val="none" w:sz="0" w:space="0" w:color="auto"/>
                        <w:right w:val="none" w:sz="0" w:space="0" w:color="auto"/>
                      </w:divBdr>
                      <w:divsChild>
                        <w:div w:id="1906643309">
                          <w:marLeft w:val="0"/>
                          <w:marRight w:val="0"/>
                          <w:marTop w:val="0"/>
                          <w:marBottom w:val="0"/>
                          <w:divBdr>
                            <w:top w:val="none" w:sz="0" w:space="0" w:color="auto"/>
                            <w:left w:val="none" w:sz="0" w:space="0" w:color="auto"/>
                            <w:bottom w:val="none" w:sz="0" w:space="0" w:color="auto"/>
                            <w:right w:val="none" w:sz="0" w:space="0" w:color="auto"/>
                          </w:divBdr>
                          <w:divsChild>
                            <w:div w:id="62262553">
                              <w:marLeft w:val="0"/>
                              <w:marRight w:val="0"/>
                              <w:marTop w:val="0"/>
                              <w:marBottom w:val="0"/>
                              <w:divBdr>
                                <w:top w:val="none" w:sz="0" w:space="0" w:color="auto"/>
                                <w:left w:val="none" w:sz="0" w:space="0" w:color="auto"/>
                                <w:bottom w:val="none" w:sz="0" w:space="0" w:color="auto"/>
                                <w:right w:val="none" w:sz="0" w:space="0" w:color="auto"/>
                              </w:divBdr>
                              <w:divsChild>
                                <w:div w:id="2089686047">
                                  <w:blockQuote w:val="1"/>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263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esam@ugent.b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548</Words>
  <Characters>3016</Characters>
  <Application>Microsoft Office Word</Application>
  <DocSecurity>0</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UGent</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Claeys</dc:creator>
  <cp:lastModifiedBy>Barbara Claeys</cp:lastModifiedBy>
  <cp:revision>5</cp:revision>
  <cp:lastPrinted>2017-11-21T11:36:00Z</cp:lastPrinted>
  <dcterms:created xsi:type="dcterms:W3CDTF">2025-09-16T10:02:00Z</dcterms:created>
  <dcterms:modified xsi:type="dcterms:W3CDTF">2025-10-23T12:49:00Z</dcterms:modified>
</cp:coreProperties>
</file>