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F8AD0" w14:textId="6EA67FDD" w:rsidR="0047670C" w:rsidRDefault="0047670C" w:rsidP="0047670C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25A73738" wp14:editId="3DB8C92C">
            <wp:simplePos x="0" y="0"/>
            <wp:positionH relativeFrom="column">
              <wp:posOffset>5286859</wp:posOffset>
            </wp:positionH>
            <wp:positionV relativeFrom="paragraph">
              <wp:posOffset>130684</wp:posOffset>
            </wp:positionV>
            <wp:extent cx="647700" cy="812800"/>
            <wp:effectExtent l="0" t="0" r="0" b="0"/>
            <wp:wrapNone/>
            <wp:docPr id="2" name="Picture 1" descr="H: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:\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inline distT="0" distB="0" distL="0" distR="0" wp14:anchorId="5AE6CD16" wp14:editId="22B5F9C0">
            <wp:extent cx="1346200" cy="10795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AB4D" w14:textId="0C5137D9" w:rsidR="00B55CEF" w:rsidRPr="00B55CEF" w:rsidRDefault="00B55CEF" w:rsidP="0047670C">
      <w:pPr>
        <w:jc w:val="center"/>
        <w:rPr>
          <w:b/>
          <w:sz w:val="24"/>
          <w:szCs w:val="24"/>
        </w:rPr>
      </w:pPr>
      <w:r w:rsidRPr="00B55CEF">
        <w:rPr>
          <w:b/>
          <w:sz w:val="24"/>
          <w:szCs w:val="24"/>
        </w:rPr>
        <w:t xml:space="preserve">NASCERE scholarship program </w:t>
      </w:r>
      <w:r w:rsidR="0047670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B55CEF">
        <w:rPr>
          <w:b/>
          <w:sz w:val="24"/>
          <w:szCs w:val="24"/>
        </w:rPr>
        <w:t xml:space="preserve">Jimma </w:t>
      </w:r>
      <w:r>
        <w:rPr>
          <w:b/>
          <w:sz w:val="24"/>
          <w:szCs w:val="24"/>
        </w:rPr>
        <w:t xml:space="preserve">and Ghent </w:t>
      </w:r>
      <w:r w:rsidRPr="00B55CEF">
        <w:rPr>
          <w:b/>
          <w:sz w:val="24"/>
          <w:szCs w:val="24"/>
        </w:rPr>
        <w:t>University</w:t>
      </w:r>
    </w:p>
    <w:p w14:paraId="4912C12E" w14:textId="6F89EB6F" w:rsidR="00DC087B" w:rsidRPr="0047670C" w:rsidRDefault="00936AFA" w:rsidP="00DC087B">
      <w:pPr>
        <w:jc w:val="center"/>
        <w:rPr>
          <w:b/>
          <w:sz w:val="24"/>
          <w:szCs w:val="24"/>
        </w:rPr>
      </w:pPr>
      <w:r w:rsidRPr="00B55CEF">
        <w:rPr>
          <w:b/>
          <w:sz w:val="24"/>
          <w:szCs w:val="24"/>
        </w:rPr>
        <w:t>Guideline for assessment and decision</w:t>
      </w:r>
      <w:r w:rsidR="00B20D92" w:rsidRPr="00B55CEF">
        <w:rPr>
          <w:b/>
          <w:sz w:val="24"/>
          <w:szCs w:val="24"/>
        </w:rPr>
        <w:t xml:space="preserve"> on</w:t>
      </w:r>
      <w:r w:rsidRPr="00B55CEF">
        <w:rPr>
          <w:b/>
          <w:sz w:val="24"/>
          <w:szCs w:val="24"/>
        </w:rPr>
        <w:t xml:space="preserve"> request</w:t>
      </w:r>
      <w:r w:rsidR="00B20D92" w:rsidRPr="00B55CEF">
        <w:rPr>
          <w:b/>
          <w:sz w:val="24"/>
          <w:szCs w:val="24"/>
        </w:rPr>
        <w:t>s</w:t>
      </w:r>
      <w:r w:rsidRPr="00B55CEF">
        <w:rPr>
          <w:b/>
          <w:sz w:val="24"/>
          <w:szCs w:val="24"/>
        </w:rPr>
        <w:t xml:space="preserve"> for extended stay in the north</w:t>
      </w:r>
    </w:p>
    <w:p w14:paraId="66A2A07E" w14:textId="77777777" w:rsidR="00936AFA" w:rsidRPr="00C37996" w:rsidRDefault="00936AFA" w:rsidP="004C3D09">
      <w:pPr>
        <w:pStyle w:val="Lijstalinea"/>
        <w:numPr>
          <w:ilvl w:val="0"/>
          <w:numId w:val="2"/>
        </w:numPr>
        <w:jc w:val="both"/>
        <w:rPr>
          <w:b/>
        </w:rPr>
      </w:pPr>
      <w:r w:rsidRPr="00C37996">
        <w:rPr>
          <w:b/>
        </w:rPr>
        <w:t>Background</w:t>
      </w:r>
    </w:p>
    <w:p w14:paraId="07F3F35E" w14:textId="376E88A6" w:rsidR="00E9382E" w:rsidRDefault="00936AFA" w:rsidP="004C3D09">
      <w:pPr>
        <w:jc w:val="both"/>
      </w:pPr>
      <w:r>
        <w:t xml:space="preserve">This guideline is developed in accordance with </w:t>
      </w:r>
      <w:r w:rsidR="004630B3">
        <w:t>A</w:t>
      </w:r>
      <w:r>
        <w:t xml:space="preserve">rticle 2 of the MOU signed between </w:t>
      </w:r>
      <w:r w:rsidR="004630B3">
        <w:t xml:space="preserve">Ghent </w:t>
      </w:r>
      <w:r>
        <w:t>University and Jimma University on</w:t>
      </w:r>
      <w:r w:rsidR="004630B3">
        <w:t xml:space="preserve"> </w:t>
      </w:r>
      <w:r>
        <w:t>June</w:t>
      </w:r>
      <w:r w:rsidR="004630B3">
        <w:t xml:space="preserve"> 2,</w:t>
      </w:r>
      <w:r>
        <w:t xml:space="preserve"> 2020. It addresses </w:t>
      </w:r>
      <w:r w:rsidR="00F659FB">
        <w:t xml:space="preserve">cases where </w:t>
      </w:r>
      <w:r w:rsidR="00C513A8">
        <w:t xml:space="preserve">NASCERE </w:t>
      </w:r>
      <w:r>
        <w:t xml:space="preserve">PhD candidates </w:t>
      </w:r>
      <w:r w:rsidR="00F659FB">
        <w:t xml:space="preserve">request </w:t>
      </w:r>
      <w:r>
        <w:t xml:space="preserve">for </w:t>
      </w:r>
      <w:r w:rsidR="00F659FB">
        <w:t xml:space="preserve">an </w:t>
      </w:r>
      <w:r>
        <w:t xml:space="preserve">extended stay </w:t>
      </w:r>
      <w:r w:rsidR="00F659FB">
        <w:t xml:space="preserve">in the north </w:t>
      </w:r>
      <w:r>
        <w:t xml:space="preserve">beyond the </w:t>
      </w:r>
      <w:r w:rsidR="00B83D93">
        <w:t xml:space="preserve">default </w:t>
      </w:r>
      <w:r w:rsidR="00D805E8">
        <w:t>duration</w:t>
      </w:r>
      <w:r>
        <w:t xml:space="preserve"> of 12 months</w:t>
      </w:r>
      <w:r w:rsidR="00F659FB">
        <w:t>.</w:t>
      </w:r>
      <w:r w:rsidR="00D805E8">
        <w:t xml:space="preserve"> Requests for extra time can occur because of many reasons including lac</w:t>
      </w:r>
      <w:r w:rsidR="00E9382E">
        <w:t>k of infrastructure and advisory support</w:t>
      </w:r>
      <w:r w:rsidR="00D805E8">
        <w:t xml:space="preserve"> in the south, capacity problem of the student, </w:t>
      </w:r>
      <w:r w:rsidR="004630B3">
        <w:t>nature,</w:t>
      </w:r>
      <w:r w:rsidR="00D805E8">
        <w:t xml:space="preserve"> and complexity of the research</w:t>
      </w:r>
      <w:r w:rsidR="00E9382E">
        <w:t xml:space="preserve"> area,</w:t>
      </w:r>
      <w:r w:rsidR="004630B3">
        <w:t xml:space="preserve"> etc.</w:t>
      </w:r>
      <w:r w:rsidR="004630B3">
        <w:rPr>
          <w:rStyle w:val="Verwijzingopmerking"/>
        </w:rPr>
        <w:t xml:space="preserve"> </w:t>
      </w:r>
      <w:r w:rsidR="00EF14A7">
        <w:t xml:space="preserve">Therefore, this guideline addresses situations where the candidate cannot complete her/his study within the regular time of 12 months </w:t>
      </w:r>
      <w:r w:rsidR="00B83D93">
        <w:t xml:space="preserve">study time in the north </w:t>
      </w:r>
      <w:r w:rsidR="00EF14A7">
        <w:t xml:space="preserve">due to a justifiable reason(s) </w:t>
      </w:r>
      <w:r w:rsidR="004630B3" w:rsidRPr="004630B3">
        <w:t xml:space="preserve">and </w:t>
      </w:r>
      <w:r w:rsidR="00611000" w:rsidRPr="004630B3">
        <w:t>not caused by</w:t>
      </w:r>
      <w:r w:rsidR="00EF14A7" w:rsidRPr="004630B3">
        <w:t xml:space="preserve"> the negligence of the student</w:t>
      </w:r>
      <w:r w:rsidR="00611000" w:rsidRPr="004630B3">
        <w:t xml:space="preserve"> </w:t>
      </w:r>
      <w:r w:rsidR="00EF14A7" w:rsidRPr="004630B3">
        <w:t>promoters, or the management of the program.</w:t>
      </w:r>
    </w:p>
    <w:p w14:paraId="648627B3" w14:textId="22D82AC5" w:rsidR="00B55CEF" w:rsidRDefault="00E9382E" w:rsidP="004C3D09">
      <w:pPr>
        <w:jc w:val="both"/>
      </w:pPr>
      <w:r>
        <w:t xml:space="preserve">The assessment and </w:t>
      </w:r>
      <w:r w:rsidR="00B83D93">
        <w:t xml:space="preserve">approval </w:t>
      </w:r>
      <w:r>
        <w:t xml:space="preserve">of </w:t>
      </w:r>
      <w:r w:rsidR="00B83D93">
        <w:t>these</w:t>
      </w:r>
      <w:r>
        <w:t xml:space="preserve"> requests should follow a rigorous process and </w:t>
      </w:r>
      <w:r w:rsidR="00EF14A7">
        <w:t xml:space="preserve">should </w:t>
      </w:r>
      <w:r>
        <w:t xml:space="preserve">be executed </w:t>
      </w:r>
      <w:r w:rsidR="00EF14A7">
        <w:t xml:space="preserve">carefully </w:t>
      </w:r>
      <w:r>
        <w:t>because any mistake can lead to abuse of th</w:t>
      </w:r>
      <w:r w:rsidR="004630B3">
        <w:t>is</w:t>
      </w:r>
      <w:r>
        <w:t xml:space="preserve"> opportunity. Besides</w:t>
      </w:r>
      <w:r w:rsidR="00BC74CF">
        <w:t>,</w:t>
      </w:r>
      <w:r>
        <w:t xml:space="preserve"> extended stay in the north means</w:t>
      </w:r>
      <w:r w:rsidR="00BC74CF">
        <w:t>,</w:t>
      </w:r>
      <w:r>
        <w:t xml:space="preserve"> </w:t>
      </w:r>
      <w:r w:rsidR="00EF14A7">
        <w:t xml:space="preserve">at the end </w:t>
      </w:r>
      <w:r w:rsidR="00BC74CF">
        <w:t xml:space="preserve">the program cannot produce </w:t>
      </w:r>
      <w:r>
        <w:t xml:space="preserve">the number of PhDs </w:t>
      </w:r>
      <w:r w:rsidR="00257D37">
        <w:t xml:space="preserve">that Jimma University agreed with the Ministry of Science and Higher Education (MOSHE). It is important to note that the huge devaluation of the Birr has </w:t>
      </w:r>
      <w:r w:rsidR="00EF14A7">
        <w:t xml:space="preserve">already </w:t>
      </w:r>
      <w:r w:rsidR="00257D37">
        <w:t xml:space="preserve">seriously affected </w:t>
      </w:r>
      <w:r w:rsidR="00EF14A7">
        <w:t>the financial capacity of the program.</w:t>
      </w:r>
    </w:p>
    <w:p w14:paraId="15C3037D" w14:textId="77777777" w:rsidR="00C92F8B" w:rsidRPr="003E6D0E" w:rsidRDefault="00936AFA" w:rsidP="004C3D09">
      <w:pPr>
        <w:pStyle w:val="Lijstalinea"/>
        <w:numPr>
          <w:ilvl w:val="0"/>
          <w:numId w:val="2"/>
        </w:numPr>
        <w:jc w:val="both"/>
        <w:rPr>
          <w:b/>
        </w:rPr>
      </w:pPr>
      <w:r w:rsidRPr="003E6D0E">
        <w:rPr>
          <w:b/>
        </w:rPr>
        <w:t xml:space="preserve">Scope of application  </w:t>
      </w:r>
    </w:p>
    <w:p w14:paraId="2F08AD25" w14:textId="0970893A" w:rsidR="00B55CEF" w:rsidRDefault="00C92F8B" w:rsidP="0047670C">
      <w:pPr>
        <w:jc w:val="both"/>
      </w:pPr>
      <w:r>
        <w:t xml:space="preserve">This guideline is applicable to the NASCERE program PhD students who request an extended stay in the </w:t>
      </w:r>
      <w:r w:rsidR="00611000">
        <w:t xml:space="preserve">North </w:t>
      </w:r>
      <w:r>
        <w:t>for</w:t>
      </w:r>
      <w:r w:rsidR="004630B3">
        <w:t xml:space="preserve"> min. 1 to max. 6 months</w:t>
      </w:r>
      <w:r w:rsidR="009D26B7">
        <w:t xml:space="preserve">. The requested extension </w:t>
      </w:r>
      <w:r w:rsidR="004630B3">
        <w:t>must</w:t>
      </w:r>
      <w:r w:rsidR="009D26B7">
        <w:t xml:space="preserve"> be strictly</w:t>
      </w:r>
      <w:r>
        <w:t xml:space="preserve"> for academic purpose</w:t>
      </w:r>
      <w:r w:rsidR="009D26B7">
        <w:t xml:space="preserve"> and clearly linked </w:t>
      </w:r>
      <w:r>
        <w:t xml:space="preserve">to their PhD study </w:t>
      </w:r>
      <w:r w:rsidR="00B83D93">
        <w:t>and</w:t>
      </w:r>
      <w:r>
        <w:t xml:space="preserve"> confirmed by her/his promoters. Extended stay </w:t>
      </w:r>
      <w:r w:rsidR="003E6D0E">
        <w:t>up to</w:t>
      </w:r>
      <w:r>
        <w:t xml:space="preserve"> two weeks can be handled</w:t>
      </w:r>
      <w:r w:rsidR="003E6D0E">
        <w:t xml:space="preserve"> by the student </w:t>
      </w:r>
      <w:r>
        <w:t>herself/himself with cost ticket rescheduling covered by the program.</w:t>
      </w:r>
    </w:p>
    <w:p w14:paraId="6B1174D8" w14:textId="77777777" w:rsidR="00A7414E" w:rsidRPr="00C37996" w:rsidRDefault="00EE777E" w:rsidP="004C3D09">
      <w:pPr>
        <w:pStyle w:val="Lijstalinea"/>
        <w:numPr>
          <w:ilvl w:val="0"/>
          <w:numId w:val="2"/>
        </w:numPr>
        <w:jc w:val="both"/>
        <w:rPr>
          <w:b/>
        </w:rPr>
      </w:pPr>
      <w:r w:rsidRPr="00C37996">
        <w:rPr>
          <w:b/>
        </w:rPr>
        <w:t>A</w:t>
      </w:r>
      <w:r w:rsidR="00BC74CF" w:rsidRPr="00C37996">
        <w:rPr>
          <w:b/>
        </w:rPr>
        <w:t xml:space="preserve">ssessment of request for </w:t>
      </w:r>
      <w:r w:rsidRPr="00C37996">
        <w:rPr>
          <w:b/>
        </w:rPr>
        <w:t>time extension</w:t>
      </w:r>
      <w:r w:rsidR="00BC74CF" w:rsidRPr="00C37996">
        <w:rPr>
          <w:b/>
        </w:rPr>
        <w:t xml:space="preserve"> </w:t>
      </w:r>
      <w:r w:rsidR="00936AFA" w:rsidRPr="00C37996">
        <w:rPr>
          <w:b/>
        </w:rPr>
        <w:t xml:space="preserve">  </w:t>
      </w:r>
    </w:p>
    <w:p w14:paraId="17BC6AB2" w14:textId="77777777" w:rsidR="007025C9" w:rsidRDefault="00A7414E" w:rsidP="004C3D09">
      <w:pPr>
        <w:jc w:val="both"/>
      </w:pPr>
      <w:r>
        <w:t>In scrutinizing the requests of the</w:t>
      </w:r>
      <w:r w:rsidR="007025C9">
        <w:t xml:space="preserve"> </w:t>
      </w:r>
      <w:r>
        <w:t>PhD candidates</w:t>
      </w:r>
      <w:r w:rsidR="007025C9">
        <w:t xml:space="preserve"> for extra time,</w:t>
      </w:r>
      <w:r>
        <w:t xml:space="preserve"> it is </w:t>
      </w:r>
      <w:r w:rsidR="007025C9">
        <w:t xml:space="preserve">important </w:t>
      </w:r>
      <w:r w:rsidR="00B20D92">
        <w:t>to verify</w:t>
      </w:r>
      <w:r w:rsidR="007025C9">
        <w:t xml:space="preserve"> that:</w:t>
      </w:r>
    </w:p>
    <w:p w14:paraId="3255FB9E" w14:textId="089BAA74" w:rsidR="007025C9" w:rsidRDefault="007025C9" w:rsidP="004C3D09">
      <w:pPr>
        <w:pStyle w:val="Geenafstand"/>
        <w:numPr>
          <w:ilvl w:val="0"/>
          <w:numId w:val="1"/>
        </w:numPr>
        <w:jc w:val="both"/>
      </w:pPr>
      <w:r>
        <w:t xml:space="preserve">The request has been evaluated and endorsed by </w:t>
      </w:r>
      <w:r w:rsidR="003B0F58">
        <w:t xml:space="preserve">both </w:t>
      </w:r>
      <w:r>
        <w:t>north and south promoters</w:t>
      </w:r>
    </w:p>
    <w:p w14:paraId="27A2A4C8" w14:textId="77777777" w:rsidR="007025C9" w:rsidRDefault="007025C9" w:rsidP="004C3D09">
      <w:pPr>
        <w:pStyle w:val="Lijstalinea"/>
        <w:numPr>
          <w:ilvl w:val="0"/>
          <w:numId w:val="1"/>
        </w:numPr>
        <w:jc w:val="both"/>
      </w:pPr>
      <w:r>
        <w:t>The candidate has properly used the elapsed time and devoted her/his time to the study</w:t>
      </w:r>
    </w:p>
    <w:p w14:paraId="259851F8" w14:textId="77777777" w:rsidR="007025C9" w:rsidRDefault="007025C9" w:rsidP="004C3D09">
      <w:pPr>
        <w:pStyle w:val="Lijstalinea"/>
        <w:numPr>
          <w:ilvl w:val="0"/>
          <w:numId w:val="1"/>
        </w:numPr>
        <w:jc w:val="both"/>
      </w:pPr>
      <w:r>
        <w:t>The promoters have been supporting the student adequately</w:t>
      </w:r>
    </w:p>
    <w:p w14:paraId="5F8D4B3E" w14:textId="77777777" w:rsidR="007025C9" w:rsidRDefault="007025C9" w:rsidP="004C3D09">
      <w:pPr>
        <w:pStyle w:val="Lijstalinea"/>
        <w:numPr>
          <w:ilvl w:val="0"/>
          <w:numId w:val="1"/>
        </w:numPr>
        <w:jc w:val="both"/>
      </w:pPr>
      <w:r>
        <w:t xml:space="preserve">The nature and complexity of the discipline and </w:t>
      </w:r>
      <w:r w:rsidR="00257D37">
        <w:t xml:space="preserve">the </w:t>
      </w:r>
      <w:r>
        <w:t xml:space="preserve">research </w:t>
      </w:r>
      <w:r w:rsidR="00257D37">
        <w:t xml:space="preserve">topic </w:t>
      </w:r>
      <w:r>
        <w:t>merits the request</w:t>
      </w:r>
    </w:p>
    <w:p w14:paraId="4A8C738C" w14:textId="134C7B19" w:rsidR="007025C9" w:rsidRDefault="007025C9" w:rsidP="004C3D09">
      <w:pPr>
        <w:pStyle w:val="Lijstalinea"/>
        <w:numPr>
          <w:ilvl w:val="0"/>
          <w:numId w:val="1"/>
        </w:numPr>
        <w:jc w:val="both"/>
      </w:pPr>
      <w:r>
        <w:t xml:space="preserve">That the progress and the stage of the study is proportional to the time </w:t>
      </w:r>
      <w:r w:rsidR="00257D37">
        <w:t>used</w:t>
      </w:r>
      <w:r>
        <w:t xml:space="preserve"> before the application</w:t>
      </w:r>
    </w:p>
    <w:p w14:paraId="781B32A3" w14:textId="7F5FF81E" w:rsidR="00611000" w:rsidRDefault="00611000" w:rsidP="004C3D09">
      <w:pPr>
        <w:pStyle w:val="Lijstalinea"/>
        <w:numPr>
          <w:ilvl w:val="0"/>
          <w:numId w:val="1"/>
        </w:numPr>
        <w:jc w:val="both"/>
      </w:pPr>
      <w:r>
        <w:t>An additional period in the North is essential for the completion of the PhD</w:t>
      </w:r>
    </w:p>
    <w:p w14:paraId="09399C87" w14:textId="48A0751F" w:rsidR="00257D37" w:rsidRDefault="00B20D92" w:rsidP="004C3D09">
      <w:pPr>
        <w:pStyle w:val="Lijstalinea"/>
        <w:numPr>
          <w:ilvl w:val="0"/>
          <w:numId w:val="1"/>
        </w:numPr>
        <w:jc w:val="both"/>
      </w:pPr>
      <w:r>
        <w:t xml:space="preserve">There is </w:t>
      </w:r>
      <w:r w:rsidR="00DA0597">
        <w:t>limited</w:t>
      </w:r>
      <w:r>
        <w:t xml:space="preserve"> support from the south in terms of infrastructure and </w:t>
      </w:r>
      <w:r w:rsidR="00B55CEF">
        <w:t>tutoring</w:t>
      </w:r>
      <w:r w:rsidR="00611000">
        <w:t xml:space="preserve"> </w:t>
      </w:r>
      <w:r w:rsidR="00EE777E">
        <w:t>to complete the study in the regular time</w:t>
      </w:r>
    </w:p>
    <w:p w14:paraId="4EF9F09B" w14:textId="0996D8DB" w:rsidR="00B55CEF" w:rsidRDefault="00EE777E" w:rsidP="00B55CEF">
      <w:pPr>
        <w:pStyle w:val="Lijstalinea"/>
        <w:numPr>
          <w:ilvl w:val="0"/>
          <w:numId w:val="1"/>
        </w:numPr>
        <w:jc w:val="both"/>
      </w:pPr>
      <w:r>
        <w:t>The requested duration is</w:t>
      </w:r>
      <w:r w:rsidR="00AA58CA">
        <w:t xml:space="preserve"> justified by</w:t>
      </w:r>
      <w:r>
        <w:t xml:space="preserve"> the time </w:t>
      </w:r>
      <w:r w:rsidR="00B55CEF">
        <w:t>needed</w:t>
      </w:r>
      <w:r>
        <w:t xml:space="preserve"> to complete the remaining works</w:t>
      </w:r>
      <w:r w:rsidR="00AA58CA">
        <w:t>.</w:t>
      </w:r>
    </w:p>
    <w:p w14:paraId="02968038" w14:textId="77777777" w:rsidR="004C3D09" w:rsidRDefault="004C3D09" w:rsidP="004C3D09">
      <w:pPr>
        <w:pStyle w:val="Lijstalinea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Application handling procedure</w:t>
      </w:r>
    </w:p>
    <w:p w14:paraId="36CAC8E5" w14:textId="1D89CED1" w:rsidR="004C3D09" w:rsidRDefault="004C3D09" w:rsidP="0047670C">
      <w:pPr>
        <w:pStyle w:val="Lijstalinea"/>
        <w:ind w:left="360"/>
        <w:jc w:val="both"/>
      </w:pPr>
      <w:r w:rsidRPr="001D288A">
        <w:t>Students intending to ask for extended stay in the north shall submit their</w:t>
      </w:r>
      <w:r w:rsidR="00514BA7">
        <w:t xml:space="preserve"> application</w:t>
      </w:r>
      <w:r w:rsidRPr="001D288A">
        <w:t xml:space="preserve"> to the north promoter in writing with a cc to the south promoter. The north promoter would review the application </w:t>
      </w:r>
      <w:r w:rsidR="004630B3" w:rsidRPr="001D288A">
        <w:t>and if</w:t>
      </w:r>
      <w:r w:rsidRPr="001D288A">
        <w:t xml:space="preserve"> she/he finds it unacceptable would immediately reply to the student about the decision with a cc to the south promoter. If she/he finds it acceptable she/</w:t>
      </w:r>
      <w:r w:rsidR="00514BA7">
        <w:t xml:space="preserve">he </w:t>
      </w:r>
      <w:r w:rsidRPr="001D288A">
        <w:t xml:space="preserve">will consult the south </w:t>
      </w:r>
      <w:r w:rsidR="00611000">
        <w:t xml:space="preserve">promotor(s) </w:t>
      </w:r>
      <w:r w:rsidRPr="001D288A">
        <w:t xml:space="preserve">and submit their </w:t>
      </w:r>
      <w:r w:rsidR="00611000">
        <w:t xml:space="preserve">common </w:t>
      </w:r>
      <w:r w:rsidRPr="001D288A">
        <w:t xml:space="preserve">recommendation to the program coordinators. </w:t>
      </w:r>
      <w:r w:rsidR="001D288A" w:rsidRPr="001D288A">
        <w:t xml:space="preserve">The program coordinators will deliberate on the recommendation and pass their decision </w:t>
      </w:r>
      <w:r w:rsidR="00611000">
        <w:t>to the applicant</w:t>
      </w:r>
      <w:r w:rsidR="001D288A" w:rsidRPr="001D288A">
        <w:t>.</w:t>
      </w:r>
      <w:r w:rsidR="005518B7">
        <w:t xml:space="preserve"> NASCERE students that have a promoter at UGENT are always requested to apply first for extra study months in Belgium via the “UGent Short Research Stay” and this until 1 September 2022.</w:t>
      </w:r>
    </w:p>
    <w:p w14:paraId="4ACFED62" w14:textId="77777777" w:rsidR="0047670C" w:rsidRPr="0047670C" w:rsidRDefault="0047670C" w:rsidP="0047670C">
      <w:pPr>
        <w:pStyle w:val="Lijstalinea"/>
        <w:ind w:left="360"/>
        <w:jc w:val="both"/>
      </w:pPr>
    </w:p>
    <w:p w14:paraId="1C89B7FC" w14:textId="77777777" w:rsidR="004C3D09" w:rsidRPr="00FF0BAE" w:rsidRDefault="004C3D09" w:rsidP="004C3D09">
      <w:pPr>
        <w:pStyle w:val="Lijstalinea"/>
        <w:numPr>
          <w:ilvl w:val="0"/>
          <w:numId w:val="2"/>
        </w:numPr>
        <w:jc w:val="both"/>
        <w:rPr>
          <w:b/>
        </w:rPr>
      </w:pPr>
      <w:r w:rsidRPr="00FF0BAE">
        <w:rPr>
          <w:b/>
        </w:rPr>
        <w:t>The importance of the strict scrutiny</w:t>
      </w:r>
    </w:p>
    <w:p w14:paraId="6A63FA43" w14:textId="07FA9D04" w:rsidR="004C3D09" w:rsidRDefault="004C3D09" w:rsidP="003B0F58">
      <w:pPr>
        <w:ind w:left="360"/>
        <w:jc w:val="both"/>
      </w:pPr>
      <w:r>
        <w:t xml:space="preserve">It is important to strictly control requests for extra time stay in the north because it can easily get out of hand. It must be a privilege offered to </w:t>
      </w:r>
      <w:r w:rsidR="004630B3">
        <w:t>legitimate</w:t>
      </w:r>
      <w:r w:rsidR="0098622F">
        <w:t xml:space="preserve"> students </w:t>
      </w:r>
      <w:r>
        <w:t xml:space="preserve">who otherwise will not be able to continue </w:t>
      </w:r>
      <w:r w:rsidR="00611000">
        <w:t xml:space="preserve">and finish </w:t>
      </w:r>
      <w:r>
        <w:t xml:space="preserve">their study but only after carefully considering conditions listed under article </w:t>
      </w:r>
      <w:r w:rsidR="00AA58CA">
        <w:t>3</w:t>
      </w:r>
      <w:r>
        <w:t>, above. Therefore, the promoters should be sensitized about the guideline before its implementation so that they apply it in a responsible and accountable manner.</w:t>
      </w:r>
      <w:r>
        <w:tab/>
      </w:r>
    </w:p>
    <w:p w14:paraId="1884D3A1" w14:textId="77777777" w:rsidR="0098622F" w:rsidRPr="002C2807" w:rsidRDefault="0098622F" w:rsidP="0098622F">
      <w:pPr>
        <w:ind w:left="360"/>
      </w:pPr>
      <w:r w:rsidRPr="002C2807">
        <w:t>Within the framework of his/her PhD the candidate needs to have at least one scientific paper accepted and show an independent working attitude (to be confirmed by the Belgian promoter) before a</w:t>
      </w:r>
      <w:r>
        <w:t>n</w:t>
      </w:r>
      <w:r w:rsidRPr="002C2807">
        <w:t xml:space="preserve"> extension of a study stay in Belgium can be requested.</w:t>
      </w:r>
    </w:p>
    <w:p w14:paraId="3AB7818F" w14:textId="77777777" w:rsidR="0098622F" w:rsidRPr="002C2807" w:rsidRDefault="0098622F" w:rsidP="0098622F">
      <w:pPr>
        <w:ind w:left="360"/>
      </w:pPr>
      <w:r w:rsidRPr="002C2807">
        <w:t>The PhD</w:t>
      </w:r>
      <w:r>
        <w:t xml:space="preserve"> student</w:t>
      </w:r>
      <w:r w:rsidRPr="002C2807">
        <w:t xml:space="preserve"> is requested to develop a clear </w:t>
      </w:r>
      <w:r w:rsidRPr="003B0F58">
        <w:rPr>
          <w:i/>
          <w:iCs/>
        </w:rPr>
        <w:t>ex-ante</w:t>
      </w:r>
      <w:r w:rsidRPr="002C2807">
        <w:t xml:space="preserve"> research plan in which the extra months in Belgium are justified.</w:t>
      </w:r>
    </w:p>
    <w:p w14:paraId="2CF21C06" w14:textId="77777777" w:rsidR="00FF0BAE" w:rsidRDefault="00FF0BAE" w:rsidP="004C3D09">
      <w:pPr>
        <w:pStyle w:val="Lijstalinea"/>
        <w:jc w:val="both"/>
      </w:pPr>
    </w:p>
    <w:p w14:paraId="5F29DA2F" w14:textId="77777777" w:rsidR="00A54B85" w:rsidRDefault="00A54B85" w:rsidP="004C3D09">
      <w:pPr>
        <w:pStyle w:val="Lijstalinea"/>
        <w:numPr>
          <w:ilvl w:val="0"/>
          <w:numId w:val="2"/>
        </w:numPr>
        <w:jc w:val="both"/>
        <w:rPr>
          <w:b/>
        </w:rPr>
      </w:pPr>
      <w:r>
        <w:rPr>
          <w:b/>
        </w:rPr>
        <w:t>Student performance and progress monitoring system</w:t>
      </w:r>
    </w:p>
    <w:p w14:paraId="63A42C44" w14:textId="75A93982" w:rsidR="00A54B85" w:rsidRDefault="00A54B85" w:rsidP="003B0F58">
      <w:pPr>
        <w:pStyle w:val="Lijstalinea"/>
        <w:ind w:left="360"/>
        <w:jc w:val="both"/>
      </w:pPr>
      <w:r>
        <w:t>T</w:t>
      </w:r>
      <w:r w:rsidRPr="00A54B85">
        <w:t xml:space="preserve">he NASCERE program </w:t>
      </w:r>
      <w:r>
        <w:t xml:space="preserve">develops and </w:t>
      </w:r>
      <w:r w:rsidRPr="00A54B85">
        <w:t xml:space="preserve">introduces </w:t>
      </w:r>
      <w:r>
        <w:t xml:space="preserve">a mechanism for tracking the </w:t>
      </w:r>
      <w:r w:rsidRPr="00A54B85">
        <w:t xml:space="preserve">performance and progress </w:t>
      </w:r>
      <w:r>
        <w:t>of PhD students.</w:t>
      </w:r>
      <w:r w:rsidRPr="00A54B85">
        <w:t xml:space="preserve"> This progress monitoring log will be used in assessing request for extension of the duration of study and stay in the north.</w:t>
      </w:r>
      <w:r>
        <w:t xml:space="preserve"> This log will help in verifying issues indicated in article three (3) above.</w:t>
      </w:r>
      <w:r w:rsidR="004630B3">
        <w:t xml:space="preserve"> Students are therefore requested to send a copy the annual progress reports for the Flemish University and a proof of the approval of this progress report to Jimma University via </w:t>
      </w:r>
      <w:r w:rsidR="004630B3" w:rsidRPr="004630B3">
        <w:t>Kassahun Ebba</w:t>
      </w:r>
      <w:r w:rsidR="004630B3">
        <w:t xml:space="preserve">: </w:t>
      </w:r>
      <w:r w:rsidR="004630B3" w:rsidRPr="004630B3">
        <w:t>kasahun.eba@ju.edu.et</w:t>
      </w:r>
      <w:r w:rsidR="004630B3">
        <w:t>).</w:t>
      </w:r>
    </w:p>
    <w:p w14:paraId="56215F70" w14:textId="77777777" w:rsidR="00B55CEF" w:rsidRPr="00A54B85" w:rsidRDefault="00B55CEF" w:rsidP="004C3D09">
      <w:pPr>
        <w:pStyle w:val="Lijstalinea"/>
        <w:ind w:left="360"/>
        <w:jc w:val="both"/>
      </w:pPr>
    </w:p>
    <w:p w14:paraId="258F2F71" w14:textId="77777777" w:rsidR="00B20D92" w:rsidRPr="00FF0BAE" w:rsidRDefault="00B20D92" w:rsidP="004C3D09">
      <w:pPr>
        <w:pStyle w:val="Lijstalinea"/>
        <w:numPr>
          <w:ilvl w:val="0"/>
          <w:numId w:val="2"/>
        </w:numPr>
        <w:jc w:val="both"/>
        <w:rPr>
          <w:b/>
        </w:rPr>
      </w:pPr>
      <w:r w:rsidRPr="00FF0BAE">
        <w:rPr>
          <w:b/>
        </w:rPr>
        <w:t xml:space="preserve">Method of financing the </w:t>
      </w:r>
      <w:r w:rsidR="00EE777E" w:rsidRPr="00FF0BAE">
        <w:rPr>
          <w:b/>
        </w:rPr>
        <w:t>extended</w:t>
      </w:r>
      <w:r w:rsidRPr="00FF0BAE">
        <w:rPr>
          <w:b/>
        </w:rPr>
        <w:t xml:space="preserve"> time</w:t>
      </w:r>
    </w:p>
    <w:p w14:paraId="4B0BDF1F" w14:textId="71152D46" w:rsidR="0047670C" w:rsidRDefault="00EE777E" w:rsidP="0047670C">
      <w:pPr>
        <w:ind w:left="360"/>
        <w:jc w:val="both"/>
      </w:pPr>
      <w:r>
        <w:t xml:space="preserve">Request for time extension that has </w:t>
      </w:r>
      <w:r w:rsidR="00B20D92">
        <w:t xml:space="preserve">undergone the above scrutiny and found </w:t>
      </w:r>
      <w:r>
        <w:t xml:space="preserve">to be justified will be supported. </w:t>
      </w:r>
      <w:r w:rsidR="009A0482">
        <w:t>T</w:t>
      </w:r>
      <w:r>
        <w:t>he monthly stipend paid to the student for the extended time does not exceed 1</w:t>
      </w:r>
      <w:r w:rsidR="009A0482">
        <w:t>5</w:t>
      </w:r>
      <w:r>
        <w:t xml:space="preserve">00 euro. </w:t>
      </w:r>
      <w:r w:rsidR="00125826">
        <w:t>Similarly</w:t>
      </w:r>
      <w:r>
        <w:t xml:space="preserve">, there will be only one round flight allowed </w:t>
      </w:r>
      <w:r w:rsidR="007C12E9">
        <w:t xml:space="preserve">during the extended period </w:t>
      </w:r>
      <w:r w:rsidR="00125826">
        <w:t xml:space="preserve">where the student is in the south. If the student is already in the north, then there will be </w:t>
      </w:r>
      <w:r w:rsidR="007C12E9">
        <w:t>only return ticket at the end of the extra period. Generally, becau</w:t>
      </w:r>
      <w:r w:rsidR="005518B7">
        <w:t xml:space="preserve">se </w:t>
      </w:r>
      <w:r w:rsidR="009A0482">
        <w:t xml:space="preserve">of </w:t>
      </w:r>
      <w:r w:rsidR="007C12E9">
        <w:t>se of the tight budget of NASCERE and the all-evident problem Birr devaluation, the north promoters are encouraged to find funding from other sources to finance the extended stay of the student</w:t>
      </w:r>
      <w:r w:rsidR="0047670C">
        <w:t>.</w:t>
      </w:r>
    </w:p>
    <w:p w14:paraId="5476C759" w14:textId="6BCA70FA" w:rsidR="0047670C" w:rsidRDefault="0047670C" w:rsidP="0047670C">
      <w:pPr>
        <w:ind w:left="360"/>
        <w:jc w:val="both"/>
      </w:pPr>
    </w:p>
    <w:p w14:paraId="505D2A3E" w14:textId="77777777" w:rsidR="0047670C" w:rsidRDefault="0047670C" w:rsidP="0047670C">
      <w:pPr>
        <w:ind w:left="360"/>
        <w:jc w:val="both"/>
      </w:pPr>
    </w:p>
    <w:p w14:paraId="21D2EDE7" w14:textId="77777777" w:rsidR="00EE777E" w:rsidRPr="00FF0BAE" w:rsidRDefault="00EE777E" w:rsidP="004C3D09">
      <w:pPr>
        <w:pStyle w:val="Lijstalinea"/>
        <w:numPr>
          <w:ilvl w:val="0"/>
          <w:numId w:val="2"/>
        </w:numPr>
        <w:jc w:val="both"/>
        <w:rPr>
          <w:b/>
        </w:rPr>
      </w:pPr>
      <w:r w:rsidRPr="00FF0BAE">
        <w:rPr>
          <w:b/>
        </w:rPr>
        <w:lastRenderedPageBreak/>
        <w:t>Maximum duration of extension</w:t>
      </w:r>
    </w:p>
    <w:p w14:paraId="33FD7FFA" w14:textId="167A5E5E" w:rsidR="00EE777E" w:rsidRDefault="00EE777E" w:rsidP="003B0F58">
      <w:pPr>
        <w:ind w:left="360"/>
        <w:jc w:val="both"/>
      </w:pPr>
      <w:r>
        <w:t xml:space="preserve">The extra time allowed to a student is proportional to the remaining works. The allowed time can range from </w:t>
      </w:r>
      <w:r w:rsidR="009A0482">
        <w:t xml:space="preserve">min. 1 to max. </w:t>
      </w:r>
      <w:r w:rsidR="005518B7">
        <w:t>6</w:t>
      </w:r>
      <w:r w:rsidR="009A0482">
        <w:t xml:space="preserve"> months </w:t>
      </w:r>
      <w:r>
        <w:t xml:space="preserve">depending on the remaining works. </w:t>
      </w:r>
      <w:r w:rsidR="005518B7">
        <w:t>T</w:t>
      </w:r>
      <w:r>
        <w:t xml:space="preserve">he </w:t>
      </w:r>
      <w:r w:rsidR="005518B7">
        <w:t xml:space="preserve">total </w:t>
      </w:r>
      <w:r>
        <w:t>extra time</w:t>
      </w:r>
      <w:r w:rsidR="005518B7">
        <w:t xml:space="preserve"> including SRS funding for UGENT-NASCERE students</w:t>
      </w:r>
      <w:r>
        <w:t xml:space="preserve"> shall not exceed </w:t>
      </w:r>
      <w:r w:rsidR="005518B7">
        <w:t>6</w:t>
      </w:r>
      <w:r>
        <w:t xml:space="preserve"> months.</w:t>
      </w:r>
    </w:p>
    <w:p w14:paraId="1F235C9F" w14:textId="77777777" w:rsidR="0046223E" w:rsidRPr="00297BC0" w:rsidRDefault="0046223E" w:rsidP="004C3D09">
      <w:pPr>
        <w:pStyle w:val="Lijstalinea"/>
        <w:numPr>
          <w:ilvl w:val="0"/>
          <w:numId w:val="2"/>
        </w:numPr>
        <w:jc w:val="both"/>
        <w:rPr>
          <w:b/>
        </w:rPr>
      </w:pPr>
      <w:r w:rsidRPr="00297BC0">
        <w:rPr>
          <w:b/>
        </w:rPr>
        <w:t>Areas excluded from the time extension</w:t>
      </w:r>
    </w:p>
    <w:p w14:paraId="2AA503D6" w14:textId="3DA4B2B7" w:rsidR="0046223E" w:rsidRDefault="00297BC0" w:rsidP="003B0F58">
      <w:pPr>
        <w:ind w:left="360"/>
        <w:jc w:val="both"/>
      </w:pPr>
      <w:r>
        <w:t xml:space="preserve">NASCERE students come from different disciplines including social sciences, </w:t>
      </w:r>
      <w:r w:rsidR="009A0482">
        <w:t>humanities,</w:t>
      </w:r>
      <w:r>
        <w:t xml:space="preserve"> and business. Those disciplines that do not need lab facilities and infrastructure are not eligible for extra time application.</w:t>
      </w:r>
    </w:p>
    <w:p w14:paraId="1790F030" w14:textId="77777777" w:rsidR="00E90EC8" w:rsidRPr="00B53BCB" w:rsidRDefault="00E90EC8" w:rsidP="004C3D09">
      <w:pPr>
        <w:pStyle w:val="Lijstalinea"/>
        <w:numPr>
          <w:ilvl w:val="0"/>
          <w:numId w:val="2"/>
        </w:numPr>
        <w:jc w:val="both"/>
        <w:rPr>
          <w:b/>
        </w:rPr>
      </w:pPr>
      <w:r w:rsidRPr="00B53BCB">
        <w:rPr>
          <w:b/>
        </w:rPr>
        <w:t>The central responsibility of the program coordinators</w:t>
      </w:r>
    </w:p>
    <w:p w14:paraId="3D95A31E" w14:textId="212A7D71" w:rsidR="009A0482" w:rsidRDefault="00E90EC8" w:rsidP="009A0482">
      <w:pPr>
        <w:pStyle w:val="Lijstalinea"/>
        <w:ind w:left="360"/>
        <w:jc w:val="both"/>
      </w:pPr>
      <w:r>
        <w:t>The north and south program coordinators shall put in place a mechanism to ensure that the students are supported by the respective promoters in north and south. Also</w:t>
      </w:r>
      <w:r w:rsidR="00B55CEF">
        <w:t>,</w:t>
      </w:r>
      <w:r>
        <w:t xml:space="preserve"> they will </w:t>
      </w:r>
      <w:r w:rsidR="00B53BCB">
        <w:t xml:space="preserve">implement ways tracking </w:t>
      </w:r>
      <w:r>
        <w:t xml:space="preserve">PhD students </w:t>
      </w:r>
      <w:r w:rsidR="00B53BCB">
        <w:t xml:space="preserve">to see that they </w:t>
      </w:r>
      <w:r>
        <w:t xml:space="preserve">are putting their </w:t>
      </w:r>
      <w:r w:rsidR="00B53BCB">
        <w:t>full time and energy into the study.</w:t>
      </w:r>
      <w:r w:rsidR="00936AFA">
        <w:t xml:space="preserve"> </w:t>
      </w:r>
      <w:r w:rsidR="009A0482">
        <w:t xml:space="preserve">Students are therefore requested to send a copy the annual progress reports for the Flemish University and a proof of the approval of this progress report to Jimma University via </w:t>
      </w:r>
      <w:r w:rsidR="009A0482" w:rsidRPr="004630B3">
        <w:t>Kassahun Ebba</w:t>
      </w:r>
      <w:r w:rsidR="009A0482">
        <w:t xml:space="preserve">: </w:t>
      </w:r>
      <w:r w:rsidR="009A0482" w:rsidRPr="004630B3">
        <w:t>kasahun.eba@ju.edu.et</w:t>
      </w:r>
      <w:r w:rsidR="009A0482">
        <w:t>.</w:t>
      </w:r>
    </w:p>
    <w:p w14:paraId="2E5B2F8D" w14:textId="309F9728" w:rsidR="00936AFA" w:rsidRDefault="00936AFA" w:rsidP="003B0F58">
      <w:pPr>
        <w:ind w:left="36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B3C08B3" w14:textId="77777777" w:rsidR="00936AFA" w:rsidRDefault="00936AFA" w:rsidP="004C3D09">
      <w:pPr>
        <w:jc w:val="both"/>
      </w:pPr>
    </w:p>
    <w:sectPr w:rsidR="00936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28F7B" w14:textId="77777777" w:rsidR="000426D4" w:rsidRDefault="000426D4" w:rsidP="00B55CEF">
      <w:pPr>
        <w:spacing w:after="0" w:line="240" w:lineRule="auto"/>
      </w:pPr>
      <w:r>
        <w:separator/>
      </w:r>
    </w:p>
  </w:endnote>
  <w:endnote w:type="continuationSeparator" w:id="0">
    <w:p w14:paraId="6D9748EF" w14:textId="77777777" w:rsidR="000426D4" w:rsidRDefault="000426D4" w:rsidP="00B5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38992518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7CFBDF2" w14:textId="55E5FA79" w:rsidR="00B55CEF" w:rsidRDefault="00B55CEF" w:rsidP="00636B5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4E17198" w14:textId="77777777" w:rsidR="00B55CEF" w:rsidRDefault="00B55CEF" w:rsidP="00B55CE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71941030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9420222" w14:textId="434A7CDE" w:rsidR="00B55CEF" w:rsidRDefault="00B55CEF" w:rsidP="00636B5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333FD0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3817A6A" w14:textId="77777777" w:rsidR="00B55CEF" w:rsidRDefault="00B55CEF" w:rsidP="00B55CEF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3062" w14:textId="77777777" w:rsidR="00F7630C" w:rsidRDefault="00F763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F7EAF" w14:textId="77777777" w:rsidR="000426D4" w:rsidRDefault="000426D4" w:rsidP="00B55CEF">
      <w:pPr>
        <w:spacing w:after="0" w:line="240" w:lineRule="auto"/>
      </w:pPr>
      <w:r>
        <w:separator/>
      </w:r>
    </w:p>
  </w:footnote>
  <w:footnote w:type="continuationSeparator" w:id="0">
    <w:p w14:paraId="1BDC44BB" w14:textId="77777777" w:rsidR="000426D4" w:rsidRDefault="000426D4" w:rsidP="00B5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0801" w14:textId="21589B40" w:rsidR="00F7630C" w:rsidRDefault="00F763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8D99" w14:textId="5F489B73" w:rsidR="00F7630C" w:rsidRDefault="00F763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8ACA" w14:textId="427F1BC1" w:rsidR="00F7630C" w:rsidRDefault="00F763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1EE8"/>
    <w:multiLevelType w:val="hybridMultilevel"/>
    <w:tmpl w:val="AD2CF9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41E69"/>
    <w:multiLevelType w:val="hybridMultilevel"/>
    <w:tmpl w:val="ED441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71568"/>
    <w:multiLevelType w:val="hybridMultilevel"/>
    <w:tmpl w:val="444211BE"/>
    <w:lvl w:ilvl="0" w:tplc="142E7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C76D5D"/>
    <w:multiLevelType w:val="hybridMultilevel"/>
    <w:tmpl w:val="A95827B4"/>
    <w:lvl w:ilvl="0" w:tplc="E668E9A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FA"/>
    <w:rsid w:val="00012D59"/>
    <w:rsid w:val="00015145"/>
    <w:rsid w:val="000426D4"/>
    <w:rsid w:val="0009205F"/>
    <w:rsid w:val="00125826"/>
    <w:rsid w:val="001D2115"/>
    <w:rsid w:val="001D288A"/>
    <w:rsid w:val="00257D37"/>
    <w:rsid w:val="00297BC0"/>
    <w:rsid w:val="002E4CD9"/>
    <w:rsid w:val="00313572"/>
    <w:rsid w:val="00333FD0"/>
    <w:rsid w:val="003B0F58"/>
    <w:rsid w:val="003E6D0E"/>
    <w:rsid w:val="0046223E"/>
    <w:rsid w:val="004630B3"/>
    <w:rsid w:val="0047670C"/>
    <w:rsid w:val="004C3D09"/>
    <w:rsid w:val="00514BA7"/>
    <w:rsid w:val="005518B7"/>
    <w:rsid w:val="0055795C"/>
    <w:rsid w:val="00595C53"/>
    <w:rsid w:val="005B7F21"/>
    <w:rsid w:val="00611000"/>
    <w:rsid w:val="007025C9"/>
    <w:rsid w:val="0072701D"/>
    <w:rsid w:val="007438C8"/>
    <w:rsid w:val="007742FA"/>
    <w:rsid w:val="007C12E9"/>
    <w:rsid w:val="00936AFA"/>
    <w:rsid w:val="0098622F"/>
    <w:rsid w:val="00997B5F"/>
    <w:rsid w:val="009A0482"/>
    <w:rsid w:val="009A1560"/>
    <w:rsid w:val="009D26B7"/>
    <w:rsid w:val="009E19A7"/>
    <w:rsid w:val="00A26DFE"/>
    <w:rsid w:val="00A54B85"/>
    <w:rsid w:val="00A7414E"/>
    <w:rsid w:val="00AA58CA"/>
    <w:rsid w:val="00B20D92"/>
    <w:rsid w:val="00B37464"/>
    <w:rsid w:val="00B53BCB"/>
    <w:rsid w:val="00B55CEF"/>
    <w:rsid w:val="00B83D93"/>
    <w:rsid w:val="00BC74CF"/>
    <w:rsid w:val="00C37996"/>
    <w:rsid w:val="00C513A8"/>
    <w:rsid w:val="00C92F8B"/>
    <w:rsid w:val="00D07C3C"/>
    <w:rsid w:val="00D805E8"/>
    <w:rsid w:val="00DA0597"/>
    <w:rsid w:val="00DB5C96"/>
    <w:rsid w:val="00DC087B"/>
    <w:rsid w:val="00DE387F"/>
    <w:rsid w:val="00E90EC8"/>
    <w:rsid w:val="00E9114A"/>
    <w:rsid w:val="00E9382E"/>
    <w:rsid w:val="00EC7B6A"/>
    <w:rsid w:val="00EE777E"/>
    <w:rsid w:val="00EF14A7"/>
    <w:rsid w:val="00F659FB"/>
    <w:rsid w:val="00F7630C"/>
    <w:rsid w:val="00FB077F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2D45D"/>
  <w15:docId w15:val="{1246D9D1-258F-4BC3-B9C0-FCE1B874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7D37"/>
    <w:pPr>
      <w:ind w:left="720"/>
      <w:contextualSpacing/>
    </w:pPr>
  </w:style>
  <w:style w:type="paragraph" w:styleId="Geenafstand">
    <w:name w:val="No Spacing"/>
    <w:uiPriority w:val="1"/>
    <w:qFormat/>
    <w:rsid w:val="00257D3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A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1560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83D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83D9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83D9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83D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83D93"/>
    <w:rPr>
      <w:b/>
      <w:bCs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B55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5CEF"/>
  </w:style>
  <w:style w:type="character" w:styleId="Paginanummer">
    <w:name w:val="page number"/>
    <w:basedOn w:val="Standaardalinea-lettertype"/>
    <w:uiPriority w:val="99"/>
    <w:semiHidden/>
    <w:unhideWhenUsed/>
    <w:rsid w:val="00B55CEF"/>
  </w:style>
  <w:style w:type="paragraph" w:styleId="Koptekst">
    <w:name w:val="header"/>
    <w:basedOn w:val="Standaard"/>
    <w:link w:val="KoptekstChar"/>
    <w:uiPriority w:val="99"/>
    <w:unhideWhenUsed/>
    <w:rsid w:val="00F7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1065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 kito</dc:creator>
  <cp:lastModifiedBy>Annick Verheylezoon</cp:lastModifiedBy>
  <cp:revision>2</cp:revision>
  <dcterms:created xsi:type="dcterms:W3CDTF">2021-11-15T14:13:00Z</dcterms:created>
  <dcterms:modified xsi:type="dcterms:W3CDTF">2021-11-15T14:13:00Z</dcterms:modified>
</cp:coreProperties>
</file>