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C2A" w:rsidRPr="001126F3" w:rsidRDefault="006D4C2A" w:rsidP="006D4C2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1126F3">
        <w:rPr>
          <w:rFonts w:ascii="Times New Roman" w:hAnsi="Times New Roman" w:cs="Times New Roman"/>
          <w:b/>
          <w:sz w:val="28"/>
          <w:szCs w:val="24"/>
        </w:rPr>
        <w:t>Programma</w:t>
      </w:r>
    </w:p>
    <w:p w:rsidR="00955072" w:rsidRPr="00F85525" w:rsidRDefault="006D4C2A" w:rsidP="006D4C2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F85525">
        <w:rPr>
          <w:rFonts w:ascii="Times New Roman" w:hAnsi="Times New Roman" w:cs="Times New Roman"/>
          <w:b/>
          <w:i/>
          <w:sz w:val="28"/>
          <w:szCs w:val="24"/>
        </w:rPr>
        <w:t xml:space="preserve">Interuniversitaire </w:t>
      </w:r>
      <w:r w:rsidR="00955072" w:rsidRPr="00F85525">
        <w:rPr>
          <w:rFonts w:ascii="Times New Roman" w:hAnsi="Times New Roman" w:cs="Times New Roman"/>
          <w:b/>
          <w:i/>
          <w:sz w:val="28"/>
          <w:szCs w:val="24"/>
        </w:rPr>
        <w:t xml:space="preserve">Masterclass Religie en Cultuur in </w:t>
      </w:r>
      <w:r w:rsidR="00D5329B">
        <w:rPr>
          <w:rFonts w:ascii="Times New Roman" w:hAnsi="Times New Roman" w:cs="Times New Roman"/>
          <w:b/>
          <w:i/>
          <w:sz w:val="28"/>
          <w:szCs w:val="24"/>
        </w:rPr>
        <w:t xml:space="preserve">het </w:t>
      </w:r>
      <w:r w:rsidR="00955072" w:rsidRPr="00F85525">
        <w:rPr>
          <w:rFonts w:ascii="Times New Roman" w:hAnsi="Times New Roman" w:cs="Times New Roman"/>
          <w:b/>
          <w:i/>
          <w:sz w:val="28"/>
          <w:szCs w:val="24"/>
        </w:rPr>
        <w:t>Ancien Régime:</w:t>
      </w:r>
    </w:p>
    <w:p w:rsidR="00955072" w:rsidRPr="00F85525" w:rsidRDefault="00D5329B" w:rsidP="006D4C2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 xml:space="preserve">De </w:t>
      </w:r>
      <w:r w:rsidR="00955072" w:rsidRPr="00F85525">
        <w:rPr>
          <w:rFonts w:ascii="Times New Roman" w:hAnsi="Times New Roman" w:cs="Times New Roman"/>
          <w:b/>
          <w:i/>
          <w:sz w:val="28"/>
          <w:szCs w:val="24"/>
        </w:rPr>
        <w:t>Sacrale Ruimte</w:t>
      </w:r>
    </w:p>
    <w:p w:rsidR="00955072" w:rsidRPr="003C5988" w:rsidRDefault="00955072" w:rsidP="003C59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3E61" w:rsidRPr="003C5988" w:rsidRDefault="003070E5" w:rsidP="003C59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Dinsdag </w:t>
      </w:r>
      <w:r w:rsidR="00955072" w:rsidRPr="003C5988">
        <w:rPr>
          <w:rFonts w:ascii="Times New Roman" w:hAnsi="Times New Roman" w:cs="Times New Roman"/>
          <w:b/>
          <w:sz w:val="24"/>
          <w:szCs w:val="24"/>
        </w:rPr>
        <w:t>9 september</w:t>
      </w:r>
      <w:r w:rsidR="00ED3E61" w:rsidRPr="003C598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D4C2A">
        <w:rPr>
          <w:rFonts w:ascii="Times New Roman" w:hAnsi="Times New Roman" w:cs="Times New Roman"/>
          <w:b/>
          <w:sz w:val="24"/>
          <w:szCs w:val="24"/>
        </w:rPr>
        <w:t xml:space="preserve">Leuven, </w:t>
      </w:r>
      <w:r w:rsidR="00ED3E61" w:rsidRPr="003C5988">
        <w:rPr>
          <w:rFonts w:ascii="Times New Roman" w:hAnsi="Times New Roman" w:cs="Times New Roman"/>
          <w:b/>
          <w:sz w:val="24"/>
          <w:szCs w:val="24"/>
        </w:rPr>
        <w:t xml:space="preserve">Hollands College, Refter </w:t>
      </w:r>
    </w:p>
    <w:p w:rsidR="00ED3E61" w:rsidRPr="003C5988" w:rsidRDefault="00ED3E61" w:rsidP="003C59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5072" w:rsidRPr="003C5988" w:rsidRDefault="00ED3E61" w:rsidP="003C59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5988">
        <w:rPr>
          <w:rFonts w:ascii="Times New Roman" w:hAnsi="Times New Roman" w:cs="Times New Roman"/>
          <w:sz w:val="24"/>
          <w:szCs w:val="24"/>
        </w:rPr>
        <w:t xml:space="preserve">10u: </w:t>
      </w:r>
      <w:r w:rsidR="00BF6E89" w:rsidRPr="003C5988">
        <w:rPr>
          <w:rFonts w:ascii="Times New Roman" w:hAnsi="Times New Roman" w:cs="Times New Roman"/>
          <w:sz w:val="24"/>
          <w:szCs w:val="24"/>
        </w:rPr>
        <w:tab/>
      </w:r>
      <w:r w:rsidRPr="003C5988">
        <w:rPr>
          <w:rFonts w:ascii="Times New Roman" w:hAnsi="Times New Roman" w:cs="Times New Roman"/>
          <w:sz w:val="24"/>
          <w:szCs w:val="24"/>
        </w:rPr>
        <w:t>Registratie en koffie</w:t>
      </w:r>
    </w:p>
    <w:p w:rsidR="003C5988" w:rsidRDefault="003C5988" w:rsidP="003C59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197C" w:rsidRDefault="00BF6E89" w:rsidP="003C59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5988">
        <w:rPr>
          <w:rFonts w:ascii="Times New Roman" w:hAnsi="Times New Roman" w:cs="Times New Roman"/>
          <w:sz w:val="24"/>
          <w:szCs w:val="24"/>
        </w:rPr>
        <w:t>10u30</w:t>
      </w:r>
      <w:r w:rsidR="002C7BF2" w:rsidRPr="003C5988">
        <w:rPr>
          <w:rFonts w:ascii="Times New Roman" w:hAnsi="Times New Roman" w:cs="Times New Roman"/>
          <w:sz w:val="24"/>
          <w:szCs w:val="24"/>
        </w:rPr>
        <w:t>-11u30</w:t>
      </w:r>
      <w:r w:rsidRPr="003C5988">
        <w:rPr>
          <w:rFonts w:ascii="Times New Roman" w:hAnsi="Times New Roman" w:cs="Times New Roman"/>
          <w:sz w:val="24"/>
          <w:szCs w:val="24"/>
        </w:rPr>
        <w:t xml:space="preserve">: </w:t>
      </w:r>
      <w:r w:rsidR="002C7BF2" w:rsidRPr="003C5988">
        <w:rPr>
          <w:rFonts w:ascii="Times New Roman" w:hAnsi="Times New Roman" w:cs="Times New Roman"/>
          <w:sz w:val="24"/>
          <w:szCs w:val="24"/>
        </w:rPr>
        <w:t xml:space="preserve">Keynote 1: </w:t>
      </w:r>
      <w:r w:rsidR="00744AC0" w:rsidRPr="003C5988">
        <w:rPr>
          <w:rFonts w:ascii="Times New Roman" w:hAnsi="Times New Roman" w:cs="Times New Roman"/>
          <w:sz w:val="24"/>
          <w:szCs w:val="24"/>
        </w:rPr>
        <w:t>D</w:t>
      </w:r>
      <w:r w:rsidR="00A862D9" w:rsidRPr="003C5988">
        <w:rPr>
          <w:rFonts w:ascii="Times New Roman" w:hAnsi="Times New Roman" w:cs="Times New Roman"/>
          <w:sz w:val="24"/>
          <w:szCs w:val="24"/>
        </w:rPr>
        <w:t xml:space="preserve">r. </w:t>
      </w:r>
      <w:r w:rsidR="002C7BF2" w:rsidRPr="003C5988">
        <w:rPr>
          <w:rFonts w:ascii="Times New Roman" w:hAnsi="Times New Roman" w:cs="Times New Roman"/>
          <w:sz w:val="24"/>
          <w:szCs w:val="24"/>
        </w:rPr>
        <w:t>Dominique Bauer</w:t>
      </w:r>
      <w:r w:rsidR="00CC7E9B" w:rsidRPr="003C5988">
        <w:rPr>
          <w:rFonts w:ascii="Times New Roman" w:hAnsi="Times New Roman" w:cs="Times New Roman"/>
          <w:sz w:val="24"/>
          <w:szCs w:val="24"/>
        </w:rPr>
        <w:t xml:space="preserve"> (KU Leuven)</w:t>
      </w:r>
      <w:r w:rsidR="002C7BF2" w:rsidRPr="003C59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E61" w:rsidRPr="004B58CB" w:rsidRDefault="004B58CB" w:rsidP="004B58CB">
      <w:pPr>
        <w:spacing w:after="0"/>
        <w:ind w:left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De “spatial turn” en de sacrale ruimte</w:t>
      </w:r>
    </w:p>
    <w:p w:rsidR="003C5988" w:rsidRDefault="003C5988" w:rsidP="003C59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5072" w:rsidRDefault="00A84249" w:rsidP="003C59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5988">
        <w:rPr>
          <w:rFonts w:ascii="Times New Roman" w:hAnsi="Times New Roman" w:cs="Times New Roman"/>
          <w:sz w:val="24"/>
          <w:szCs w:val="24"/>
        </w:rPr>
        <w:t>11u30-12u30: Bespreking artikel 1 en 2 uit de reader</w:t>
      </w:r>
      <w:r w:rsidR="000D6005">
        <w:rPr>
          <w:rFonts w:ascii="Times New Roman" w:hAnsi="Times New Roman" w:cs="Times New Roman"/>
          <w:sz w:val="24"/>
          <w:szCs w:val="24"/>
        </w:rPr>
        <w:t xml:space="preserve"> (cf. p. 4)</w:t>
      </w:r>
    </w:p>
    <w:p w:rsidR="000D6005" w:rsidRPr="000D6005" w:rsidRDefault="000D6005" w:rsidP="000D6005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0D6005" w:rsidRPr="000D6005" w:rsidRDefault="000D6005" w:rsidP="000D6005">
      <w:pPr>
        <w:spacing w:after="0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S. Hamilton en A. Sp</w:t>
      </w:r>
      <w:r w:rsidRPr="000D6005">
        <w:rPr>
          <w:rFonts w:ascii="Times New Roman" w:hAnsi="Times New Roman" w:cs="Times New Roman"/>
          <w:sz w:val="24"/>
          <w:szCs w:val="24"/>
          <w:lang w:val="en-US"/>
        </w:rPr>
        <w:t xml:space="preserve">icer, </w:t>
      </w:r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Pr="000D6005">
        <w:rPr>
          <w:rFonts w:ascii="Times New Roman" w:hAnsi="Times New Roman" w:cs="Times New Roman"/>
          <w:sz w:val="24"/>
          <w:szCs w:val="24"/>
          <w:lang w:val="en-US"/>
        </w:rPr>
        <w:t>Chapter 1: Defining the Holy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0D6005">
        <w:rPr>
          <w:rFonts w:ascii="Times New Roman" w:hAnsi="Times New Roman" w:cs="Times New Roman"/>
          <w:sz w:val="24"/>
          <w:szCs w:val="24"/>
          <w:lang w:val="en-US"/>
        </w:rPr>
        <w:t xml:space="preserve"> door Sam Janssens</w:t>
      </w:r>
    </w:p>
    <w:p w:rsidR="000D6005" w:rsidRPr="000D6005" w:rsidRDefault="000D6005" w:rsidP="000D6005">
      <w:pPr>
        <w:spacing w:after="0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D. Iogna-Prat, ‘Churches in the landscape’ door Jirki Thibaut</w:t>
      </w:r>
    </w:p>
    <w:p w:rsidR="00A84249" w:rsidRPr="000D6005" w:rsidRDefault="00A84249" w:rsidP="003C598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84249" w:rsidRPr="003C5988" w:rsidRDefault="003F40F9" w:rsidP="003C59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5988">
        <w:rPr>
          <w:rFonts w:ascii="Times New Roman" w:hAnsi="Times New Roman" w:cs="Times New Roman"/>
          <w:sz w:val="24"/>
          <w:szCs w:val="24"/>
        </w:rPr>
        <w:t>12u30-14u: Lunch</w:t>
      </w:r>
      <w:r w:rsidR="008F1D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0F9" w:rsidRPr="003C5988" w:rsidRDefault="003F40F9" w:rsidP="003C59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988" w:rsidRDefault="00F876C0" w:rsidP="003C59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14u-16u</w:t>
      </w:r>
      <w:r w:rsidR="003C5988">
        <w:rPr>
          <w:rFonts w:ascii="Times New Roman" w:hAnsi="Times New Roman" w:cs="Times New Roman"/>
          <w:sz w:val="24"/>
          <w:szCs w:val="24"/>
        </w:rPr>
        <w:t>:</w:t>
      </w:r>
      <w:r w:rsidR="00106625">
        <w:rPr>
          <w:rFonts w:ascii="Times New Roman" w:hAnsi="Times New Roman" w:cs="Times New Roman"/>
          <w:sz w:val="24"/>
          <w:szCs w:val="24"/>
        </w:rPr>
        <w:t xml:space="preserve"> Presentatie onderzoek door PhD </w:t>
      </w:r>
      <w:r w:rsidR="006E200A">
        <w:rPr>
          <w:rFonts w:ascii="Times New Roman" w:hAnsi="Times New Roman" w:cs="Times New Roman"/>
          <w:sz w:val="24"/>
          <w:szCs w:val="24"/>
        </w:rPr>
        <w:t>studenten</w:t>
      </w:r>
      <w:r w:rsidR="003C59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988" w:rsidRDefault="003C5988" w:rsidP="003C59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726F" w:rsidRPr="003C5988" w:rsidRDefault="008F1D3A" w:rsidP="00FB726F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Jeroen Reyniers (</w:t>
      </w:r>
      <w:r w:rsidR="005D05B4">
        <w:rPr>
          <w:rFonts w:ascii="Times New Roman" w:eastAsia="Times New Roman" w:hAnsi="Times New Roman" w:cs="Times New Roman"/>
          <w:sz w:val="24"/>
          <w:szCs w:val="24"/>
        </w:rPr>
        <w:t xml:space="preserve">KU Leuven, </w:t>
      </w:r>
      <w:r w:rsidR="000D6005">
        <w:rPr>
          <w:rFonts w:ascii="Times New Roman" w:eastAsia="Times New Roman" w:hAnsi="Times New Roman" w:cs="Times New Roman"/>
          <w:sz w:val="24"/>
          <w:szCs w:val="24"/>
        </w:rPr>
        <w:t>KIK</w:t>
      </w:r>
      <w:r w:rsidR="00FB726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1600A" w:rsidRPr="0071600A" w:rsidRDefault="0071600A" w:rsidP="0071600A">
      <w:pPr>
        <w:ind w:left="708"/>
        <w:rPr>
          <w:rFonts w:ascii="Times New Roman" w:eastAsia="Times New Roman" w:hAnsi="Times New Roman" w:cs="Times New Roman"/>
          <w:i/>
          <w:sz w:val="24"/>
        </w:rPr>
      </w:pPr>
      <w:r w:rsidRPr="0071600A">
        <w:rPr>
          <w:rFonts w:ascii="Times New Roman" w:eastAsia="Times New Roman" w:hAnsi="Times New Roman" w:cs="Times New Roman"/>
          <w:iCs/>
          <w:sz w:val="24"/>
          <w:lang w:val="fr-FR"/>
        </w:rPr>
        <w:t xml:space="preserve">C’est la plus belle maison et la plus belle église de Huy. </w:t>
      </w:r>
      <w:r w:rsidRPr="0071600A">
        <w:rPr>
          <w:rFonts w:ascii="Times New Roman" w:eastAsia="Times New Roman" w:hAnsi="Times New Roman" w:cs="Times New Roman"/>
          <w:i/>
          <w:iCs/>
          <w:sz w:val="24"/>
        </w:rPr>
        <w:t>Een nieuwe blik op het verdwenen kruisherenklooster</w:t>
      </w:r>
    </w:p>
    <w:p w:rsidR="00FB726F" w:rsidRPr="003C5988" w:rsidRDefault="008F1D3A" w:rsidP="00FB726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Ruben Suykerbuyck </w:t>
      </w:r>
      <w:r w:rsidR="00FB726F" w:rsidRPr="003C5988">
        <w:rPr>
          <w:rFonts w:ascii="Times New Roman" w:hAnsi="Times New Roman" w:cs="Times New Roman"/>
          <w:sz w:val="24"/>
          <w:szCs w:val="24"/>
        </w:rPr>
        <w:t>(PhD</w:t>
      </w:r>
      <w:r>
        <w:rPr>
          <w:rFonts w:ascii="Times New Roman" w:hAnsi="Times New Roman" w:cs="Times New Roman"/>
          <w:sz w:val="24"/>
          <w:szCs w:val="24"/>
        </w:rPr>
        <w:t xml:space="preserve"> student</w:t>
      </w:r>
      <w:r w:rsidR="00FB726F" w:rsidRPr="003C5988">
        <w:rPr>
          <w:rFonts w:ascii="Times New Roman" w:hAnsi="Times New Roman" w:cs="Times New Roman"/>
          <w:sz w:val="24"/>
          <w:szCs w:val="24"/>
        </w:rPr>
        <w:t xml:space="preserve"> UGent)</w:t>
      </w:r>
      <w:r w:rsidR="00FB72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26F" w:rsidRPr="00061962" w:rsidRDefault="00061962" w:rsidP="00061962">
      <w:pPr>
        <w:spacing w:after="0"/>
        <w:ind w:left="708"/>
        <w:rPr>
          <w:rFonts w:ascii="Times New Roman" w:hAnsi="Times New Roman" w:cs="Times New Roman"/>
          <w:i/>
          <w:sz w:val="24"/>
        </w:rPr>
      </w:pPr>
      <w:r w:rsidRPr="00061962">
        <w:rPr>
          <w:rFonts w:ascii="Times New Roman" w:hAnsi="Times New Roman" w:cs="Times New Roman"/>
          <w:i/>
          <w:sz w:val="24"/>
        </w:rPr>
        <w:t>Eeuwigheid voor de edelman. Motieven voor het religieuze patronage van Jonker Maarten van Wilre in de Zoutleeuwse St.-Leonarduskerk (1548-1558)</w:t>
      </w:r>
    </w:p>
    <w:p w:rsidR="00061962" w:rsidRDefault="00061962" w:rsidP="00061962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8409AE" w:rsidRPr="003C5988" w:rsidRDefault="008F1D3A" w:rsidP="00FB726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Alexander </w:t>
      </w:r>
      <w:r w:rsidR="008409AE" w:rsidRPr="003C5988">
        <w:rPr>
          <w:rFonts w:ascii="Times New Roman" w:hAnsi="Times New Roman" w:cs="Times New Roman"/>
          <w:sz w:val="24"/>
          <w:szCs w:val="24"/>
        </w:rPr>
        <w:t xml:space="preserve">Soetaert </w:t>
      </w:r>
      <w:r w:rsidR="00CA4480" w:rsidRPr="003C5988">
        <w:rPr>
          <w:rFonts w:ascii="Times New Roman" w:hAnsi="Times New Roman" w:cs="Times New Roman"/>
          <w:sz w:val="24"/>
          <w:szCs w:val="24"/>
        </w:rPr>
        <w:t>(PhD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2BA2" w:rsidRPr="003C5988">
        <w:rPr>
          <w:rFonts w:ascii="Times New Roman" w:hAnsi="Times New Roman" w:cs="Times New Roman"/>
          <w:sz w:val="24"/>
          <w:szCs w:val="24"/>
        </w:rPr>
        <w:t>student</w:t>
      </w:r>
      <w:r w:rsidR="005C75E1" w:rsidRPr="003C5988">
        <w:rPr>
          <w:rFonts w:ascii="Times New Roman" w:hAnsi="Times New Roman" w:cs="Times New Roman"/>
          <w:sz w:val="24"/>
          <w:szCs w:val="24"/>
        </w:rPr>
        <w:t xml:space="preserve"> KU Leuven</w:t>
      </w:r>
      <w:r w:rsidR="00CA4480" w:rsidRPr="003C5988">
        <w:rPr>
          <w:rFonts w:ascii="Times New Roman" w:hAnsi="Times New Roman" w:cs="Times New Roman"/>
          <w:sz w:val="24"/>
          <w:szCs w:val="24"/>
        </w:rPr>
        <w:t>)</w:t>
      </w:r>
    </w:p>
    <w:p w:rsidR="00EC1B4A" w:rsidRPr="00745458" w:rsidRDefault="00EC1B4A" w:rsidP="006E200A">
      <w:pPr>
        <w:spacing w:after="0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745458">
        <w:rPr>
          <w:rFonts w:ascii="Times New Roman" w:hAnsi="Times New Roman" w:cs="Times New Roman"/>
          <w:i/>
          <w:sz w:val="24"/>
          <w:szCs w:val="24"/>
        </w:rPr>
        <w:t>De kerkprovincie Kamerijk als katholiek toevluchtsoord en transregion</w:t>
      </w:r>
      <w:r w:rsidR="003C5988" w:rsidRPr="00745458">
        <w:rPr>
          <w:rFonts w:ascii="Times New Roman" w:hAnsi="Times New Roman" w:cs="Times New Roman"/>
          <w:i/>
          <w:sz w:val="24"/>
          <w:szCs w:val="24"/>
        </w:rPr>
        <w:t>aal drukkerscentrum (1559-1659)</w:t>
      </w:r>
    </w:p>
    <w:p w:rsidR="00683353" w:rsidRDefault="00683353" w:rsidP="003C5988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B726F" w:rsidRPr="003C5988" w:rsidRDefault="00711275" w:rsidP="00FB726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Tom </w:t>
      </w:r>
      <w:r w:rsidR="00FB726F" w:rsidRPr="003C5988">
        <w:rPr>
          <w:rFonts w:ascii="Times New Roman" w:eastAsia="Times New Roman" w:hAnsi="Times New Roman" w:cs="Times New Roman"/>
          <w:sz w:val="24"/>
          <w:szCs w:val="24"/>
        </w:rPr>
        <w:t>Bervoets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726F" w:rsidRPr="003C5988">
        <w:rPr>
          <w:rFonts w:ascii="Times New Roman" w:eastAsia="Times New Roman" w:hAnsi="Times New Roman" w:cs="Times New Roman"/>
          <w:sz w:val="24"/>
          <w:szCs w:val="24"/>
        </w:rPr>
        <w:t>(PhD</w:t>
      </w:r>
      <w:r w:rsidR="008F1D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726F">
        <w:rPr>
          <w:rFonts w:ascii="Times New Roman" w:eastAsia="Times New Roman" w:hAnsi="Times New Roman" w:cs="Times New Roman"/>
          <w:sz w:val="24"/>
          <w:szCs w:val="24"/>
        </w:rPr>
        <w:t>student</w:t>
      </w:r>
      <w:r w:rsidR="00FB726F" w:rsidRPr="003C5988">
        <w:rPr>
          <w:rFonts w:ascii="Times New Roman" w:eastAsia="Times New Roman" w:hAnsi="Times New Roman" w:cs="Times New Roman"/>
          <w:sz w:val="24"/>
          <w:szCs w:val="24"/>
        </w:rPr>
        <w:t xml:space="preserve"> KU L</w:t>
      </w:r>
      <w:r>
        <w:rPr>
          <w:rFonts w:ascii="Times New Roman" w:eastAsia="Times New Roman" w:hAnsi="Times New Roman" w:cs="Times New Roman"/>
          <w:sz w:val="24"/>
          <w:szCs w:val="24"/>
        </w:rPr>
        <w:t>euven, Rijksarchief Anderlecht)</w:t>
      </w:r>
      <w:r w:rsidR="00FB726F" w:rsidRPr="003C5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726F" w:rsidRPr="002F2D03" w:rsidRDefault="00FB726F" w:rsidP="00FB726F">
      <w:pPr>
        <w:spacing w:after="0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2F2D03">
        <w:rPr>
          <w:rFonts w:ascii="Times New Roman" w:hAnsi="Times New Roman" w:cs="Times New Roman"/>
          <w:i/>
          <w:sz w:val="24"/>
          <w:szCs w:val="24"/>
        </w:rPr>
        <w:t>De kerk in het midden? Parochieclerus, lokale elite en de strijd om de controle over de sacrale ruimte op het 18</w:t>
      </w:r>
      <w:r w:rsidRPr="000D6005">
        <w:rPr>
          <w:rFonts w:ascii="Times New Roman" w:hAnsi="Times New Roman" w:cs="Times New Roman"/>
          <w:i/>
          <w:sz w:val="24"/>
          <w:szCs w:val="24"/>
          <w:vertAlign w:val="superscript"/>
        </w:rPr>
        <w:t>de</w:t>
      </w:r>
      <w:r w:rsidRPr="002F2D03">
        <w:rPr>
          <w:rFonts w:ascii="Times New Roman" w:hAnsi="Times New Roman" w:cs="Times New Roman"/>
          <w:i/>
          <w:sz w:val="24"/>
          <w:szCs w:val="24"/>
        </w:rPr>
        <w:t>-eeuwse Brabantse platteland</w:t>
      </w:r>
    </w:p>
    <w:p w:rsidR="00E22BA2" w:rsidRPr="003C5988" w:rsidRDefault="00E22BA2" w:rsidP="00FB72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2BA2" w:rsidRDefault="00683353" w:rsidP="003C59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16u0</w:t>
      </w:r>
      <w:r w:rsidR="00745458">
        <w:rPr>
          <w:rFonts w:ascii="Times New Roman" w:hAnsi="Times New Roman" w:cs="Times New Roman"/>
          <w:sz w:val="24"/>
          <w:szCs w:val="24"/>
        </w:rPr>
        <w:t>0: Koffiepauze</w:t>
      </w:r>
    </w:p>
    <w:p w:rsidR="00745458" w:rsidRDefault="00745458" w:rsidP="003C59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5458" w:rsidRPr="003C5988" w:rsidRDefault="00745458" w:rsidP="003C59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16u</w:t>
      </w:r>
      <w:r w:rsidR="00683353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-17u</w:t>
      </w:r>
      <w:r w:rsidR="00683353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: Bespreking artikel 3 en 4 uit reader</w:t>
      </w:r>
    </w:p>
    <w:p w:rsidR="001A0C39" w:rsidRDefault="001A0C39" w:rsidP="003C59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5458" w:rsidRPr="000D6005" w:rsidRDefault="000D6005" w:rsidP="000D6005">
      <w:pPr>
        <w:spacing w:after="0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0D6005">
        <w:rPr>
          <w:rFonts w:ascii="Times New Roman" w:hAnsi="Times New Roman" w:cs="Times New Roman"/>
          <w:sz w:val="24"/>
          <w:szCs w:val="24"/>
          <w:lang w:val="en-US"/>
        </w:rPr>
        <w:t>T. Coomans, ‘Architectural Competition in a University Town’ door Eva Vandemeulebroucke</w:t>
      </w:r>
    </w:p>
    <w:p w:rsidR="000D6005" w:rsidRPr="000D6005" w:rsidRDefault="000D6005" w:rsidP="000D6005">
      <w:pPr>
        <w:pStyle w:val="Lijstaline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Walsham, ‘Sacred Topography and Social Memory’ door Louise Vermeersch</w:t>
      </w:r>
    </w:p>
    <w:p w:rsidR="00745458" w:rsidRPr="000D6005" w:rsidRDefault="0074545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6005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4513ED" w:rsidRPr="005E197C" w:rsidRDefault="003070E5" w:rsidP="003C59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Woensdag </w:t>
      </w:r>
      <w:r w:rsidR="00B820FE" w:rsidRPr="005E197C">
        <w:rPr>
          <w:rFonts w:ascii="Times New Roman" w:hAnsi="Times New Roman" w:cs="Times New Roman"/>
          <w:b/>
          <w:sz w:val="24"/>
          <w:szCs w:val="24"/>
        </w:rPr>
        <w:t xml:space="preserve">10 september, </w:t>
      </w:r>
      <w:r w:rsidR="008F1D3A">
        <w:rPr>
          <w:rFonts w:ascii="Times New Roman" w:hAnsi="Times New Roman" w:cs="Times New Roman"/>
          <w:b/>
          <w:sz w:val="24"/>
          <w:szCs w:val="24"/>
        </w:rPr>
        <w:t xml:space="preserve">Leuven, </w:t>
      </w:r>
      <w:r w:rsidR="00B820FE" w:rsidRPr="005E197C">
        <w:rPr>
          <w:rFonts w:ascii="Times New Roman" w:hAnsi="Times New Roman" w:cs="Times New Roman"/>
          <w:b/>
          <w:sz w:val="24"/>
          <w:szCs w:val="24"/>
        </w:rPr>
        <w:t>Abdij van</w:t>
      </w:r>
      <w:r w:rsidR="00AA4D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20FE" w:rsidRPr="005E197C">
        <w:rPr>
          <w:rFonts w:ascii="Times New Roman" w:hAnsi="Times New Roman" w:cs="Times New Roman"/>
          <w:b/>
          <w:sz w:val="24"/>
          <w:szCs w:val="24"/>
        </w:rPr>
        <w:t xml:space="preserve"> ’t Park, </w:t>
      </w:r>
      <w:r w:rsidR="00496927" w:rsidRPr="005E197C">
        <w:rPr>
          <w:rFonts w:ascii="Times New Roman" w:hAnsi="Times New Roman" w:cs="Times New Roman"/>
          <w:b/>
          <w:sz w:val="24"/>
          <w:szCs w:val="24"/>
        </w:rPr>
        <w:t>Alamire Foundation</w:t>
      </w:r>
    </w:p>
    <w:p w:rsidR="00496927" w:rsidRDefault="00496927" w:rsidP="003C59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DCC" w:rsidRDefault="00D92DCC" w:rsidP="003C59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9u30-10u: Onthaal met koffie </w:t>
      </w:r>
    </w:p>
    <w:p w:rsidR="00D92DCC" w:rsidRDefault="00D92DCC" w:rsidP="003C59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529B" w:rsidRDefault="00496927" w:rsidP="003C59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10u</w:t>
      </w:r>
      <w:r w:rsidR="00570EC2">
        <w:rPr>
          <w:rFonts w:ascii="Times New Roman" w:hAnsi="Times New Roman" w:cs="Times New Roman"/>
          <w:sz w:val="24"/>
          <w:szCs w:val="24"/>
        </w:rPr>
        <w:t>-11u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7529B">
        <w:rPr>
          <w:rFonts w:ascii="Times New Roman" w:hAnsi="Times New Roman" w:cs="Times New Roman"/>
          <w:sz w:val="24"/>
          <w:szCs w:val="24"/>
        </w:rPr>
        <w:t>Keynote 2: Prof. dr. Rob Faesen (KU</w:t>
      </w:r>
      <w:r w:rsidR="00943808">
        <w:rPr>
          <w:rFonts w:ascii="Times New Roman" w:hAnsi="Times New Roman" w:cs="Times New Roman"/>
          <w:sz w:val="24"/>
          <w:szCs w:val="24"/>
        </w:rPr>
        <w:t xml:space="preserve"> </w:t>
      </w:r>
      <w:r w:rsidR="0067529B">
        <w:rPr>
          <w:rFonts w:ascii="Times New Roman" w:hAnsi="Times New Roman" w:cs="Times New Roman"/>
          <w:sz w:val="24"/>
          <w:szCs w:val="24"/>
        </w:rPr>
        <w:t>Leuven)</w:t>
      </w:r>
    </w:p>
    <w:p w:rsidR="0067529B" w:rsidRPr="005E197C" w:rsidRDefault="0067529B" w:rsidP="003C598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E197C">
        <w:rPr>
          <w:rFonts w:ascii="Times New Roman" w:hAnsi="Times New Roman" w:cs="Times New Roman"/>
          <w:i/>
          <w:sz w:val="24"/>
          <w:szCs w:val="24"/>
        </w:rPr>
        <w:t xml:space="preserve">De innerlijke en uiterlijke ruimte </w:t>
      </w:r>
      <w:r w:rsidR="00A77BFD" w:rsidRPr="005E197C">
        <w:rPr>
          <w:rFonts w:ascii="Times New Roman" w:hAnsi="Times New Roman" w:cs="Times New Roman"/>
          <w:i/>
          <w:sz w:val="24"/>
          <w:szCs w:val="24"/>
        </w:rPr>
        <w:t xml:space="preserve">in de </w:t>
      </w:r>
      <w:r w:rsidR="00073850" w:rsidRPr="005E197C">
        <w:rPr>
          <w:rFonts w:ascii="Times New Roman" w:hAnsi="Times New Roman" w:cs="Times New Roman"/>
          <w:i/>
          <w:sz w:val="24"/>
          <w:szCs w:val="24"/>
        </w:rPr>
        <w:t>Middelnederlandse</w:t>
      </w:r>
      <w:r w:rsidR="00A77BFD" w:rsidRPr="005E197C">
        <w:rPr>
          <w:rFonts w:ascii="Times New Roman" w:hAnsi="Times New Roman" w:cs="Times New Roman"/>
          <w:i/>
          <w:sz w:val="24"/>
          <w:szCs w:val="24"/>
        </w:rPr>
        <w:t xml:space="preserve"> mystiek </w:t>
      </w:r>
    </w:p>
    <w:p w:rsidR="0067529B" w:rsidRDefault="0067529B" w:rsidP="003C59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28CA" w:rsidRDefault="00D92DCC" w:rsidP="003C59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C2798C">
        <w:rPr>
          <w:rFonts w:ascii="Times New Roman" w:hAnsi="Times New Roman" w:cs="Times New Roman"/>
          <w:sz w:val="24"/>
          <w:szCs w:val="24"/>
        </w:rPr>
        <w:t>u</w:t>
      </w:r>
      <w:r w:rsidR="00771003">
        <w:rPr>
          <w:rFonts w:ascii="Times New Roman" w:hAnsi="Times New Roman" w:cs="Times New Roman"/>
          <w:sz w:val="24"/>
          <w:szCs w:val="24"/>
        </w:rPr>
        <w:t>-</w:t>
      </w:r>
      <w:r w:rsidR="00BC28CA">
        <w:rPr>
          <w:rFonts w:ascii="Times New Roman" w:hAnsi="Times New Roman" w:cs="Times New Roman"/>
          <w:sz w:val="24"/>
          <w:szCs w:val="24"/>
        </w:rPr>
        <w:t>12u30</w:t>
      </w:r>
      <w:r w:rsidR="005E197C">
        <w:rPr>
          <w:rFonts w:ascii="Times New Roman" w:hAnsi="Times New Roman" w:cs="Times New Roman"/>
          <w:sz w:val="24"/>
          <w:szCs w:val="24"/>
        </w:rPr>
        <w:t xml:space="preserve">: </w:t>
      </w:r>
      <w:r w:rsidR="00F40614">
        <w:rPr>
          <w:rFonts w:ascii="Times New Roman" w:hAnsi="Times New Roman" w:cs="Times New Roman"/>
          <w:sz w:val="24"/>
          <w:szCs w:val="24"/>
        </w:rPr>
        <w:t>Presentaties onderzoek</w:t>
      </w:r>
    </w:p>
    <w:p w:rsidR="00BC28CA" w:rsidRDefault="00BC28CA" w:rsidP="003C59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0614" w:rsidRPr="003C5988" w:rsidRDefault="008F1D3A" w:rsidP="00F4061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Pieter </w:t>
      </w:r>
      <w:r w:rsidR="00F40614" w:rsidRPr="003C5988">
        <w:rPr>
          <w:rFonts w:ascii="Times New Roman" w:hAnsi="Times New Roman" w:cs="Times New Roman"/>
          <w:sz w:val="24"/>
          <w:szCs w:val="24"/>
        </w:rPr>
        <w:t>Byttebier (PhD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0614">
        <w:rPr>
          <w:rFonts w:ascii="Times New Roman" w:hAnsi="Times New Roman" w:cs="Times New Roman"/>
          <w:sz w:val="24"/>
          <w:szCs w:val="24"/>
        </w:rPr>
        <w:t>student</w:t>
      </w:r>
      <w:r w:rsidR="00F40614" w:rsidRPr="003C5988">
        <w:rPr>
          <w:rFonts w:ascii="Times New Roman" w:hAnsi="Times New Roman" w:cs="Times New Roman"/>
          <w:sz w:val="24"/>
          <w:szCs w:val="24"/>
        </w:rPr>
        <w:t xml:space="preserve"> UGent) </w:t>
      </w:r>
    </w:p>
    <w:p w:rsidR="00F40614" w:rsidRPr="002F2D03" w:rsidRDefault="00F40614" w:rsidP="00F40614">
      <w:pPr>
        <w:spacing w:after="0"/>
        <w:ind w:left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F2D03">
        <w:rPr>
          <w:rFonts w:ascii="Times New Roman" w:eastAsia="Times New Roman" w:hAnsi="Times New Roman" w:cs="Times New Roman"/>
          <w:i/>
          <w:sz w:val="24"/>
          <w:szCs w:val="24"/>
        </w:rPr>
        <w:t>Kerkwijding als bisschoppelijk prerogatief: creatie en organisatie van de sacrale ruimte(s) in elfde-eeuwse kathedralen in Lotharingen. </w:t>
      </w:r>
    </w:p>
    <w:p w:rsidR="00F40614" w:rsidRDefault="00F40614" w:rsidP="003C59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1EB5" w:rsidRPr="003C5988" w:rsidRDefault="00BA1EB5" w:rsidP="00BA1EB5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Ewoud </w:t>
      </w:r>
      <w:r>
        <w:rPr>
          <w:rFonts w:ascii="Times New Roman" w:eastAsia="Times New Roman" w:hAnsi="Times New Roman" w:cs="Times New Roman"/>
          <w:sz w:val="24"/>
          <w:szCs w:val="24"/>
        </w:rPr>
        <w:t>Waerniers (PhD student UGent)</w:t>
      </w:r>
    </w:p>
    <w:p w:rsidR="00BA1EB5" w:rsidRPr="00D57F52" w:rsidRDefault="00D57F52" w:rsidP="00D57F52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D57F52">
        <w:rPr>
          <w:rFonts w:ascii="Times New Roman" w:eastAsia="Times New Roman" w:hAnsi="Times New Roman" w:cs="Times New Roman"/>
          <w:i/>
          <w:sz w:val="24"/>
          <w:szCs w:val="24"/>
          <w:lang w:eastAsia="nl-BE"/>
        </w:rPr>
        <w:t>Verhoudingen van stadsbewoners met sacrale ruimtes tijdens de volle middeleeuwen</w:t>
      </w:r>
    </w:p>
    <w:p w:rsidR="00D57F52" w:rsidRDefault="00D57F52" w:rsidP="003C59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DCC" w:rsidRDefault="00D92DCC" w:rsidP="003C59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Kim Overlaet (PhD Student UAntwerpen)</w:t>
      </w:r>
    </w:p>
    <w:p w:rsidR="00D92DCC" w:rsidRPr="00D92DCC" w:rsidRDefault="00D92DCC" w:rsidP="00D92DCC">
      <w:pPr>
        <w:spacing w:after="0"/>
        <w:ind w:left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Het succes van de begijnenbeweging in de Nederlanden herbekeken: godsvrucht of pragmatisme? Het Groot Sint-Katharina-begijnhof in Mechelen (ca. 1545-1600)</w:t>
      </w:r>
    </w:p>
    <w:p w:rsidR="00D92DCC" w:rsidRDefault="00D92DCC" w:rsidP="003C59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2A24" w:rsidRDefault="00062A24" w:rsidP="003C59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12u30-13u30: Lunch</w:t>
      </w:r>
    </w:p>
    <w:p w:rsidR="009448DD" w:rsidRDefault="009448DD" w:rsidP="003C59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1EB5" w:rsidRDefault="00BA1EB5" w:rsidP="00BA1E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13u30-14u: Bespreking artikel 5 </w:t>
      </w:r>
    </w:p>
    <w:p w:rsidR="008F5F6B" w:rsidRDefault="008F5F6B" w:rsidP="00BA1E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5F6B" w:rsidRPr="005F21DD" w:rsidRDefault="008F5F6B" w:rsidP="008F5F6B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5F21DD">
        <w:rPr>
          <w:rFonts w:ascii="Times New Roman" w:hAnsi="Times New Roman" w:cs="Times New Roman"/>
          <w:sz w:val="24"/>
          <w:szCs w:val="24"/>
        </w:rPr>
        <w:t xml:space="preserve">P. Raxhon, ‘La démolition de la cathédrale Saint-Lambert de Liège’ door </w:t>
      </w:r>
      <w:r w:rsidR="008F452E" w:rsidRPr="005F21DD">
        <w:rPr>
          <w:rFonts w:ascii="Times New Roman" w:hAnsi="Times New Roman" w:cs="Times New Roman"/>
          <w:sz w:val="24"/>
          <w:szCs w:val="24"/>
        </w:rPr>
        <w:t>John Arblaster</w:t>
      </w:r>
    </w:p>
    <w:p w:rsidR="00BA1EB5" w:rsidRPr="005F21DD" w:rsidRDefault="00BA1EB5" w:rsidP="003C59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927" w:rsidRPr="003C5988" w:rsidRDefault="009448DD" w:rsidP="003C59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A1EB5">
        <w:rPr>
          <w:rFonts w:ascii="Times New Roman" w:hAnsi="Times New Roman" w:cs="Times New Roman"/>
          <w:sz w:val="24"/>
          <w:szCs w:val="24"/>
        </w:rPr>
        <w:t>4u-15u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96927">
        <w:rPr>
          <w:rFonts w:ascii="Times New Roman" w:hAnsi="Times New Roman" w:cs="Times New Roman"/>
          <w:sz w:val="24"/>
          <w:szCs w:val="24"/>
        </w:rPr>
        <w:t xml:space="preserve">Presentaties onderzoek </w:t>
      </w:r>
    </w:p>
    <w:p w:rsidR="001A0C39" w:rsidRDefault="001A0C39" w:rsidP="003C59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726F" w:rsidRDefault="00BC28CA" w:rsidP="00BA1EB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1EB5">
        <w:rPr>
          <w:rFonts w:ascii="Times New Roman" w:eastAsia="Times New Roman" w:hAnsi="Times New Roman" w:cs="Times New Roman"/>
          <w:sz w:val="24"/>
          <w:szCs w:val="24"/>
        </w:rPr>
        <w:t>Marina Musurok (PhD s</w:t>
      </w:r>
      <w:r w:rsidR="00FB726F">
        <w:rPr>
          <w:rFonts w:ascii="Times New Roman" w:eastAsia="Times New Roman" w:hAnsi="Times New Roman" w:cs="Times New Roman"/>
          <w:sz w:val="24"/>
          <w:szCs w:val="24"/>
        </w:rPr>
        <w:t>tudent KU</w:t>
      </w:r>
      <w:r w:rsidR="009438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726F">
        <w:rPr>
          <w:rFonts w:ascii="Times New Roman" w:eastAsia="Times New Roman" w:hAnsi="Times New Roman" w:cs="Times New Roman"/>
          <w:sz w:val="24"/>
          <w:szCs w:val="24"/>
        </w:rPr>
        <w:t xml:space="preserve">Leuven) </w:t>
      </w:r>
    </w:p>
    <w:p w:rsidR="00D61C93" w:rsidRDefault="00BD1C80" w:rsidP="00044F6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Imaginaire steden in de m</w:t>
      </w:r>
      <w:r w:rsidR="00044F6F" w:rsidRPr="00044F6F">
        <w:rPr>
          <w:rFonts w:ascii="Times New Roman" w:hAnsi="Times New Roman" w:cs="Times New Roman"/>
          <w:i/>
          <w:sz w:val="24"/>
          <w:szCs w:val="24"/>
        </w:rPr>
        <w:t>iniatuurkunst van de 15de eeuw: het voo</w:t>
      </w:r>
      <w:r w:rsidR="00044F6F">
        <w:rPr>
          <w:rFonts w:ascii="Times New Roman" w:hAnsi="Times New Roman" w:cs="Times New Roman"/>
          <w:i/>
          <w:sz w:val="24"/>
          <w:szCs w:val="24"/>
        </w:rPr>
        <w:t>r</w:t>
      </w:r>
      <w:r w:rsidR="00044F6F" w:rsidRPr="00044F6F">
        <w:rPr>
          <w:rFonts w:ascii="Times New Roman" w:hAnsi="Times New Roman" w:cs="Times New Roman"/>
          <w:i/>
          <w:sz w:val="24"/>
          <w:szCs w:val="24"/>
        </w:rPr>
        <w:t>beeld van Troje.</w:t>
      </w:r>
    </w:p>
    <w:p w:rsidR="00F40614" w:rsidRDefault="00F40614" w:rsidP="00F406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1EB5" w:rsidRDefault="00BA1EB5" w:rsidP="00BA1EB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 Callebaut (PhD student KU Leuven)</w:t>
      </w:r>
    </w:p>
    <w:p w:rsidR="00BA1EB5" w:rsidRPr="00BA1EB5" w:rsidRDefault="00BA1EB5" w:rsidP="00BA1EB5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Wat in hemelsnaam is het dat jou in beweging zet?</w:t>
      </w:r>
    </w:p>
    <w:p w:rsidR="00BA1EB5" w:rsidRDefault="00BA1EB5" w:rsidP="00F406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5711" w:rsidRDefault="00575711" w:rsidP="00F406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15u</w:t>
      </w:r>
      <w:r w:rsidR="00BA1EB5">
        <w:rPr>
          <w:rFonts w:ascii="Times New Roman" w:hAnsi="Times New Roman" w:cs="Times New Roman"/>
          <w:sz w:val="24"/>
          <w:szCs w:val="24"/>
        </w:rPr>
        <w:t>-15u30</w:t>
      </w:r>
      <w:r>
        <w:rPr>
          <w:rFonts w:ascii="Times New Roman" w:hAnsi="Times New Roman" w:cs="Times New Roman"/>
          <w:sz w:val="24"/>
          <w:szCs w:val="24"/>
        </w:rPr>
        <w:t>: koffi</w:t>
      </w:r>
      <w:r w:rsidR="0094380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pauze</w:t>
      </w:r>
    </w:p>
    <w:p w:rsidR="00575711" w:rsidRDefault="00575711" w:rsidP="00F406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01A2" w:rsidRDefault="00BA1EB5" w:rsidP="002C01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15u30</w:t>
      </w:r>
      <w:r w:rsidR="002C01A2">
        <w:rPr>
          <w:rFonts w:ascii="Times New Roman" w:hAnsi="Times New Roman" w:cs="Times New Roman"/>
          <w:sz w:val="24"/>
          <w:szCs w:val="24"/>
        </w:rPr>
        <w:t>: Rondleiding in abdij van ’t Park</w:t>
      </w:r>
    </w:p>
    <w:p w:rsidR="002C01A2" w:rsidRDefault="00BD1C80" w:rsidP="0056034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door dhr. Stefan V</w:t>
      </w:r>
      <w:r w:rsidR="002C01A2">
        <w:rPr>
          <w:rFonts w:ascii="Times New Roman" w:hAnsi="Times New Roman" w:cs="Times New Roman"/>
          <w:sz w:val="24"/>
          <w:szCs w:val="24"/>
        </w:rPr>
        <w:t xml:space="preserve">an Lani, Centrum voor Religieuze Kunst en Cultuur </w:t>
      </w:r>
    </w:p>
    <w:p w:rsidR="002C01A2" w:rsidRDefault="002C01A2" w:rsidP="003C5988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730F7" w:rsidRPr="004730F7" w:rsidRDefault="002F2D03" w:rsidP="003C598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730F7">
        <w:rPr>
          <w:rFonts w:ascii="Times New Roman" w:eastAsia="Times New Roman" w:hAnsi="Times New Roman" w:cs="Times New Roman"/>
          <w:sz w:val="24"/>
          <w:szCs w:val="24"/>
        </w:rPr>
        <w:t xml:space="preserve">17u: Afsluitende borrel </w:t>
      </w:r>
    </w:p>
    <w:p w:rsidR="004730F7" w:rsidRDefault="004730F7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br w:type="page"/>
      </w:r>
    </w:p>
    <w:p w:rsidR="00992987" w:rsidRPr="00C13B2D" w:rsidRDefault="00342A8D" w:rsidP="00CD26E7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13B2D">
        <w:rPr>
          <w:rFonts w:ascii="Times New Roman" w:hAnsi="Times New Roman" w:cs="Times New Roman"/>
          <w:sz w:val="24"/>
          <w:szCs w:val="24"/>
          <w:u w:val="single"/>
        </w:rPr>
        <w:lastRenderedPageBreak/>
        <w:t>Organiserend</w:t>
      </w:r>
      <w:r w:rsidR="00AA4DBA">
        <w:rPr>
          <w:rFonts w:ascii="Times New Roman" w:hAnsi="Times New Roman" w:cs="Times New Roman"/>
          <w:sz w:val="24"/>
          <w:szCs w:val="24"/>
          <w:u w:val="single"/>
        </w:rPr>
        <w:t xml:space="preserve"> comité namens KU Leuve</w:t>
      </w:r>
      <w:r w:rsidR="003D125B">
        <w:rPr>
          <w:rFonts w:ascii="Times New Roman" w:hAnsi="Times New Roman" w:cs="Times New Roman"/>
          <w:sz w:val="24"/>
          <w:szCs w:val="24"/>
          <w:u w:val="single"/>
        </w:rPr>
        <w:t>n</w:t>
      </w:r>
    </w:p>
    <w:p w:rsidR="00992987" w:rsidRDefault="00022F85" w:rsidP="00CD26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 Faesen</w:t>
      </w:r>
      <w:r w:rsidR="00E210AE">
        <w:rPr>
          <w:rFonts w:ascii="Times New Roman" w:hAnsi="Times New Roman" w:cs="Times New Roman"/>
          <w:sz w:val="24"/>
          <w:szCs w:val="24"/>
        </w:rPr>
        <w:t>, Faculteit Theologie</w:t>
      </w:r>
      <w:r w:rsidR="00711275">
        <w:rPr>
          <w:rFonts w:ascii="Times New Roman" w:hAnsi="Times New Roman" w:cs="Times New Roman"/>
          <w:sz w:val="24"/>
          <w:szCs w:val="24"/>
        </w:rPr>
        <w:t xml:space="preserve"> en Religiewetenschappen</w:t>
      </w:r>
      <w:r w:rsidR="00D5329B">
        <w:rPr>
          <w:rFonts w:ascii="Times New Roman" w:hAnsi="Times New Roman" w:cs="Times New Roman"/>
          <w:sz w:val="24"/>
          <w:szCs w:val="24"/>
        </w:rPr>
        <w:t>, Onderzoekseenheid Geschiedenis van Kerk en theologie</w:t>
      </w:r>
    </w:p>
    <w:p w:rsidR="00D5329B" w:rsidRDefault="00022F85" w:rsidP="00D532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Wim François</w:t>
      </w:r>
      <w:r w:rsidR="00E210AE">
        <w:rPr>
          <w:rFonts w:ascii="Times New Roman" w:hAnsi="Times New Roman" w:cs="Times New Roman"/>
          <w:sz w:val="24"/>
          <w:szCs w:val="24"/>
        </w:rPr>
        <w:t xml:space="preserve">, Faculteit Theologie </w:t>
      </w:r>
      <w:r w:rsidR="00711275">
        <w:rPr>
          <w:rFonts w:ascii="Times New Roman" w:hAnsi="Times New Roman" w:cs="Times New Roman"/>
          <w:sz w:val="24"/>
          <w:szCs w:val="24"/>
        </w:rPr>
        <w:t>en Religiewetenschappen</w:t>
      </w:r>
      <w:r w:rsidR="00D5329B">
        <w:rPr>
          <w:rFonts w:ascii="Times New Roman" w:hAnsi="Times New Roman" w:cs="Times New Roman"/>
          <w:sz w:val="24"/>
          <w:szCs w:val="24"/>
        </w:rPr>
        <w:t>, Onderzoekseenheid Geschiedenis van Kerk en theologie</w:t>
      </w:r>
    </w:p>
    <w:p w:rsidR="00022F85" w:rsidRDefault="00022F85" w:rsidP="00CD26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Brigitte Meijns</w:t>
      </w:r>
      <w:r w:rsidR="00781AFF">
        <w:rPr>
          <w:rFonts w:ascii="Times New Roman" w:hAnsi="Times New Roman" w:cs="Times New Roman"/>
          <w:sz w:val="24"/>
          <w:szCs w:val="24"/>
        </w:rPr>
        <w:t xml:space="preserve"> (coördinator)</w:t>
      </w:r>
      <w:r w:rsidR="00711275">
        <w:rPr>
          <w:rFonts w:ascii="Times New Roman" w:hAnsi="Times New Roman" w:cs="Times New Roman"/>
          <w:sz w:val="24"/>
          <w:szCs w:val="24"/>
        </w:rPr>
        <w:t>, Faculteit Letteren, Onderzoeksgroep Middeleeuwen</w:t>
      </w:r>
      <w:r w:rsidR="00781A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F85" w:rsidRDefault="00100655" w:rsidP="00CD26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Violet Soen, Faculteit </w:t>
      </w:r>
      <w:r w:rsidR="00711275">
        <w:rPr>
          <w:rFonts w:ascii="Times New Roman" w:hAnsi="Times New Roman" w:cs="Times New Roman"/>
          <w:sz w:val="24"/>
          <w:szCs w:val="24"/>
        </w:rPr>
        <w:t>Letteren, Onderzoeksgroep Nieuwe Tijd</w:t>
      </w:r>
    </w:p>
    <w:p w:rsidR="00992987" w:rsidRPr="00AE68E3" w:rsidRDefault="00992987" w:rsidP="00CD26E7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992987" w:rsidRPr="00080739" w:rsidRDefault="00992987" w:rsidP="00CD26E7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80739">
        <w:rPr>
          <w:rFonts w:ascii="Times New Roman" w:hAnsi="Times New Roman" w:cs="Times New Roman"/>
          <w:sz w:val="24"/>
          <w:szCs w:val="24"/>
          <w:u w:val="single"/>
        </w:rPr>
        <w:t xml:space="preserve">Wetenschappelijk comité </w:t>
      </w:r>
    </w:p>
    <w:p w:rsidR="00C13B2D" w:rsidRDefault="00AA4DBA" w:rsidP="00CD26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</w:t>
      </w:r>
      <w:r w:rsidR="00C13B2D">
        <w:rPr>
          <w:rFonts w:ascii="Times New Roman" w:hAnsi="Times New Roman" w:cs="Times New Roman"/>
          <w:sz w:val="24"/>
          <w:szCs w:val="24"/>
        </w:rPr>
        <w:t>ri Desplenter, UGent</w:t>
      </w:r>
    </w:p>
    <w:p w:rsidR="00C13B2D" w:rsidRDefault="008F1858" w:rsidP="00CD26E7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Steven Vanderp</w:t>
      </w:r>
      <w:r w:rsidR="00C13B2D">
        <w:rPr>
          <w:rFonts w:ascii="Times New Roman" w:hAnsi="Times New Roman" w:cs="Times New Roman"/>
          <w:sz w:val="24"/>
          <w:szCs w:val="24"/>
        </w:rPr>
        <w:t>utten, UGent</w:t>
      </w:r>
    </w:p>
    <w:p w:rsidR="00C13B2D" w:rsidRDefault="00C13B2D" w:rsidP="00CD26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Anne-Laure Van Bruaene, UGent</w:t>
      </w:r>
    </w:p>
    <w:p w:rsidR="00C13B2D" w:rsidRDefault="00C13B2D" w:rsidP="00CD26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Veerle Fraeters, UAntwerpen</w:t>
      </w:r>
    </w:p>
    <w:p w:rsidR="00C13B2D" w:rsidRDefault="00C13B2D" w:rsidP="00CD26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Guido Marnef, UAntwerpen</w:t>
      </w:r>
    </w:p>
    <w:p w:rsidR="00711275" w:rsidRDefault="007112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F79A1" w:rsidRPr="00D74D5C" w:rsidRDefault="005A6DB5" w:rsidP="003C59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4D5C">
        <w:rPr>
          <w:rFonts w:ascii="Times New Roman" w:hAnsi="Times New Roman" w:cs="Times New Roman"/>
          <w:b/>
          <w:sz w:val="24"/>
          <w:szCs w:val="24"/>
        </w:rPr>
        <w:lastRenderedPageBreak/>
        <w:t>Reader</w:t>
      </w:r>
      <w:r w:rsidR="00C30F26">
        <w:rPr>
          <w:rFonts w:ascii="Times New Roman" w:hAnsi="Times New Roman" w:cs="Times New Roman"/>
          <w:b/>
          <w:sz w:val="24"/>
          <w:szCs w:val="24"/>
        </w:rPr>
        <w:t xml:space="preserve">: Inrichting, hervorming en vernietiging van de sacrale ruimte in het Ancien Régime. </w:t>
      </w:r>
    </w:p>
    <w:p w:rsidR="005A6DB5" w:rsidRDefault="005A6DB5" w:rsidP="003C59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1F1D" w:rsidRDefault="00581F1D" w:rsidP="003C59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1F1D" w:rsidRPr="00011CCF" w:rsidRDefault="00EF4DF3" w:rsidP="003C598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Artikel 1</w:t>
      </w:r>
      <w:r w:rsidR="00804A7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804A72" w:rsidRPr="00711275">
        <w:rPr>
          <w:rFonts w:ascii="Times New Roman" w:hAnsi="Times New Roman" w:cs="Times New Roman"/>
          <w:sz w:val="24"/>
          <w:szCs w:val="24"/>
          <w:u w:val="single"/>
          <w:lang w:val="en-US"/>
        </w:rPr>
        <w:t>Sam Janssens</w:t>
      </w:r>
      <w:r w:rsidR="00804A72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D74D5C">
        <w:rPr>
          <w:rFonts w:ascii="Times New Roman" w:hAnsi="Times New Roman" w:cs="Times New Roman"/>
          <w:sz w:val="24"/>
          <w:szCs w:val="24"/>
          <w:lang w:val="en-US"/>
        </w:rPr>
        <w:t xml:space="preserve">Hamilton, Sarah en Spicer, Andrew, ‘Chapter 1: </w:t>
      </w:r>
      <w:r w:rsidR="00D74D5C" w:rsidRPr="00DE3242">
        <w:rPr>
          <w:rFonts w:ascii="Times New Roman" w:hAnsi="Times New Roman" w:cs="Times New Roman"/>
          <w:sz w:val="24"/>
          <w:szCs w:val="24"/>
          <w:lang w:val="en-US"/>
        </w:rPr>
        <w:t>Defining the Holy: the Delineation of Sacred S</w:t>
      </w:r>
      <w:r w:rsidR="00711275">
        <w:rPr>
          <w:rFonts w:ascii="Times New Roman" w:hAnsi="Times New Roman" w:cs="Times New Roman"/>
          <w:sz w:val="24"/>
          <w:szCs w:val="24"/>
          <w:lang w:val="en-US"/>
        </w:rPr>
        <w:t>pace’ in</w:t>
      </w:r>
      <w:r w:rsidR="00D74D5C">
        <w:rPr>
          <w:rFonts w:ascii="Times New Roman" w:hAnsi="Times New Roman" w:cs="Times New Roman"/>
          <w:sz w:val="24"/>
          <w:szCs w:val="24"/>
          <w:lang w:val="en-US"/>
        </w:rPr>
        <w:t xml:space="preserve"> Andrew Spicer en Sarah Hamilton, red., </w:t>
      </w:r>
      <w:r w:rsidR="00D74D5C">
        <w:rPr>
          <w:rFonts w:ascii="Times New Roman" w:hAnsi="Times New Roman" w:cs="Times New Roman"/>
          <w:i/>
          <w:sz w:val="24"/>
          <w:szCs w:val="24"/>
          <w:lang w:val="en-US"/>
        </w:rPr>
        <w:t>Defining the Holy. Sacred Space in Medieval and Early Modern Europe</w:t>
      </w:r>
      <w:r w:rsidR="00D74D5C">
        <w:rPr>
          <w:rFonts w:ascii="Times New Roman" w:hAnsi="Times New Roman" w:cs="Times New Roman"/>
          <w:sz w:val="24"/>
          <w:szCs w:val="24"/>
          <w:lang w:val="en-US"/>
        </w:rPr>
        <w:t>, Ashgate, 2006, 1-23 (pdf).</w:t>
      </w:r>
    </w:p>
    <w:p w:rsidR="00D74D5C" w:rsidRDefault="00D74D5C" w:rsidP="003C598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81F1D" w:rsidRPr="0050332C" w:rsidRDefault="005B7191" w:rsidP="003C598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0332C">
        <w:rPr>
          <w:rFonts w:ascii="Times New Roman" w:hAnsi="Times New Roman" w:cs="Times New Roman"/>
          <w:sz w:val="24"/>
          <w:szCs w:val="24"/>
          <w:lang w:val="en-US"/>
        </w:rPr>
        <w:t>Artikel 2</w:t>
      </w:r>
      <w:r w:rsidR="00804A7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804A72" w:rsidRPr="00711275">
        <w:rPr>
          <w:rFonts w:ascii="Times New Roman" w:hAnsi="Times New Roman" w:cs="Times New Roman"/>
          <w:sz w:val="24"/>
          <w:szCs w:val="24"/>
          <w:u w:val="single"/>
          <w:lang w:val="en-US"/>
        </w:rPr>
        <w:t>Jirki Thibaut</w:t>
      </w:r>
      <w:r w:rsidR="00804A7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D26E7" w:rsidRPr="0050332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581F1D" w:rsidRPr="0050332C">
        <w:rPr>
          <w:rFonts w:ascii="Times New Roman" w:hAnsi="Times New Roman" w:cs="Times New Roman"/>
          <w:sz w:val="24"/>
          <w:szCs w:val="24"/>
          <w:lang w:val="en-US"/>
        </w:rPr>
        <w:t>Iogna-Prat, Dominique, ‘C</w:t>
      </w:r>
      <w:r w:rsidR="00711275">
        <w:rPr>
          <w:rFonts w:ascii="Times New Roman" w:hAnsi="Times New Roman" w:cs="Times New Roman"/>
          <w:sz w:val="24"/>
          <w:szCs w:val="24"/>
          <w:lang w:val="en-US"/>
        </w:rPr>
        <w:t>hurches in the landscape’, in</w:t>
      </w:r>
      <w:r w:rsidR="00581F1D" w:rsidRPr="005033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1F1D" w:rsidRPr="0050332C">
        <w:rPr>
          <w:rFonts w:ascii="Times New Roman" w:hAnsi="Times New Roman" w:cs="Times New Roman"/>
          <w:i/>
          <w:sz w:val="24"/>
          <w:szCs w:val="24"/>
          <w:lang w:val="en-US"/>
        </w:rPr>
        <w:t>Early Medieval Christianities, c. 600-c.1100</w:t>
      </w:r>
      <w:r w:rsidR="00581F1D" w:rsidRPr="0050332C">
        <w:rPr>
          <w:rFonts w:ascii="Times New Roman" w:hAnsi="Times New Roman" w:cs="Times New Roman"/>
          <w:sz w:val="24"/>
          <w:szCs w:val="24"/>
          <w:lang w:val="en-US"/>
        </w:rPr>
        <w:t>, Thomas F.X. Noble en Julia M.H. Smith, red., The Cambridge History of Christianity, III, Cambridge, 2008, 363-379. (pdf)</w:t>
      </w:r>
    </w:p>
    <w:p w:rsidR="00A21C0C" w:rsidRPr="0050332C" w:rsidRDefault="00A21C0C" w:rsidP="003C598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E0CEA" w:rsidRDefault="008C7F69" w:rsidP="003C598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Artikel 3</w:t>
      </w:r>
      <w:r w:rsidR="00804A7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804A72" w:rsidRPr="00711275">
        <w:rPr>
          <w:rFonts w:ascii="Times New Roman" w:hAnsi="Times New Roman" w:cs="Times New Roman"/>
          <w:sz w:val="24"/>
          <w:szCs w:val="24"/>
          <w:u w:val="single"/>
          <w:lang w:val="en-US"/>
        </w:rPr>
        <w:t>Eva Vandemeulebroucke</w:t>
      </w:r>
      <w:r w:rsidR="00804A7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EF4DF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8A54C3" w:rsidRPr="008A54C3">
        <w:rPr>
          <w:rFonts w:ascii="Times New Roman" w:hAnsi="Times New Roman" w:cs="Times New Roman"/>
          <w:sz w:val="24"/>
          <w:szCs w:val="24"/>
          <w:lang w:val="en-US"/>
        </w:rPr>
        <w:t>Coomans, T</w:t>
      </w:r>
      <w:r w:rsidR="008A54C3">
        <w:rPr>
          <w:rFonts w:ascii="Times New Roman" w:hAnsi="Times New Roman" w:cs="Times New Roman"/>
          <w:sz w:val="24"/>
          <w:szCs w:val="24"/>
          <w:lang w:val="en-US"/>
        </w:rPr>
        <w:t>homas, ‘</w:t>
      </w:r>
      <w:r w:rsidR="008A54C3" w:rsidRPr="008A54C3">
        <w:rPr>
          <w:rFonts w:ascii="Times New Roman" w:hAnsi="Times New Roman" w:cs="Times New Roman"/>
          <w:sz w:val="24"/>
          <w:szCs w:val="24"/>
          <w:lang w:val="en-US"/>
        </w:rPr>
        <w:t>Architectural Competition in a University Town: The Mendicant Friaries in Late Medieval Louvain</w:t>
      </w:r>
      <w:r w:rsidR="008A54C3">
        <w:rPr>
          <w:rFonts w:ascii="Times New Roman" w:hAnsi="Times New Roman" w:cs="Times New Roman"/>
          <w:sz w:val="24"/>
          <w:szCs w:val="24"/>
          <w:lang w:val="en-US"/>
        </w:rPr>
        <w:t xml:space="preserve">’, in Zoë </w:t>
      </w:r>
      <w:r w:rsidR="008A54C3" w:rsidRPr="008A54C3">
        <w:rPr>
          <w:rFonts w:ascii="Times New Roman" w:hAnsi="Times New Roman" w:cs="Times New Roman"/>
          <w:sz w:val="24"/>
          <w:szCs w:val="24"/>
          <w:lang w:val="en-US"/>
        </w:rPr>
        <w:t>Opacic</w:t>
      </w:r>
      <w:r w:rsidR="008A54C3">
        <w:rPr>
          <w:rFonts w:ascii="Times New Roman" w:hAnsi="Times New Roman" w:cs="Times New Roman"/>
          <w:sz w:val="24"/>
          <w:szCs w:val="24"/>
          <w:lang w:val="en-US"/>
        </w:rPr>
        <w:t xml:space="preserve"> en Achim Timmermann, red.</w:t>
      </w:r>
      <w:r w:rsidR="008A54C3" w:rsidRPr="008A54C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B69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54C3" w:rsidRPr="00BB69D3">
        <w:rPr>
          <w:rFonts w:ascii="Times New Roman" w:hAnsi="Times New Roman" w:cs="Times New Roman"/>
          <w:i/>
          <w:sz w:val="24"/>
          <w:szCs w:val="24"/>
          <w:lang w:val="en-US"/>
        </w:rPr>
        <w:t>Architecture, Liturgy and Identity. Liber Amicorum Paul Crossley</w:t>
      </w:r>
      <w:r w:rsidR="008A54C3" w:rsidRPr="008A54C3">
        <w:rPr>
          <w:rFonts w:ascii="Times New Roman" w:hAnsi="Times New Roman" w:cs="Times New Roman"/>
          <w:sz w:val="24"/>
          <w:szCs w:val="24"/>
          <w:lang w:val="en-US"/>
        </w:rPr>
        <w:t xml:space="preserve"> (Studies in Gothic Art, 1).</w:t>
      </w:r>
      <w:r w:rsidR="00BB69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54C3" w:rsidRPr="008A54C3">
        <w:rPr>
          <w:rFonts w:ascii="Times New Roman" w:hAnsi="Times New Roman" w:cs="Times New Roman"/>
          <w:sz w:val="24"/>
          <w:szCs w:val="24"/>
          <w:lang w:val="en-US"/>
        </w:rPr>
        <w:t>Turnhout:</w:t>
      </w:r>
      <w:r w:rsidR="00BB69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54C3" w:rsidRPr="008A54C3">
        <w:rPr>
          <w:rFonts w:ascii="Times New Roman" w:hAnsi="Times New Roman" w:cs="Times New Roman"/>
          <w:sz w:val="24"/>
          <w:szCs w:val="24"/>
          <w:lang w:val="en-US"/>
        </w:rPr>
        <w:t>Brepols Publishers</w:t>
      </w:r>
      <w:r w:rsidR="00F40614">
        <w:rPr>
          <w:rFonts w:ascii="Times New Roman" w:hAnsi="Times New Roman" w:cs="Times New Roman"/>
          <w:sz w:val="24"/>
          <w:szCs w:val="24"/>
          <w:lang w:val="en-US"/>
        </w:rPr>
        <w:t>, 2011</w:t>
      </w:r>
      <w:r w:rsidR="008A54C3" w:rsidRPr="008A54C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B69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54C3" w:rsidRPr="008A54C3">
        <w:rPr>
          <w:rFonts w:ascii="Times New Roman" w:hAnsi="Times New Roman" w:cs="Times New Roman"/>
          <w:sz w:val="24"/>
          <w:szCs w:val="24"/>
          <w:lang w:val="en-US"/>
        </w:rPr>
        <w:t>207-22</w:t>
      </w:r>
      <w:r w:rsidR="00BB69D3">
        <w:rPr>
          <w:rFonts w:ascii="Times New Roman" w:hAnsi="Times New Roman" w:cs="Times New Roman"/>
          <w:sz w:val="24"/>
          <w:szCs w:val="24"/>
          <w:lang w:val="en-US"/>
        </w:rPr>
        <w:t>0.</w:t>
      </w:r>
      <w:r w:rsidR="00F40614">
        <w:rPr>
          <w:rFonts w:ascii="Times New Roman" w:hAnsi="Times New Roman" w:cs="Times New Roman"/>
          <w:sz w:val="24"/>
          <w:szCs w:val="24"/>
          <w:lang w:val="en-US"/>
        </w:rPr>
        <w:t xml:space="preserve"> (pdf)</w:t>
      </w:r>
    </w:p>
    <w:p w:rsidR="00F40614" w:rsidRDefault="00F40614" w:rsidP="003C598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74D5C" w:rsidRPr="00D74D5C" w:rsidRDefault="008C7F69" w:rsidP="00D74D5C">
      <w:pPr>
        <w:pStyle w:val="Geenafstand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Artikel 4</w:t>
      </w:r>
      <w:r w:rsidR="00804A7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804A72" w:rsidRPr="00711275">
        <w:rPr>
          <w:rFonts w:ascii="Times New Roman" w:hAnsi="Times New Roman" w:cs="Times New Roman"/>
          <w:sz w:val="24"/>
          <w:szCs w:val="24"/>
          <w:u w:val="single"/>
          <w:lang w:val="en-US"/>
        </w:rPr>
        <w:t>Louise Vermeersch</w:t>
      </w:r>
      <w:r w:rsidR="00804A7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EF4DF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D74D5C" w:rsidRPr="00D74D5C">
        <w:rPr>
          <w:rFonts w:ascii="Times New Roman" w:hAnsi="Times New Roman" w:cs="Times New Roman"/>
          <w:sz w:val="24"/>
          <w:szCs w:val="24"/>
          <w:lang w:val="en-US"/>
        </w:rPr>
        <w:t xml:space="preserve">Alexandra Walsham, “Sacred Topography and Social Memory: Religious Change and the Landscape in Early Modern Britain and Ireland,’ </w:t>
      </w:r>
      <w:r w:rsidR="00D74D5C" w:rsidRPr="00711275">
        <w:rPr>
          <w:rFonts w:ascii="Times New Roman" w:hAnsi="Times New Roman" w:cs="Times New Roman"/>
          <w:i/>
          <w:sz w:val="24"/>
          <w:szCs w:val="24"/>
          <w:lang w:val="en-US"/>
        </w:rPr>
        <w:t>Journal of Religious History</w:t>
      </w:r>
      <w:r w:rsidR="00711275">
        <w:rPr>
          <w:rFonts w:ascii="Times New Roman" w:hAnsi="Times New Roman" w:cs="Times New Roman"/>
          <w:sz w:val="24"/>
          <w:szCs w:val="24"/>
          <w:lang w:val="en-US"/>
        </w:rPr>
        <w:t>, 36 (</w:t>
      </w:r>
      <w:r w:rsidR="00D74D5C" w:rsidRPr="00D74D5C">
        <w:rPr>
          <w:rFonts w:ascii="Times New Roman" w:hAnsi="Times New Roman" w:cs="Times New Roman"/>
          <w:sz w:val="24"/>
          <w:szCs w:val="24"/>
          <w:lang w:val="en-US"/>
        </w:rPr>
        <w:t>2012</w:t>
      </w:r>
      <w:r w:rsidR="0071127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D74D5C" w:rsidRPr="00D74D5C">
        <w:rPr>
          <w:rFonts w:ascii="Times New Roman" w:hAnsi="Times New Roman" w:cs="Times New Roman"/>
          <w:sz w:val="24"/>
          <w:szCs w:val="24"/>
          <w:lang w:val="en-US"/>
        </w:rPr>
        <w:t xml:space="preserve"> 31-51</w:t>
      </w:r>
      <w:r w:rsidR="00D246AA">
        <w:rPr>
          <w:rFonts w:ascii="Times New Roman" w:hAnsi="Times New Roman" w:cs="Times New Roman"/>
          <w:sz w:val="24"/>
          <w:szCs w:val="24"/>
          <w:lang w:val="en-US"/>
        </w:rPr>
        <w:t xml:space="preserve"> (pdf) </w:t>
      </w:r>
    </w:p>
    <w:p w:rsidR="00D74D5C" w:rsidRPr="00011CCF" w:rsidRDefault="00D74D5C" w:rsidP="003C598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E0CEA" w:rsidRPr="008C7F69" w:rsidRDefault="008C7F69" w:rsidP="003C5988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Artikel 5</w:t>
      </w:r>
      <w:r w:rsidR="00804A72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r w:rsidR="008F452E">
        <w:rPr>
          <w:rFonts w:ascii="Times New Roman" w:hAnsi="Times New Roman" w:cs="Times New Roman"/>
          <w:sz w:val="24"/>
          <w:szCs w:val="24"/>
          <w:u w:val="single"/>
          <w:lang w:val="fr-FR"/>
        </w:rPr>
        <w:t>John Arblaster</w:t>
      </w:r>
      <w:r w:rsidR="00804A72">
        <w:rPr>
          <w:rFonts w:ascii="Times New Roman" w:hAnsi="Times New Roman" w:cs="Times New Roman"/>
          <w:sz w:val="24"/>
          <w:szCs w:val="24"/>
          <w:lang w:val="fr-FR"/>
        </w:rPr>
        <w:t>)</w:t>
      </w:r>
      <w:r w:rsidR="00EF4DF3" w:rsidRPr="00011CCF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r w:rsidR="008E0CEA" w:rsidRPr="00011CCF">
        <w:rPr>
          <w:rFonts w:ascii="Times New Roman" w:hAnsi="Times New Roman" w:cs="Times New Roman"/>
          <w:sz w:val="24"/>
          <w:szCs w:val="24"/>
          <w:lang w:val="fr-FR"/>
        </w:rPr>
        <w:t xml:space="preserve">Raxhon, Philippe, ‘La démolition de la cathédrale Saint-Lambert de Liège pendant la Révolution Française’, in </w:t>
      </w:r>
      <w:r w:rsidR="00006DB2" w:rsidRPr="00011CCF">
        <w:rPr>
          <w:rFonts w:ascii="Times New Roman" w:hAnsi="Times New Roman" w:cs="Times New Roman"/>
          <w:sz w:val="24"/>
          <w:szCs w:val="24"/>
          <w:lang w:val="fr-FR"/>
        </w:rPr>
        <w:t xml:space="preserve">David Engels, Didier Martens en Alexis Wilkin, red., </w:t>
      </w:r>
      <w:r w:rsidR="00006DB2" w:rsidRPr="00011CCF">
        <w:rPr>
          <w:rFonts w:ascii="Times New Roman" w:hAnsi="Times New Roman" w:cs="Times New Roman"/>
          <w:i/>
          <w:sz w:val="24"/>
          <w:szCs w:val="24"/>
          <w:lang w:val="fr-FR"/>
        </w:rPr>
        <w:t xml:space="preserve">La destruction dans l’histoire. </w:t>
      </w:r>
      <w:r w:rsidR="00006DB2" w:rsidRPr="008C7F69">
        <w:rPr>
          <w:rFonts w:ascii="Times New Roman" w:hAnsi="Times New Roman" w:cs="Times New Roman"/>
          <w:i/>
          <w:sz w:val="24"/>
          <w:szCs w:val="24"/>
          <w:lang w:val="fr-FR"/>
        </w:rPr>
        <w:t>Pratiques et discours,</w:t>
      </w:r>
      <w:r w:rsidR="00D414FF" w:rsidRPr="008C7F69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r w:rsidR="00D414FF" w:rsidRPr="008C7F69">
        <w:rPr>
          <w:rFonts w:ascii="Times New Roman" w:hAnsi="Times New Roman" w:cs="Times New Roman"/>
          <w:sz w:val="24"/>
          <w:szCs w:val="24"/>
          <w:lang w:val="fr-FR"/>
        </w:rPr>
        <w:t>Brussel, 2013,</w:t>
      </w:r>
      <w:r w:rsidR="00006DB2" w:rsidRPr="008C7F69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r w:rsidR="00D414FF" w:rsidRPr="008C7F69">
        <w:rPr>
          <w:rFonts w:ascii="Times New Roman" w:hAnsi="Times New Roman" w:cs="Times New Roman"/>
          <w:sz w:val="24"/>
          <w:szCs w:val="24"/>
          <w:lang w:val="fr-FR"/>
        </w:rPr>
        <w:t>235</w:t>
      </w:r>
      <w:r w:rsidR="001E5FF1" w:rsidRPr="008C7F69">
        <w:rPr>
          <w:rFonts w:ascii="Times New Roman" w:hAnsi="Times New Roman" w:cs="Times New Roman"/>
          <w:sz w:val="24"/>
          <w:szCs w:val="24"/>
          <w:lang w:val="fr-FR"/>
        </w:rPr>
        <w:t>-259 (pdf)</w:t>
      </w:r>
    </w:p>
    <w:sectPr w:rsidR="008E0CEA" w:rsidRPr="008C7F6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FE9" w:rsidRDefault="00186FE9" w:rsidP="000D6005">
      <w:pPr>
        <w:spacing w:after="0" w:line="240" w:lineRule="auto"/>
      </w:pPr>
      <w:r>
        <w:separator/>
      </w:r>
    </w:p>
  </w:endnote>
  <w:endnote w:type="continuationSeparator" w:id="0">
    <w:p w:rsidR="00186FE9" w:rsidRDefault="00186FE9" w:rsidP="000D6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38684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6005" w:rsidRDefault="000D6005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05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D6005" w:rsidRDefault="000D600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FE9" w:rsidRDefault="00186FE9" w:rsidP="000D6005">
      <w:pPr>
        <w:spacing w:after="0" w:line="240" w:lineRule="auto"/>
      </w:pPr>
      <w:r>
        <w:separator/>
      </w:r>
    </w:p>
  </w:footnote>
  <w:footnote w:type="continuationSeparator" w:id="0">
    <w:p w:rsidR="00186FE9" w:rsidRDefault="00186FE9" w:rsidP="000D60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116E1"/>
    <w:multiLevelType w:val="hybridMultilevel"/>
    <w:tmpl w:val="4C4688F2"/>
    <w:lvl w:ilvl="0" w:tplc="93F4920C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9AE"/>
    <w:rsid w:val="00006DB2"/>
    <w:rsid w:val="00011CCF"/>
    <w:rsid w:val="00022F85"/>
    <w:rsid w:val="00043E14"/>
    <w:rsid w:val="00044F6F"/>
    <w:rsid w:val="00061962"/>
    <w:rsid w:val="00062A24"/>
    <w:rsid w:val="00070479"/>
    <w:rsid w:val="00073850"/>
    <w:rsid w:val="00080739"/>
    <w:rsid w:val="000A4823"/>
    <w:rsid w:val="000D19F6"/>
    <w:rsid w:val="000D6005"/>
    <w:rsid w:val="00100655"/>
    <w:rsid w:val="0010445E"/>
    <w:rsid w:val="00106625"/>
    <w:rsid w:val="001126F3"/>
    <w:rsid w:val="00186FE9"/>
    <w:rsid w:val="00191B61"/>
    <w:rsid w:val="001A0C39"/>
    <w:rsid w:val="001B52B4"/>
    <w:rsid w:val="001E5FF1"/>
    <w:rsid w:val="001F18F2"/>
    <w:rsid w:val="001F6614"/>
    <w:rsid w:val="00213740"/>
    <w:rsid w:val="00217F99"/>
    <w:rsid w:val="00225B15"/>
    <w:rsid w:val="00263E49"/>
    <w:rsid w:val="002A015C"/>
    <w:rsid w:val="002C01A2"/>
    <w:rsid w:val="002C290A"/>
    <w:rsid w:val="002C7BF2"/>
    <w:rsid w:val="002F2D03"/>
    <w:rsid w:val="00301F84"/>
    <w:rsid w:val="0030251D"/>
    <w:rsid w:val="0030508C"/>
    <w:rsid w:val="003070E5"/>
    <w:rsid w:val="00315163"/>
    <w:rsid w:val="0033113D"/>
    <w:rsid w:val="00342A8D"/>
    <w:rsid w:val="003577D0"/>
    <w:rsid w:val="00371721"/>
    <w:rsid w:val="00386D6D"/>
    <w:rsid w:val="003C5988"/>
    <w:rsid w:val="003D125B"/>
    <w:rsid w:val="003F40F9"/>
    <w:rsid w:val="004513ED"/>
    <w:rsid w:val="00460F6A"/>
    <w:rsid w:val="004730F7"/>
    <w:rsid w:val="00496927"/>
    <w:rsid w:val="004B58CB"/>
    <w:rsid w:val="0050332C"/>
    <w:rsid w:val="005121C0"/>
    <w:rsid w:val="0051518B"/>
    <w:rsid w:val="005246AE"/>
    <w:rsid w:val="005403A1"/>
    <w:rsid w:val="00560347"/>
    <w:rsid w:val="00570EC2"/>
    <w:rsid w:val="00575711"/>
    <w:rsid w:val="005771D7"/>
    <w:rsid w:val="00581F1D"/>
    <w:rsid w:val="00582E6D"/>
    <w:rsid w:val="00586D48"/>
    <w:rsid w:val="005A0DAC"/>
    <w:rsid w:val="005A6DB5"/>
    <w:rsid w:val="005B7191"/>
    <w:rsid w:val="005C75E1"/>
    <w:rsid w:val="005D05B4"/>
    <w:rsid w:val="005E197C"/>
    <w:rsid w:val="005F21DD"/>
    <w:rsid w:val="00636360"/>
    <w:rsid w:val="00646596"/>
    <w:rsid w:val="00665315"/>
    <w:rsid w:val="006717F7"/>
    <w:rsid w:val="0067529B"/>
    <w:rsid w:val="00683353"/>
    <w:rsid w:val="00690664"/>
    <w:rsid w:val="006C6C94"/>
    <w:rsid w:val="006D4C2A"/>
    <w:rsid w:val="006E0DB6"/>
    <w:rsid w:val="006E200A"/>
    <w:rsid w:val="006E5397"/>
    <w:rsid w:val="006F4661"/>
    <w:rsid w:val="00711275"/>
    <w:rsid w:val="0071600A"/>
    <w:rsid w:val="00744AC0"/>
    <w:rsid w:val="00745458"/>
    <w:rsid w:val="00745BA1"/>
    <w:rsid w:val="00771003"/>
    <w:rsid w:val="00781AFF"/>
    <w:rsid w:val="007D2A52"/>
    <w:rsid w:val="007E37E3"/>
    <w:rsid w:val="00804A72"/>
    <w:rsid w:val="00820F4B"/>
    <w:rsid w:val="00834F37"/>
    <w:rsid w:val="008353F6"/>
    <w:rsid w:val="008409AE"/>
    <w:rsid w:val="00864C97"/>
    <w:rsid w:val="008A54C3"/>
    <w:rsid w:val="008A7EEE"/>
    <w:rsid w:val="008C7F69"/>
    <w:rsid w:val="008E0CEA"/>
    <w:rsid w:val="008F1858"/>
    <w:rsid w:val="008F1D3A"/>
    <w:rsid w:val="008F452E"/>
    <w:rsid w:val="008F5F6B"/>
    <w:rsid w:val="00943808"/>
    <w:rsid w:val="009448DD"/>
    <w:rsid w:val="00955072"/>
    <w:rsid w:val="00992987"/>
    <w:rsid w:val="009B6CD5"/>
    <w:rsid w:val="009C7EC3"/>
    <w:rsid w:val="009E0743"/>
    <w:rsid w:val="00A11130"/>
    <w:rsid w:val="00A21C0C"/>
    <w:rsid w:val="00A333A5"/>
    <w:rsid w:val="00A6647A"/>
    <w:rsid w:val="00A7271E"/>
    <w:rsid w:val="00A77BFD"/>
    <w:rsid w:val="00A84249"/>
    <w:rsid w:val="00A862D9"/>
    <w:rsid w:val="00AA4DBA"/>
    <w:rsid w:val="00AC34DF"/>
    <w:rsid w:val="00AC4C69"/>
    <w:rsid w:val="00AE68E3"/>
    <w:rsid w:val="00AF4C6F"/>
    <w:rsid w:val="00B060E0"/>
    <w:rsid w:val="00B266D5"/>
    <w:rsid w:val="00B7352B"/>
    <w:rsid w:val="00B75E1C"/>
    <w:rsid w:val="00B820FE"/>
    <w:rsid w:val="00BA1EB5"/>
    <w:rsid w:val="00BA6249"/>
    <w:rsid w:val="00BB69D3"/>
    <w:rsid w:val="00BC28CA"/>
    <w:rsid w:val="00BD1C80"/>
    <w:rsid w:val="00BF6E89"/>
    <w:rsid w:val="00C11675"/>
    <w:rsid w:val="00C12B40"/>
    <w:rsid w:val="00C13B2D"/>
    <w:rsid w:val="00C17064"/>
    <w:rsid w:val="00C2798C"/>
    <w:rsid w:val="00C30F26"/>
    <w:rsid w:val="00C71077"/>
    <w:rsid w:val="00CA4480"/>
    <w:rsid w:val="00CC7E9B"/>
    <w:rsid w:val="00CD26E7"/>
    <w:rsid w:val="00CF79A1"/>
    <w:rsid w:val="00D246AA"/>
    <w:rsid w:val="00D414FF"/>
    <w:rsid w:val="00D5329B"/>
    <w:rsid w:val="00D57F52"/>
    <w:rsid w:val="00D61C93"/>
    <w:rsid w:val="00D74D5C"/>
    <w:rsid w:val="00D92DCC"/>
    <w:rsid w:val="00DD3C86"/>
    <w:rsid w:val="00DF54FE"/>
    <w:rsid w:val="00E03226"/>
    <w:rsid w:val="00E210AE"/>
    <w:rsid w:val="00E22BA2"/>
    <w:rsid w:val="00E52715"/>
    <w:rsid w:val="00E94084"/>
    <w:rsid w:val="00EB1F43"/>
    <w:rsid w:val="00EB2094"/>
    <w:rsid w:val="00EC1B4A"/>
    <w:rsid w:val="00ED3E61"/>
    <w:rsid w:val="00EF4DF3"/>
    <w:rsid w:val="00F40614"/>
    <w:rsid w:val="00F65F10"/>
    <w:rsid w:val="00F72C02"/>
    <w:rsid w:val="00F85525"/>
    <w:rsid w:val="00F876C0"/>
    <w:rsid w:val="00F96E26"/>
    <w:rsid w:val="00FA05F8"/>
    <w:rsid w:val="00FB726F"/>
    <w:rsid w:val="00FD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C1B4A"/>
    <w:pPr>
      <w:spacing w:after="0" w:line="240" w:lineRule="auto"/>
    </w:pPr>
  </w:style>
  <w:style w:type="character" w:customStyle="1" w:styleId="apple-converted-space">
    <w:name w:val="apple-converted-space"/>
    <w:basedOn w:val="Standaardalinea-lettertype"/>
    <w:rsid w:val="008A54C3"/>
  </w:style>
  <w:style w:type="paragraph" w:styleId="Ballontekst">
    <w:name w:val="Balloon Text"/>
    <w:basedOn w:val="Standaard"/>
    <w:link w:val="BallontekstChar"/>
    <w:uiPriority w:val="99"/>
    <w:semiHidden/>
    <w:unhideWhenUsed/>
    <w:rsid w:val="008C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C7F69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0D6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D6005"/>
  </w:style>
  <w:style w:type="paragraph" w:styleId="Voettekst">
    <w:name w:val="footer"/>
    <w:basedOn w:val="Standaard"/>
    <w:link w:val="VoettekstChar"/>
    <w:uiPriority w:val="99"/>
    <w:unhideWhenUsed/>
    <w:rsid w:val="000D6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D6005"/>
  </w:style>
  <w:style w:type="paragraph" w:styleId="Lijstalinea">
    <w:name w:val="List Paragraph"/>
    <w:basedOn w:val="Standaard"/>
    <w:uiPriority w:val="34"/>
    <w:qFormat/>
    <w:rsid w:val="000D6005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D92DCC"/>
    <w:pPr>
      <w:spacing w:after="0" w:line="240" w:lineRule="auto"/>
    </w:pPr>
    <w:rPr>
      <w:rFonts w:ascii="Times New Roman" w:hAnsi="Times New Roman" w:cs="Times New Roman"/>
      <w:sz w:val="24"/>
      <w:szCs w:val="24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C1B4A"/>
    <w:pPr>
      <w:spacing w:after="0" w:line="240" w:lineRule="auto"/>
    </w:pPr>
  </w:style>
  <w:style w:type="character" w:customStyle="1" w:styleId="apple-converted-space">
    <w:name w:val="apple-converted-space"/>
    <w:basedOn w:val="Standaardalinea-lettertype"/>
    <w:rsid w:val="008A54C3"/>
  </w:style>
  <w:style w:type="paragraph" w:styleId="Ballontekst">
    <w:name w:val="Balloon Text"/>
    <w:basedOn w:val="Standaard"/>
    <w:link w:val="BallontekstChar"/>
    <w:uiPriority w:val="99"/>
    <w:semiHidden/>
    <w:unhideWhenUsed/>
    <w:rsid w:val="008C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C7F69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0D6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D6005"/>
  </w:style>
  <w:style w:type="paragraph" w:styleId="Voettekst">
    <w:name w:val="footer"/>
    <w:basedOn w:val="Standaard"/>
    <w:link w:val="VoettekstChar"/>
    <w:uiPriority w:val="99"/>
    <w:unhideWhenUsed/>
    <w:rsid w:val="000D6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D6005"/>
  </w:style>
  <w:style w:type="paragraph" w:styleId="Lijstalinea">
    <w:name w:val="List Paragraph"/>
    <w:basedOn w:val="Standaard"/>
    <w:uiPriority w:val="34"/>
    <w:qFormat/>
    <w:rsid w:val="000D6005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D92DCC"/>
    <w:pPr>
      <w:spacing w:after="0" w:line="240" w:lineRule="auto"/>
    </w:pPr>
    <w:rPr>
      <w:rFonts w:ascii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732</Words>
  <Characters>4032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Katholieke Universiteit Leuven</Company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 Meijns</dc:creator>
  <cp:lastModifiedBy>Marjolein Stern</cp:lastModifiedBy>
  <cp:revision>2</cp:revision>
  <cp:lastPrinted>2014-08-06T09:21:00Z</cp:lastPrinted>
  <dcterms:created xsi:type="dcterms:W3CDTF">2014-08-19T13:40:00Z</dcterms:created>
  <dcterms:modified xsi:type="dcterms:W3CDTF">2014-08-19T13:40:00Z</dcterms:modified>
</cp:coreProperties>
</file>