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333" w:rsidRDefault="00BD6378" w:rsidP="00F74333">
      <w:pPr>
        <w:pStyle w:val="ContractTitle1"/>
        <w:spacing w:before="720" w:after="0"/>
        <w:jc w:val="center"/>
        <w:rPr>
          <w:lang w:val="en-US"/>
        </w:rPr>
      </w:pPr>
      <w:r w:rsidRPr="00425A8F">
        <w:rPr>
          <w:lang w:val="en-US"/>
        </w:rPr>
        <w:t>ACKNOWLEDGEMENT</w:t>
      </w:r>
      <w:r w:rsidR="00B00629">
        <w:rPr>
          <w:lang w:val="en-US"/>
        </w:rPr>
        <w:t xml:space="preserve"> OF CONFIDENTIALITY &amp; </w:t>
      </w:r>
    </w:p>
    <w:p w:rsidR="00BD6378" w:rsidRDefault="00B00629" w:rsidP="00F74333">
      <w:pPr>
        <w:pStyle w:val="ContractTitle1"/>
        <w:spacing w:before="0" w:after="0"/>
        <w:jc w:val="center"/>
        <w:rPr>
          <w:lang w:val="en-US"/>
        </w:rPr>
      </w:pPr>
      <w:r>
        <w:rPr>
          <w:lang w:val="en-US"/>
        </w:rPr>
        <w:t>ASSIGNMENT OF RIGHTS</w:t>
      </w:r>
    </w:p>
    <w:p w:rsidR="00F74333" w:rsidRPr="00425A8F" w:rsidRDefault="00F74333" w:rsidP="00F74333">
      <w:pPr>
        <w:pStyle w:val="ContractTitle1"/>
        <w:spacing w:before="0" w:after="0"/>
        <w:jc w:val="center"/>
        <w:rPr>
          <w:lang w:val="en-US"/>
        </w:rPr>
      </w:pPr>
    </w:p>
    <w:p w:rsidR="008F15F2" w:rsidRPr="00F74333" w:rsidRDefault="008F15F2" w:rsidP="00F74333">
      <w:pPr>
        <w:pStyle w:val="ContractText1"/>
        <w:spacing w:before="0" w:after="120" w:line="240" w:lineRule="auto"/>
        <w:ind w:left="0"/>
        <w:rPr>
          <w:lang w:eastAsia="nl-NL"/>
        </w:rPr>
      </w:pPr>
      <w:r w:rsidRPr="00F74333">
        <w:rPr>
          <w:lang w:eastAsia="nl-NL"/>
        </w:rPr>
        <w:t>I, the undersigned, registere</w:t>
      </w:r>
      <w:r w:rsidR="00F20A38" w:rsidRPr="00F74333">
        <w:rPr>
          <w:lang w:eastAsia="nl-NL"/>
        </w:rPr>
        <w:t>d at Ghent University as a M</w:t>
      </w:r>
      <w:r w:rsidRPr="00F74333">
        <w:rPr>
          <w:lang w:eastAsia="nl-NL"/>
        </w:rPr>
        <w:t>aster student</w:t>
      </w:r>
      <w:r w:rsidR="00010707">
        <w:rPr>
          <w:lang w:eastAsia="nl-NL"/>
        </w:rPr>
        <w:t>,</w:t>
      </w:r>
      <w:r w:rsidR="00F74333">
        <w:rPr>
          <w:lang w:eastAsia="nl-NL"/>
        </w:rPr>
        <w:t xml:space="preserve"> </w:t>
      </w:r>
      <w:r w:rsidRPr="00F74333">
        <w:rPr>
          <w:lang w:eastAsia="nl-NL"/>
        </w:rPr>
        <w:t>accept the following provisions</w:t>
      </w:r>
      <w:r w:rsidR="00F74333">
        <w:rPr>
          <w:lang w:eastAsia="nl-NL"/>
        </w:rPr>
        <w:t xml:space="preserve"> </w:t>
      </w:r>
      <w:r w:rsidRPr="00F74333">
        <w:rPr>
          <w:lang w:eastAsia="nl-NL"/>
        </w:rPr>
        <w:t>in the context of my research at</w:t>
      </w:r>
      <w:r w:rsidR="00524C5F" w:rsidRPr="00F74333">
        <w:rPr>
          <w:lang w:eastAsia="nl-NL"/>
        </w:rPr>
        <w:t xml:space="preserve"> and/or for</w:t>
      </w:r>
      <w:r w:rsidR="008F080A">
        <w:rPr>
          <w:lang w:eastAsia="nl-NL"/>
        </w:rPr>
        <w:t xml:space="preserve"> </w:t>
      </w:r>
      <w:r w:rsidRPr="00F74333">
        <w:rPr>
          <w:lang w:eastAsia="nl-NL"/>
        </w:rPr>
        <w:t>Ghent University</w:t>
      </w:r>
      <w:r w:rsidR="00524C5F" w:rsidRPr="00F74333">
        <w:rPr>
          <w:lang w:eastAsia="nl-NL"/>
        </w:rPr>
        <w:t xml:space="preserve"> (my Research)</w:t>
      </w:r>
      <w:r w:rsidRPr="00F74333">
        <w:rPr>
          <w:lang w:eastAsia="nl-NL"/>
        </w:rPr>
        <w:t>.</w:t>
      </w:r>
    </w:p>
    <w:p w:rsidR="008F15F2" w:rsidRPr="00F74333" w:rsidRDefault="00524C5F" w:rsidP="00F74333">
      <w:pPr>
        <w:pStyle w:val="ContractText1"/>
        <w:spacing w:before="0" w:after="120" w:line="240" w:lineRule="auto"/>
        <w:ind w:left="0"/>
        <w:rPr>
          <w:lang w:eastAsia="nl-NL"/>
        </w:rPr>
      </w:pPr>
      <w:r w:rsidRPr="00F74333">
        <w:rPr>
          <w:lang w:eastAsia="nl-NL"/>
        </w:rPr>
        <w:t xml:space="preserve">In the execution </w:t>
      </w:r>
      <w:r w:rsidR="00F20A38" w:rsidRPr="00F74333">
        <w:rPr>
          <w:lang w:eastAsia="nl-NL"/>
        </w:rPr>
        <w:t xml:space="preserve">of my </w:t>
      </w:r>
      <w:r w:rsidR="00E57A2F" w:rsidRPr="00F74333">
        <w:rPr>
          <w:lang w:eastAsia="nl-NL"/>
        </w:rPr>
        <w:t>R</w:t>
      </w:r>
      <w:r w:rsidR="007B4590" w:rsidRPr="00F74333">
        <w:rPr>
          <w:lang w:eastAsia="nl-NL"/>
        </w:rPr>
        <w:t xml:space="preserve">esearch </w:t>
      </w:r>
      <w:r w:rsidR="008F15F2" w:rsidRPr="00F74333">
        <w:rPr>
          <w:lang w:eastAsia="nl-NL"/>
        </w:rPr>
        <w:t xml:space="preserve">I will get access to (technical and other) information </w:t>
      </w:r>
      <w:r w:rsidR="00F74333">
        <w:rPr>
          <w:lang w:eastAsia="nl-NL"/>
        </w:rPr>
        <w:t>of</w:t>
      </w:r>
      <w:r w:rsidR="00E50E7E" w:rsidRPr="00F74333">
        <w:rPr>
          <w:lang w:eastAsia="nl-NL"/>
        </w:rPr>
        <w:t xml:space="preserve"> </w:t>
      </w:r>
      <w:r w:rsidR="008F15F2" w:rsidRPr="00F74333">
        <w:rPr>
          <w:lang w:eastAsia="nl-NL"/>
        </w:rPr>
        <w:t xml:space="preserve">Ghent University and/or third parties, containing, but not limited to, documents, knowledge, data, drawings, photos, models, prototypes in written, electronic, oral, visual or any other form. This information, together with the information arising from the Research shall </w:t>
      </w:r>
      <w:r w:rsidR="00E50E7E" w:rsidRPr="00F74333">
        <w:rPr>
          <w:lang w:eastAsia="nl-NL"/>
        </w:rPr>
        <w:t>constitute</w:t>
      </w:r>
      <w:r w:rsidR="00F74333">
        <w:rPr>
          <w:lang w:eastAsia="nl-NL"/>
        </w:rPr>
        <w:t xml:space="preserve"> </w:t>
      </w:r>
      <w:r w:rsidR="008F15F2" w:rsidRPr="00F74333">
        <w:rPr>
          <w:lang w:eastAsia="nl-NL"/>
        </w:rPr>
        <w:t xml:space="preserve">“Confidential Information” </w:t>
      </w:r>
      <w:bookmarkStart w:id="0" w:name="_GoBack"/>
      <w:bookmarkEnd w:id="0"/>
    </w:p>
    <w:p w:rsidR="008F15F2" w:rsidRPr="00F74333" w:rsidRDefault="008F15F2" w:rsidP="00F74333">
      <w:pPr>
        <w:pStyle w:val="ContractText1"/>
        <w:spacing w:before="0" w:line="240" w:lineRule="auto"/>
        <w:ind w:left="0"/>
        <w:rPr>
          <w:lang w:eastAsia="nl-NL"/>
        </w:rPr>
      </w:pPr>
      <w:r w:rsidRPr="00F74333">
        <w:rPr>
          <w:lang w:eastAsia="nl-NL"/>
        </w:rPr>
        <w:t xml:space="preserve">I shall use the Confidential Information with the sole purpose of performing </w:t>
      </w:r>
      <w:r w:rsidR="00F74333">
        <w:rPr>
          <w:lang w:eastAsia="nl-NL"/>
        </w:rPr>
        <w:t>the Research (the “Purpose”). I </w:t>
      </w:r>
      <w:r w:rsidRPr="00F74333">
        <w:rPr>
          <w:lang w:eastAsia="nl-NL"/>
        </w:rPr>
        <w:t xml:space="preserve">shall not: </w:t>
      </w:r>
    </w:p>
    <w:p w:rsidR="008F15F2" w:rsidRPr="00F74333" w:rsidRDefault="008F15F2" w:rsidP="00F74333">
      <w:pPr>
        <w:pStyle w:val="ContractText1"/>
        <w:numPr>
          <w:ilvl w:val="0"/>
          <w:numId w:val="13"/>
        </w:numPr>
        <w:spacing w:before="0" w:line="240" w:lineRule="auto"/>
        <w:ind w:left="1434" w:hanging="357"/>
        <w:rPr>
          <w:lang w:eastAsia="nl-NL"/>
        </w:rPr>
      </w:pPr>
      <w:r w:rsidRPr="00F74333">
        <w:rPr>
          <w:lang w:eastAsia="nl-NL"/>
        </w:rPr>
        <w:t>use the Confidential Information for any purpose other than Purpose; nor</w:t>
      </w:r>
    </w:p>
    <w:p w:rsidR="00035CBB" w:rsidRPr="00F74333" w:rsidRDefault="008F15F2" w:rsidP="00F74333">
      <w:pPr>
        <w:pStyle w:val="ContractText1"/>
        <w:numPr>
          <w:ilvl w:val="0"/>
          <w:numId w:val="13"/>
        </w:numPr>
        <w:spacing w:before="0" w:after="120" w:line="240" w:lineRule="auto"/>
        <w:ind w:left="1434" w:hanging="357"/>
        <w:rPr>
          <w:lang w:eastAsia="nl-NL"/>
        </w:rPr>
      </w:pPr>
      <w:r w:rsidRPr="00F74333">
        <w:rPr>
          <w:lang w:eastAsia="nl-NL"/>
        </w:rPr>
        <w:t>publish or disclose the Confidential Information to any third party without the written prior consent of Ghent University</w:t>
      </w:r>
    </w:p>
    <w:p w:rsidR="00035CBB" w:rsidRPr="00F74333" w:rsidRDefault="00035CBB" w:rsidP="00F74333">
      <w:pPr>
        <w:pStyle w:val="ContractText1"/>
        <w:spacing w:before="0" w:after="120" w:line="240" w:lineRule="auto"/>
        <w:ind w:left="0"/>
        <w:rPr>
          <w:lang w:eastAsia="nl-NL"/>
        </w:rPr>
      </w:pPr>
      <w:r w:rsidRPr="00F74333">
        <w:rPr>
          <w:lang w:eastAsia="nl-NL"/>
        </w:rPr>
        <w:t>I have been informed that Ghent University may have entered into various agreements for research projects by reason of which Ghent University may incur obligations to third parties with respect the research results obtained in the course of the research under such agreements and confidential information disclosed by such third parties to UGent.</w:t>
      </w:r>
    </w:p>
    <w:p w:rsidR="008F15F2" w:rsidRPr="00F74333" w:rsidRDefault="008F15F2" w:rsidP="00F74333">
      <w:pPr>
        <w:pStyle w:val="ContractText1"/>
        <w:spacing w:before="0" w:after="120" w:line="240" w:lineRule="auto"/>
        <w:ind w:left="0"/>
        <w:rPr>
          <w:lang w:eastAsia="nl-NL"/>
        </w:rPr>
      </w:pPr>
      <w:bookmarkStart w:id="1" w:name="_Ref106514589"/>
      <w:r w:rsidRPr="00F74333">
        <w:rPr>
          <w:lang w:eastAsia="nl-NL"/>
        </w:rPr>
        <w:t xml:space="preserve">I hereby </w:t>
      </w:r>
      <w:r w:rsidR="00F74333">
        <w:rPr>
          <w:lang w:eastAsia="nl-NL"/>
        </w:rPr>
        <w:t>assign</w:t>
      </w:r>
      <w:r w:rsidR="00E50E7E" w:rsidRPr="00F74333">
        <w:rPr>
          <w:lang w:eastAsia="nl-NL"/>
        </w:rPr>
        <w:t xml:space="preserve"> </w:t>
      </w:r>
      <w:r w:rsidRPr="00F74333">
        <w:rPr>
          <w:lang w:eastAsia="nl-NL"/>
        </w:rPr>
        <w:t xml:space="preserve">any and all rights to the results, findings, conception, inventions, </w:t>
      </w:r>
      <w:r w:rsidR="007B4590" w:rsidRPr="00F74333">
        <w:rPr>
          <w:lang w:eastAsia="nl-NL"/>
        </w:rPr>
        <w:t xml:space="preserve">software, designs, databases, semiconductor chips, </w:t>
      </w:r>
      <w:r w:rsidRPr="00F74333">
        <w:rPr>
          <w:lang w:eastAsia="nl-NL"/>
        </w:rPr>
        <w:t xml:space="preserve">etc. arising from </w:t>
      </w:r>
      <w:r w:rsidR="00E57A2F" w:rsidRPr="00F74333">
        <w:rPr>
          <w:lang w:eastAsia="nl-NL"/>
        </w:rPr>
        <w:t xml:space="preserve">my </w:t>
      </w:r>
      <w:r w:rsidRPr="00F74333">
        <w:rPr>
          <w:lang w:eastAsia="nl-NL"/>
        </w:rPr>
        <w:t>Research, (hereinafter referred to as “</w:t>
      </w:r>
      <w:r w:rsidR="007B4590" w:rsidRPr="00F74333">
        <w:rPr>
          <w:lang w:eastAsia="nl-NL"/>
        </w:rPr>
        <w:t>Results</w:t>
      </w:r>
      <w:r w:rsidRPr="00F74333">
        <w:rPr>
          <w:lang w:eastAsia="nl-NL"/>
        </w:rPr>
        <w:t>”), to Ghent University.</w:t>
      </w:r>
    </w:p>
    <w:bookmarkEnd w:id="1"/>
    <w:p w:rsidR="00E355B4" w:rsidRPr="00F74333" w:rsidRDefault="006141B1" w:rsidP="00F74333">
      <w:pPr>
        <w:pStyle w:val="ContractText1"/>
        <w:spacing w:before="0" w:after="120" w:line="240" w:lineRule="auto"/>
        <w:ind w:left="0"/>
        <w:rPr>
          <w:lang w:eastAsia="nl-NL"/>
        </w:rPr>
      </w:pPr>
      <w:r w:rsidRPr="00F74333">
        <w:rPr>
          <w:lang w:eastAsia="nl-NL"/>
        </w:rPr>
        <w:t>I</w:t>
      </w:r>
      <w:r w:rsidR="00BD6378" w:rsidRPr="00F74333">
        <w:rPr>
          <w:lang w:eastAsia="nl-NL"/>
        </w:rPr>
        <w:t xml:space="preserve"> shall promptly communicate to UGent, and more specifically to Prof. </w:t>
      </w:r>
      <w:r w:rsidR="00F74333">
        <w:rPr>
          <w:lang w:eastAsia="nl-NL"/>
        </w:rPr>
        <w:t>d</w:t>
      </w:r>
      <w:r w:rsidR="00BD6378" w:rsidRPr="00F74333">
        <w:rPr>
          <w:lang w:eastAsia="nl-NL"/>
        </w:rPr>
        <w:t xml:space="preserve">r. </w:t>
      </w:r>
      <w:r w:rsidR="00F74333" w:rsidRPr="00F74333">
        <w:rPr>
          <w:highlight w:val="yellow"/>
          <w:lang w:eastAsia="nl-NL"/>
        </w:rPr>
        <w:t>NAME UGent PROFESSOR</w:t>
      </w:r>
      <w:r w:rsidR="004C6BD0">
        <w:rPr>
          <w:lang w:eastAsia="nl-NL"/>
        </w:rPr>
        <w:t xml:space="preserve"> </w:t>
      </w:r>
      <w:r w:rsidR="00BD6378" w:rsidRPr="00F74333">
        <w:rPr>
          <w:lang w:eastAsia="nl-NL"/>
        </w:rPr>
        <w:t xml:space="preserve">all results and knowledge discovered, invented or authored in the field of work of any program in which I participate </w:t>
      </w:r>
      <w:r w:rsidR="000707BB" w:rsidRPr="00F74333">
        <w:rPr>
          <w:lang w:eastAsia="nl-NL"/>
        </w:rPr>
        <w:t>.</w:t>
      </w:r>
    </w:p>
    <w:p w:rsidR="00D72107" w:rsidRPr="00F74333" w:rsidRDefault="002D49C5" w:rsidP="00F74333">
      <w:pPr>
        <w:pStyle w:val="ContractText1"/>
        <w:spacing w:before="0" w:after="120" w:line="240" w:lineRule="auto"/>
        <w:ind w:left="0"/>
        <w:rPr>
          <w:lang w:eastAsia="nl-NL"/>
        </w:rPr>
      </w:pPr>
      <w:r w:rsidRPr="00F74333">
        <w:rPr>
          <w:lang w:eastAsia="nl-NL"/>
        </w:rPr>
        <w:t xml:space="preserve">I understand that </w:t>
      </w:r>
      <w:r w:rsidR="00E355B4" w:rsidRPr="00F74333">
        <w:rPr>
          <w:lang w:eastAsia="nl-NL"/>
        </w:rPr>
        <w:t xml:space="preserve">Ghent University shall, </w:t>
      </w:r>
      <w:r w:rsidRPr="00F74333">
        <w:rPr>
          <w:lang w:eastAsia="nl-NL"/>
        </w:rPr>
        <w:t>as provided by</w:t>
      </w:r>
      <w:r w:rsidR="00F74333">
        <w:rPr>
          <w:lang w:eastAsia="nl-NL"/>
        </w:rPr>
        <w:t xml:space="preserve"> </w:t>
      </w:r>
      <w:r w:rsidR="00E355B4" w:rsidRPr="00F74333">
        <w:rPr>
          <w:lang w:eastAsia="nl-NL"/>
        </w:rPr>
        <w:t xml:space="preserve">its research and collaboration regulation, be solely entitled to seek protection for and exploit </w:t>
      </w:r>
      <w:r w:rsidR="00F20A38" w:rsidRPr="00F74333">
        <w:rPr>
          <w:lang w:eastAsia="nl-NL"/>
        </w:rPr>
        <w:t>research results</w:t>
      </w:r>
      <w:r w:rsidRPr="00F74333">
        <w:rPr>
          <w:lang w:eastAsia="nl-NL"/>
        </w:rPr>
        <w:t xml:space="preserve">, and that </w:t>
      </w:r>
      <w:r w:rsidR="00BD6378" w:rsidRPr="00F74333">
        <w:rPr>
          <w:lang w:eastAsia="nl-NL"/>
        </w:rPr>
        <w:t>I shall</w:t>
      </w:r>
      <w:r w:rsidR="00D72107" w:rsidRPr="00F74333">
        <w:rPr>
          <w:lang w:eastAsia="nl-NL"/>
        </w:rPr>
        <w:t xml:space="preserve"> be </w:t>
      </w:r>
      <w:r w:rsidR="00F74333">
        <w:rPr>
          <w:lang w:eastAsia="nl-NL"/>
        </w:rPr>
        <w:t>considered and treated by Ghent </w:t>
      </w:r>
      <w:r w:rsidR="00D72107" w:rsidRPr="00F74333">
        <w:rPr>
          <w:lang w:eastAsia="nl-NL"/>
        </w:rPr>
        <w:t xml:space="preserve">University as a researcher </w:t>
      </w:r>
      <w:r w:rsidRPr="00F74333">
        <w:rPr>
          <w:lang w:eastAsia="nl-NL"/>
        </w:rPr>
        <w:t>as provided by the said regulation. I</w:t>
      </w:r>
      <w:r w:rsidR="00F74333">
        <w:rPr>
          <w:lang w:eastAsia="nl-NL"/>
        </w:rPr>
        <w:t xml:space="preserve"> </w:t>
      </w:r>
      <w:r w:rsidR="00D72107" w:rsidRPr="00F74333">
        <w:rPr>
          <w:lang w:eastAsia="nl-NL"/>
        </w:rPr>
        <w:t xml:space="preserve">shall </w:t>
      </w:r>
      <w:r w:rsidRPr="00F74333">
        <w:rPr>
          <w:lang w:eastAsia="nl-NL"/>
        </w:rPr>
        <w:t>render</w:t>
      </w:r>
      <w:r w:rsidR="00F74333">
        <w:rPr>
          <w:lang w:eastAsia="nl-NL"/>
        </w:rPr>
        <w:t xml:space="preserve"> </w:t>
      </w:r>
      <w:r w:rsidRPr="00F74333">
        <w:rPr>
          <w:lang w:eastAsia="nl-NL"/>
        </w:rPr>
        <w:t xml:space="preserve">Ghent University all assistance reasonably required for the protection and possible exploitation </w:t>
      </w:r>
      <w:r w:rsidR="00BD6378" w:rsidRPr="00F74333">
        <w:rPr>
          <w:lang w:eastAsia="nl-NL"/>
        </w:rPr>
        <w:t xml:space="preserve">of such </w:t>
      </w:r>
      <w:r w:rsidR="00E57A2F" w:rsidRPr="00F74333">
        <w:rPr>
          <w:lang w:eastAsia="nl-NL"/>
        </w:rPr>
        <w:t>r</w:t>
      </w:r>
      <w:r w:rsidR="00BD6378" w:rsidRPr="00F74333">
        <w:rPr>
          <w:lang w:eastAsia="nl-NL"/>
        </w:rPr>
        <w:t>esults. I undertake to assign all my rights, if any, in all patents and patent applications covering such results to UGent (or its designate).</w:t>
      </w:r>
      <w:bookmarkStart w:id="2" w:name="_Ref106513320"/>
    </w:p>
    <w:bookmarkEnd w:id="2"/>
    <w:p w:rsidR="00BD6378" w:rsidRPr="00F74333" w:rsidRDefault="00BD6378" w:rsidP="00F74333">
      <w:pPr>
        <w:pStyle w:val="ContractText1"/>
        <w:spacing w:before="0" w:after="120" w:line="240" w:lineRule="auto"/>
        <w:ind w:left="0"/>
        <w:rPr>
          <w:lang w:eastAsia="nl-NL"/>
        </w:rPr>
      </w:pPr>
      <w:r w:rsidRPr="00F74333">
        <w:rPr>
          <w:lang w:eastAsia="nl-NL"/>
        </w:rPr>
        <w:t>I</w:t>
      </w:r>
      <w:r w:rsidR="006141B1" w:rsidRPr="00F74333">
        <w:rPr>
          <w:lang w:eastAsia="nl-NL"/>
        </w:rPr>
        <w:t xml:space="preserve"> further </w:t>
      </w:r>
      <w:r w:rsidRPr="00F74333">
        <w:rPr>
          <w:lang w:eastAsia="nl-NL"/>
        </w:rPr>
        <w:t xml:space="preserve">agree to maintain accurate and complete laboratory notebooks and/or other written documentation that is appropriate, as </w:t>
      </w:r>
      <w:r w:rsidR="00B00629" w:rsidRPr="00F74333">
        <w:rPr>
          <w:lang w:eastAsia="nl-NL"/>
        </w:rPr>
        <w:t>determined by UGent.</w:t>
      </w:r>
    </w:p>
    <w:p w:rsidR="00BD6378" w:rsidRPr="00F74333" w:rsidRDefault="00BD6378" w:rsidP="00F74333">
      <w:pPr>
        <w:pStyle w:val="ContractText1"/>
        <w:spacing w:before="0" w:after="120" w:line="240" w:lineRule="auto"/>
        <w:ind w:left="0"/>
        <w:rPr>
          <w:lang w:eastAsia="nl-NL"/>
        </w:rPr>
      </w:pPr>
      <w:r w:rsidRPr="00F74333">
        <w:rPr>
          <w:lang w:eastAsia="nl-NL"/>
        </w:rPr>
        <w:t xml:space="preserve">The obligations contained </w:t>
      </w:r>
      <w:r w:rsidR="002D49C5" w:rsidRPr="00F74333">
        <w:rPr>
          <w:lang w:eastAsia="nl-NL"/>
        </w:rPr>
        <w:t>herein</w:t>
      </w:r>
      <w:r w:rsidR="00F74333">
        <w:rPr>
          <w:lang w:eastAsia="nl-NL"/>
        </w:rPr>
        <w:t xml:space="preserve"> </w:t>
      </w:r>
      <w:r w:rsidRPr="00F74333">
        <w:rPr>
          <w:lang w:eastAsia="nl-NL"/>
        </w:rPr>
        <w:t>shall be effective for a period of ten (10) years after signature. In case of any dispute or litigation in any way related to this acknowledgement, the Courts of Ghent, Belgium, are exclusively competent.</w:t>
      </w:r>
    </w:p>
    <w:p w:rsidR="009370B9" w:rsidRPr="00F74333" w:rsidRDefault="009370B9" w:rsidP="00F74333">
      <w:pPr>
        <w:pStyle w:val="ContractText1"/>
        <w:spacing w:before="0" w:after="120" w:line="240" w:lineRule="auto"/>
        <w:ind w:left="0"/>
        <w:rPr>
          <w:lang w:eastAsia="nl-NL"/>
        </w:rPr>
      </w:pPr>
    </w:p>
    <w:p w:rsidR="009370B9" w:rsidRPr="00F74333" w:rsidRDefault="009370B9" w:rsidP="00F74333">
      <w:pPr>
        <w:pStyle w:val="ContractText1"/>
        <w:spacing w:before="0" w:after="120" w:line="240" w:lineRule="auto"/>
        <w:ind w:left="0"/>
        <w:rPr>
          <w:lang w:eastAsia="nl-NL"/>
        </w:rPr>
      </w:pPr>
      <w:r w:rsidRPr="00F74333">
        <w:rPr>
          <w:lang w:eastAsia="nl-NL"/>
        </w:rPr>
        <w:t>Name and First name:</w:t>
      </w:r>
      <w:r w:rsidRPr="00F74333">
        <w:rPr>
          <w:lang w:eastAsia="nl-NL"/>
        </w:rPr>
        <w:tab/>
        <w:t>________________________________________</w:t>
      </w:r>
    </w:p>
    <w:p w:rsidR="009370B9" w:rsidRPr="00F74333" w:rsidRDefault="009370B9" w:rsidP="00F74333">
      <w:pPr>
        <w:pStyle w:val="ContractText1"/>
        <w:spacing w:before="0" w:after="120" w:line="240" w:lineRule="auto"/>
        <w:ind w:left="0"/>
        <w:rPr>
          <w:lang w:eastAsia="nl-NL"/>
        </w:rPr>
      </w:pPr>
      <w:r w:rsidRPr="00F74333">
        <w:rPr>
          <w:lang w:eastAsia="nl-NL"/>
        </w:rPr>
        <w:t>Place and date of birth:</w:t>
      </w:r>
      <w:r w:rsidRPr="00F74333">
        <w:rPr>
          <w:lang w:eastAsia="nl-NL"/>
        </w:rPr>
        <w:tab/>
        <w:t>________________________________________</w:t>
      </w:r>
    </w:p>
    <w:p w:rsidR="009370B9" w:rsidRPr="00F74333" w:rsidRDefault="009370B9" w:rsidP="00F74333">
      <w:pPr>
        <w:pStyle w:val="ContractText1"/>
        <w:spacing w:before="0" w:after="120" w:line="240" w:lineRule="auto"/>
        <w:ind w:left="0"/>
        <w:rPr>
          <w:lang w:eastAsia="nl-NL"/>
        </w:rPr>
      </w:pPr>
      <w:r w:rsidRPr="00F74333">
        <w:rPr>
          <w:lang w:eastAsia="nl-NL"/>
        </w:rPr>
        <w:t>Address:</w:t>
      </w:r>
      <w:r w:rsidRPr="00F74333">
        <w:rPr>
          <w:lang w:eastAsia="nl-NL"/>
        </w:rPr>
        <w:tab/>
      </w:r>
      <w:r w:rsidRPr="00F74333">
        <w:rPr>
          <w:lang w:eastAsia="nl-NL"/>
        </w:rPr>
        <w:tab/>
      </w:r>
      <w:r w:rsidRPr="00F74333">
        <w:rPr>
          <w:lang w:eastAsia="nl-NL"/>
        </w:rPr>
        <w:tab/>
        <w:t>________________________________________</w:t>
      </w:r>
    </w:p>
    <w:p w:rsidR="009370B9" w:rsidRPr="00F74333" w:rsidRDefault="009370B9" w:rsidP="00F74333">
      <w:pPr>
        <w:pStyle w:val="ContractText1"/>
        <w:spacing w:before="0" w:after="120" w:line="240" w:lineRule="auto"/>
        <w:ind w:left="0"/>
        <w:rPr>
          <w:lang w:eastAsia="nl-NL"/>
        </w:rPr>
      </w:pPr>
      <w:r w:rsidRPr="00F74333">
        <w:rPr>
          <w:lang w:eastAsia="nl-NL"/>
        </w:rPr>
        <w:tab/>
      </w:r>
      <w:r w:rsidRPr="00F74333">
        <w:rPr>
          <w:lang w:eastAsia="nl-NL"/>
        </w:rPr>
        <w:tab/>
      </w:r>
      <w:r w:rsidRPr="00F74333">
        <w:rPr>
          <w:lang w:eastAsia="nl-NL"/>
        </w:rPr>
        <w:tab/>
        <w:t>________________________________________</w:t>
      </w:r>
    </w:p>
    <w:p w:rsidR="009370B9" w:rsidRPr="00F74333" w:rsidRDefault="009370B9" w:rsidP="00F74333">
      <w:pPr>
        <w:pStyle w:val="ContractText1"/>
        <w:spacing w:before="0" w:after="240" w:line="240" w:lineRule="auto"/>
        <w:ind w:left="0"/>
        <w:rPr>
          <w:lang w:eastAsia="nl-NL"/>
        </w:rPr>
      </w:pPr>
      <w:r w:rsidRPr="00F74333">
        <w:rPr>
          <w:lang w:eastAsia="nl-NL"/>
        </w:rPr>
        <w:t>Date</w:t>
      </w:r>
      <w:r w:rsidR="00F74333">
        <w:rPr>
          <w:lang w:eastAsia="nl-NL"/>
        </w:rPr>
        <w:t xml:space="preserve"> and Signature</w:t>
      </w:r>
      <w:r w:rsidRPr="00F74333">
        <w:rPr>
          <w:lang w:eastAsia="nl-NL"/>
        </w:rPr>
        <w:t>:</w:t>
      </w:r>
      <w:r w:rsidR="00F74333">
        <w:rPr>
          <w:lang w:eastAsia="nl-NL"/>
        </w:rPr>
        <w:tab/>
      </w:r>
      <w:r w:rsidRPr="00F74333">
        <w:rPr>
          <w:lang w:eastAsia="nl-NL"/>
        </w:rPr>
        <w:t>____/_____/_____</w:t>
      </w:r>
      <w:r w:rsidR="00F74333">
        <w:rPr>
          <w:lang w:eastAsia="nl-NL"/>
        </w:rPr>
        <w:tab/>
      </w:r>
      <w:r w:rsidR="00F74333" w:rsidRPr="00F74333">
        <w:rPr>
          <w:lang w:eastAsia="nl-NL"/>
        </w:rPr>
        <w:t>____________________________</w:t>
      </w:r>
    </w:p>
    <w:p w:rsidR="00790F4C" w:rsidRPr="00F74333" w:rsidRDefault="009370B9" w:rsidP="00F74333">
      <w:pPr>
        <w:pStyle w:val="ContractText1"/>
        <w:spacing w:before="0" w:after="120" w:line="240" w:lineRule="auto"/>
        <w:ind w:left="0"/>
        <w:rPr>
          <w:lang w:eastAsia="nl-NL"/>
        </w:rPr>
      </w:pPr>
      <w:r w:rsidRPr="00F74333">
        <w:rPr>
          <w:lang w:eastAsia="nl-NL"/>
        </w:rPr>
        <w:t>Preceded by handwritten text: ‘read and approved’:</w:t>
      </w:r>
    </w:p>
    <w:sectPr w:rsidR="00790F4C" w:rsidRPr="00F74333" w:rsidSect="00F74333">
      <w:headerReference w:type="default" r:id="rId7"/>
      <w:footerReference w:type="default" r:id="rId8"/>
      <w:headerReference w:type="first" r:id="rId9"/>
      <w:footerReference w:type="first" r:id="rId10"/>
      <w:pgSz w:w="11906" w:h="16838"/>
      <w:pgMar w:top="1418" w:right="1418" w:bottom="1418"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707" w:rsidRDefault="00010707">
      <w:r>
        <w:separator/>
      </w:r>
    </w:p>
  </w:endnote>
  <w:endnote w:type="continuationSeparator" w:id="0">
    <w:p w:rsidR="00010707" w:rsidRDefault="0001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FF" w:rsidRPr="00766904" w:rsidRDefault="00A916FF" w:rsidP="00AA7296">
    <w:pPr>
      <w:pStyle w:val="ContractFootnote"/>
      <w:tabs>
        <w:tab w:val="clear" w:pos="4536"/>
        <w:tab w:val="clear" w:pos="9072"/>
        <w:tab w:val="right" w:pos="10065"/>
      </w:tabs>
    </w:pPr>
    <w:r w:rsidRPr="00766904">
      <w:t>A0</w:t>
    </w:r>
    <w:r>
      <w:t>9</w:t>
    </w:r>
    <w:r w:rsidRPr="00766904">
      <w:t>/TT/0000</w:t>
    </w:r>
    <w:r>
      <w:tab/>
    </w:r>
    <w:r w:rsidRPr="00E056FB">
      <w:t xml:space="preserve">Page </w:t>
    </w:r>
    <w:r w:rsidR="00010707">
      <w:fldChar w:fldCharType="begin"/>
    </w:r>
    <w:r w:rsidR="00010707">
      <w:instrText xml:space="preserve"> PAGE   \* MERGEFORMAT </w:instrText>
    </w:r>
    <w:r w:rsidR="00010707">
      <w:fldChar w:fldCharType="separate"/>
    </w:r>
    <w:r w:rsidR="00F74333">
      <w:rPr>
        <w:noProof/>
      </w:rPr>
      <w:t>2</w:t>
    </w:r>
    <w:r w:rsidR="00010707">
      <w:rPr>
        <w:noProof/>
      </w:rPr>
      <w:fldChar w:fldCharType="end"/>
    </w:r>
    <w:r w:rsidRPr="00E056FB">
      <w:t xml:space="preserve"> of </w:t>
    </w:r>
    <w:r w:rsidR="00010707">
      <w:fldChar w:fldCharType="begin"/>
    </w:r>
    <w:r w:rsidR="00010707">
      <w:instrText xml:space="preserve"> NUMPAGES  \# "0"  \* MERGEFORMAT </w:instrText>
    </w:r>
    <w:r w:rsidR="00010707">
      <w:fldChar w:fldCharType="separate"/>
    </w:r>
    <w:r w:rsidR="00010707">
      <w:rPr>
        <w:noProof/>
      </w:rPr>
      <w:t>1</w:t>
    </w:r>
    <w:r w:rsidR="00010707">
      <w:rPr>
        <w:noProof/>
      </w:rPr>
      <w:fldChar w:fldCharType="end"/>
    </w:r>
  </w:p>
  <w:p w:rsidR="00A916FF" w:rsidRPr="00766904" w:rsidRDefault="00A916FF" w:rsidP="00AA7296">
    <w:pPr>
      <w:pStyle w:val="ContractFootnote"/>
      <w:pBdr>
        <w:top w:val="none" w:sz="0" w:space="0" w:color="auto"/>
      </w:pBdr>
    </w:pPr>
    <w:r w:rsidRPr="00766904">
      <w:t>Contracten@UGent</w:t>
    </w:r>
  </w:p>
  <w:p w:rsidR="00A916FF" w:rsidRPr="00AA7296" w:rsidRDefault="00A916FF" w:rsidP="00AA72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333" w:rsidRPr="00D604DC" w:rsidRDefault="00F74333" w:rsidP="00F74333">
    <w:pPr>
      <w:pStyle w:val="Voettekst"/>
      <w:pBdr>
        <w:top w:val="single" w:sz="4" w:space="1" w:color="auto"/>
      </w:pBdr>
      <w:spacing w:after="0"/>
      <w:jc w:val="center"/>
      <w:rPr>
        <w:sz w:val="16"/>
        <w:szCs w:val="16"/>
        <w:lang w:val="en-US"/>
      </w:rPr>
    </w:pPr>
    <w:r w:rsidRPr="00D604DC">
      <w:rPr>
        <w:sz w:val="16"/>
        <w:szCs w:val="16"/>
        <w:lang w:val="en-US"/>
      </w:rPr>
      <w:t xml:space="preserve">Research </w:t>
    </w:r>
    <w:r w:rsidR="009D2961">
      <w:rPr>
        <w:sz w:val="16"/>
        <w:szCs w:val="16"/>
        <w:lang w:val="en-US"/>
      </w:rPr>
      <w:t xml:space="preserve">Department </w:t>
    </w:r>
    <w:r w:rsidRPr="00D604DC">
      <w:rPr>
        <w:sz w:val="16"/>
        <w:szCs w:val="16"/>
        <w:lang w:val="en-US"/>
      </w:rPr>
      <w:t xml:space="preserve"> – UGent Tech</w:t>
    </w:r>
    <w:r w:rsidR="009D2961">
      <w:rPr>
        <w:sz w:val="16"/>
        <w:szCs w:val="16"/>
        <w:lang w:val="en-US"/>
      </w:rPr>
      <w:t xml:space="preserve">nology </w:t>
    </w:r>
    <w:r w:rsidRPr="00D604DC">
      <w:rPr>
        <w:sz w:val="16"/>
        <w:szCs w:val="16"/>
        <w:lang w:val="en-US"/>
      </w:rPr>
      <w:t>Transfer Office</w:t>
    </w:r>
  </w:p>
  <w:p w:rsidR="00F74333" w:rsidRDefault="009D2961" w:rsidP="00F74333">
    <w:pPr>
      <w:pStyle w:val="Voettekst"/>
      <w:spacing w:after="0"/>
      <w:jc w:val="center"/>
      <w:rPr>
        <w:sz w:val="16"/>
        <w:szCs w:val="16"/>
      </w:rPr>
    </w:pPr>
    <w:proofErr w:type="spellStart"/>
    <w:r>
      <w:rPr>
        <w:sz w:val="16"/>
        <w:szCs w:val="16"/>
      </w:rPr>
      <w:t>Technologiepark</w:t>
    </w:r>
    <w:proofErr w:type="spellEnd"/>
    <w:r>
      <w:rPr>
        <w:sz w:val="16"/>
        <w:szCs w:val="16"/>
      </w:rPr>
      <w:t xml:space="preserve"> </w:t>
    </w:r>
    <w:proofErr w:type="spellStart"/>
    <w:r>
      <w:rPr>
        <w:sz w:val="16"/>
        <w:szCs w:val="16"/>
      </w:rPr>
      <w:t>Zwijnaarde</w:t>
    </w:r>
    <w:proofErr w:type="spellEnd"/>
    <w:r>
      <w:rPr>
        <w:sz w:val="16"/>
        <w:szCs w:val="16"/>
      </w:rPr>
      <w:t xml:space="preserve"> 126</w:t>
    </w:r>
    <w:r w:rsidR="00F74333">
      <w:rPr>
        <w:sz w:val="16"/>
        <w:szCs w:val="16"/>
      </w:rPr>
      <w:t xml:space="preserve"> – 9052 </w:t>
    </w:r>
    <w:proofErr w:type="spellStart"/>
    <w:r w:rsidR="00F74333">
      <w:rPr>
        <w:sz w:val="16"/>
        <w:szCs w:val="16"/>
      </w:rPr>
      <w:t>Zwijnaarde</w:t>
    </w:r>
    <w:proofErr w:type="spellEnd"/>
    <w:r w:rsidR="00F74333">
      <w:rPr>
        <w:sz w:val="16"/>
        <w:szCs w:val="16"/>
      </w:rPr>
      <w:t xml:space="preserve"> – Belgium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707" w:rsidRDefault="00010707">
      <w:r>
        <w:separator/>
      </w:r>
    </w:p>
  </w:footnote>
  <w:footnote w:type="continuationSeparator" w:id="0">
    <w:p w:rsidR="00010707" w:rsidRDefault="00010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FF" w:rsidRDefault="00A916FF" w:rsidP="00E36F55">
    <w:pPr>
      <w:pStyle w:val="Koptekst"/>
      <w:pBdr>
        <w:top w:val="single" w:sz="4" w:space="1" w:color="auto"/>
      </w:pBdr>
      <w:spacing w:before="720"/>
    </w:pPr>
    <w:r w:rsidRPr="00E36F55">
      <w:rPr>
        <w:highlight w:val="yellow"/>
      </w:rPr>
      <w:t>Contract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333" w:rsidRDefault="000C30A4">
    <w:pPr>
      <w:pStyle w:val="Koptekst"/>
      <w:spacing w:line="240" w:lineRule="exact"/>
    </w:pPr>
    <w:r>
      <w:rPr>
        <w:noProof/>
        <w:lang w:eastAsia="nl-BE"/>
      </w:rPr>
      <w:drawing>
        <wp:anchor distT="0" distB="0" distL="114300" distR="114300" simplePos="0" relativeHeight="251657728" behindDoc="0" locked="0" layoutInCell="1" allowOverlap="1" wp14:anchorId="3FA0D403" wp14:editId="17F243BF">
          <wp:simplePos x="0" y="0"/>
          <wp:positionH relativeFrom="page">
            <wp:posOffset>5080</wp:posOffset>
          </wp:positionH>
          <wp:positionV relativeFrom="page">
            <wp:posOffset>12065</wp:posOffset>
          </wp:positionV>
          <wp:extent cx="1907540" cy="1525905"/>
          <wp:effectExtent l="0" t="0" r="0" b="0"/>
          <wp:wrapNone/>
          <wp:docPr id="5" name="Logo UGent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ent_EN_RGB_300_kleur_station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F74333" w:rsidRDefault="000C30A4">
    <w:pPr>
      <w:pStyle w:val="Koptekst"/>
      <w:spacing w:line="240" w:lineRule="exact"/>
    </w:pPr>
    <w:r>
      <w:rPr>
        <w:noProof/>
      </w:rPr>
      <w:drawing>
        <wp:inline distT="0" distB="0" distL="0" distR="0" wp14:anchorId="79A0344D">
          <wp:extent cx="1908175" cy="1524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8175" cy="1524000"/>
                  </a:xfrm>
                  <a:prstGeom prst="rect">
                    <a:avLst/>
                  </a:prstGeom>
                  <a:noFill/>
                </pic:spPr>
              </pic:pic>
            </a:graphicData>
          </a:graphic>
        </wp:inline>
      </w:drawing>
    </w:r>
  </w:p>
  <w:p w:rsidR="000C30A4" w:rsidRPr="00163292" w:rsidRDefault="000C30A4" w:rsidP="000C30A4">
    <w:pPr>
      <w:pStyle w:val="Koptekst"/>
      <w:tabs>
        <w:tab w:val="left" w:pos="2880"/>
        <w:tab w:val="right" w:pos="9070"/>
      </w:tabs>
      <w:spacing w:line="240" w:lineRule="exact"/>
      <w:jc w:val="left"/>
      <w:rPr>
        <w:sz w:val="20"/>
        <w:szCs w:val="20"/>
        <w:lang w:val="en-US"/>
      </w:rPr>
    </w:pPr>
    <w:r>
      <w:rPr>
        <w:noProof/>
        <w:lang w:val="nl-NL" w:eastAsia="nl-NL"/>
      </w:rPr>
      <mc:AlternateContent>
        <mc:Choice Requires="wps">
          <w:drawing>
            <wp:anchor distT="0" distB="0" distL="114300" distR="114300" simplePos="0" relativeHeight="251658752" behindDoc="0" locked="0" layoutInCell="1" allowOverlap="1" wp14:anchorId="0083283D" wp14:editId="42AB65DB">
              <wp:simplePos x="0" y="0"/>
              <wp:positionH relativeFrom="page">
                <wp:posOffset>4965065</wp:posOffset>
              </wp:positionH>
              <wp:positionV relativeFrom="page">
                <wp:posOffset>381000</wp:posOffset>
              </wp:positionV>
              <wp:extent cx="2214000" cy="638280"/>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0C30A4" w:rsidRDefault="000C30A4" w:rsidP="000C30A4">
                          <w:pPr>
                            <w:pStyle w:val="CompanynameL1"/>
                          </w:pPr>
                          <w:bookmarkStart w:id="3" w:name="b_name_L1"/>
                          <w:r>
                            <w:t>RESEARCH departmenT</w:t>
                          </w:r>
                        </w:p>
                        <w:p w:rsidR="000C30A4" w:rsidRDefault="000C30A4" w:rsidP="000C30A4">
                          <w:pPr>
                            <w:pStyle w:val="CompanynameL2"/>
                          </w:pPr>
                          <w:bookmarkStart w:id="4" w:name="b_name_L2"/>
                          <w:bookmarkEnd w:id="3"/>
                          <w:r>
                            <w:t>Technology transfer office</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3283D" id="_x0000_t202" coordsize="21600,21600" o:spt="202" path="m,l,21600r21600,l21600,xe">
              <v:stroke joinstyle="miter"/>
              <v:path gradientshapeok="t" o:connecttype="rect"/>
            </v:shapetype>
            <v:shape id="Tekstvak 3" o:spid="_x0000_s1026" type="#_x0000_t202" style="position:absolute;margin-left:390.95pt;margin-top:30pt;width:174.35pt;height:5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OXdgIAAFIFAAAOAAAAZHJzL2Uyb0RvYy54bWysVE1v2zAMvQ/YfxB0X52kWxcEdYosRYYB&#10;RVssHXpWZKkxKomaxMTOfv0o2U6KbpcOu8i0+EiRjx+XV601bK9CrMGVfHw24kw5CVXtnkr+42H1&#10;YcpZROEqYcCpkh9U5Ffz9+8uGz9TE9iCqVRg5MTFWeNLvkX0s6KIcqusiGfglSOlhmAF0m94Kqog&#10;GvJuTTEZjS6KBkLlA0gVI91ed0o+z/61VhLvtI4KmSk5xYb5DPncpLOYX4rZUxB+W8s+DPEPUVhR&#10;O3r06OpaoGC7UP/hytYyQASNZxJsAVrXUuUcKJvx6FU2663wKudC5ER/pCn+P7fydn8fWF2V/Jwz&#10;JyyV6EE9R9yLZ3ae2Gl8nBFo7QmG7RdoqcrDfaTLlHSrg01fSoeRnng+HLlVLTJJl5PJ+ONoRCpJ&#10;uovz6WSayS9O1j5E/KrAsiSUPFDtMqVifxORIiHoAEmPOVjVxuT6GccaSmD8+VM2OGrIwriEVbkT&#10;ejcpoy7yLOHBqIQx7rvSxEROIF3kHlRLE9heUPcIKZXDnHv2S+iE0hTEWwx7/Cmqtxh3eQwvg8Oj&#10;sa0dhJz9q7Cr5yFk3eGJyBd5JxHbTdtXegPVgQodoBuU6OWqpmrciIj3ItBkUAFp2vGODm2AWIde&#10;4mwL4dff7hOeGpa0nDU0aSWPP3ciKM7MN0etnMZyEMIgbAbB7ewSiP4x7REvs0gGAc0g6gD2kZbA&#10;Ir1CKuEkvVVyHMQldvNOS0SqxSKDaPi8wBu39jK5TtVIvfXQPorg+wZEat1bGGZQzF71YYdNlg4W&#10;OwRd5yZNhHYs9kTT4Obe7ZdM2gwv/zPqtArnvwEAAP//AwBQSwMEFAAGAAgAAAAhAIVd1mneAAAA&#10;CwEAAA8AAABkcnMvZG93bnJldi54bWxMj01PwzAMhu9I/IfISNxYUqa1pTSdEBKXXSoGgqvXpB+i&#10;caom27p/j3eCmy0/ev285XZxozjZOQyeNCQrBcJS481AnYbPj7eHHESISAZHT1bDxQbYVrc3JRbG&#10;n+ndnvaxExxCoUANfYxTIWVoeuswrPxkiW+tnx1GXudOmhnPHO5G+ahUKh0OxB96nOxrb5uf/dFp&#10;oHzTqHW7w/rbfw3ZVLfZaGqt7++Wl2cQ0S7xD4arPqtDxU4HfyQTxKghy5MnRjWkijtdgWStUhAH&#10;nlK1AVmV8n+H6hcAAP//AwBQSwECLQAUAAYACAAAACEAtoM4kv4AAADhAQAAEwAAAAAAAAAAAAAA&#10;AAAAAAAAW0NvbnRlbnRfVHlwZXNdLnhtbFBLAQItABQABgAIAAAAIQA4/SH/1gAAAJQBAAALAAAA&#10;AAAAAAAAAAAAAC8BAABfcmVscy8ucmVsc1BLAQItABQABgAIAAAAIQBq2pOXdgIAAFIFAAAOAAAA&#10;AAAAAAAAAAAAAC4CAABkcnMvZTJvRG9jLnhtbFBLAQItABQABgAIAAAAIQCFXdZp3gAAAAsBAAAP&#10;AAAAAAAAAAAAAAAAANAEAABkcnMvZG93bnJldi54bWxQSwUGAAAAAAQABADzAAAA2wUAAAAA&#10;" filled="f" stroked="f" strokeweight=".25pt">
              <v:textbox inset="0,0,0,0">
                <w:txbxContent>
                  <w:p w:rsidR="000C30A4" w:rsidRDefault="000C30A4" w:rsidP="000C30A4">
                    <w:pPr>
                      <w:pStyle w:val="CompanynameL1"/>
                    </w:pPr>
                    <w:bookmarkStart w:id="5" w:name="b_name_L1"/>
                    <w:r>
                      <w:t>RESEARCH departmenT</w:t>
                    </w:r>
                  </w:p>
                  <w:p w:rsidR="000C30A4" w:rsidRDefault="000C30A4" w:rsidP="000C30A4">
                    <w:pPr>
                      <w:pStyle w:val="CompanynameL2"/>
                    </w:pPr>
                    <w:bookmarkStart w:id="6" w:name="b_name_L2"/>
                    <w:bookmarkEnd w:id="5"/>
                    <w:r>
                      <w:t>Technology transfer office</w:t>
                    </w:r>
                    <w:bookmarkEnd w:id="6"/>
                  </w:p>
                </w:txbxContent>
              </v:textbox>
              <w10:wrap anchorx="page" anchory="page"/>
            </v:shape>
          </w:pict>
        </mc:Fallback>
      </mc:AlternateContent>
    </w:r>
    <w:r>
      <w:rPr>
        <w:b w:val="0"/>
        <w:smallCaps/>
      </w:rPr>
      <w:tab/>
    </w:r>
    <w:r>
      <w:rPr>
        <w:b w:val="0"/>
        <w:smallCaps/>
      </w:rPr>
      <w:tab/>
    </w:r>
  </w:p>
  <w:p w:rsidR="00A916FF" w:rsidRPr="00163292" w:rsidRDefault="00A916FF" w:rsidP="00F74333">
    <w:pPr>
      <w:pStyle w:val="Koptekst"/>
      <w:spacing w:line="240" w:lineRule="exact"/>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57B67"/>
    <w:multiLevelType w:val="multilevel"/>
    <w:tmpl w:val="2C08B26E"/>
    <w:lvl w:ilvl="0">
      <w:start w:val="1"/>
      <w:numFmt w:val="decimal"/>
      <w:lvlText w:val="Article %1."/>
      <w:lvlJc w:val="left"/>
      <w:pPr>
        <w:ind w:left="720" w:hanging="360"/>
      </w:pPr>
      <w:rPr>
        <w:rFonts w:ascii="Candara" w:hAnsi="Candara" w:hint="default"/>
        <w:sz w:val="22"/>
        <w:szCs w:val="22"/>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4906DE9"/>
    <w:multiLevelType w:val="multilevel"/>
    <w:tmpl w:val="2C08B26E"/>
    <w:styleLink w:val="Opmaakprofiel1"/>
    <w:lvl w:ilvl="0">
      <w:start w:val="1"/>
      <w:numFmt w:val="decimal"/>
      <w:pStyle w:val="ContractArticle"/>
      <w:lvlText w:val="Article %1."/>
      <w:lvlJc w:val="left"/>
      <w:pPr>
        <w:ind w:left="360" w:hanging="360"/>
      </w:pPr>
      <w:rPr>
        <w:rFonts w:ascii="Candara" w:hAnsi="Candara" w:hint="default"/>
        <w:sz w:val="22"/>
        <w:szCs w:val="22"/>
      </w:rPr>
    </w:lvl>
    <w:lvl w:ilvl="1">
      <w:start w:val="1"/>
      <w:numFmt w:val="decimal"/>
      <w:pStyle w:val="ContractArticle2"/>
      <w:lvlText w:val="%1.%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54C5F2A"/>
    <w:multiLevelType w:val="hybridMultilevel"/>
    <w:tmpl w:val="3E1C2B12"/>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4D9E5945"/>
    <w:multiLevelType w:val="hybridMultilevel"/>
    <w:tmpl w:val="07E06FC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53727322"/>
    <w:multiLevelType w:val="hybridMultilevel"/>
    <w:tmpl w:val="036C960A"/>
    <w:lvl w:ilvl="0" w:tplc="FC64226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56997ACC"/>
    <w:multiLevelType w:val="multilevel"/>
    <w:tmpl w:val="2C08B26E"/>
    <w:numStyleLink w:val="Opmaakprofiel1"/>
  </w:abstractNum>
  <w:abstractNum w:abstractNumId="6" w15:restartNumberingAfterBreak="0">
    <w:nsid w:val="5E2173A8"/>
    <w:multiLevelType w:val="hybridMultilevel"/>
    <w:tmpl w:val="93161E4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5EFF250C"/>
    <w:multiLevelType w:val="multilevel"/>
    <w:tmpl w:val="2C08B26E"/>
    <w:lvl w:ilvl="0">
      <w:start w:val="1"/>
      <w:numFmt w:val="decimal"/>
      <w:lvlText w:val="Article %1."/>
      <w:lvlJc w:val="left"/>
      <w:pPr>
        <w:ind w:left="720" w:hanging="360"/>
      </w:pPr>
      <w:rPr>
        <w:rFonts w:ascii="Candara" w:hAnsi="Candara" w:hint="default"/>
        <w:sz w:val="22"/>
        <w:szCs w:val="22"/>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1ED137F"/>
    <w:multiLevelType w:val="multilevel"/>
    <w:tmpl w:val="D7D810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6A1B00"/>
    <w:multiLevelType w:val="multilevel"/>
    <w:tmpl w:val="97B6BFE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997FA2"/>
    <w:multiLevelType w:val="multilevel"/>
    <w:tmpl w:val="2C08B26E"/>
    <w:numStyleLink w:val="Opmaakprofiel1"/>
  </w:abstractNum>
  <w:num w:numId="1">
    <w:abstractNumId w:val="0"/>
  </w:num>
  <w:num w:numId="2">
    <w:abstractNumId w:val="7"/>
  </w:num>
  <w:num w:numId="3">
    <w:abstractNumId w:val="9"/>
  </w:num>
  <w:num w:numId="4">
    <w:abstractNumId w:val="8"/>
  </w:num>
  <w:num w:numId="5">
    <w:abstractNumId w:val="1"/>
  </w:num>
  <w:num w:numId="6">
    <w:abstractNumId w:val="10"/>
    <w:lvlOverride w:ilvl="0">
      <w:lvl w:ilvl="0">
        <w:numFmt w:val="decimal"/>
        <w:pStyle w:val="ContractArticle"/>
        <w:lvlText w:val=""/>
        <w:lvlJc w:val="left"/>
      </w:lvl>
    </w:lvlOverride>
    <w:lvlOverride w:ilvl="1">
      <w:lvl w:ilvl="1">
        <w:start w:val="1"/>
        <w:numFmt w:val="decimal"/>
        <w:pStyle w:val="ContractArticle2"/>
        <w:lvlText w:val="%1.%2."/>
        <w:lvlJc w:val="left"/>
        <w:pPr>
          <w:ind w:left="360" w:hanging="360"/>
        </w:pPr>
        <w:rPr>
          <w:rFonts w:hint="default"/>
          <w:b/>
        </w:rPr>
      </w:lvl>
    </w:lvlOverride>
  </w:num>
  <w:num w:numId="7">
    <w:abstractNumId w:val="5"/>
  </w:num>
  <w:num w:numId="8">
    <w:abstractNumId w:val="10"/>
    <w:lvlOverride w:ilvl="0">
      <w:lvl w:ilvl="0">
        <w:start w:val="1"/>
        <w:numFmt w:val="decimal"/>
        <w:pStyle w:val="ContractArticle"/>
        <w:lvlText w:val="Article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360" w:hanging="360"/>
        </w:pPr>
        <w:rPr>
          <w:rFonts w:ascii="Candara" w:hAnsi="Candara"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abstractNumId w:val="10"/>
    <w:lvlOverride w:ilvl="0">
      <w:lvl w:ilvl="0">
        <w:start w:val="1"/>
        <w:numFmt w:val="decimal"/>
        <w:pStyle w:val="ContractArticle"/>
        <w:lvlText w:val="Article %1."/>
        <w:lvlJc w:val="left"/>
        <w:pPr>
          <w:ind w:left="360" w:hanging="360"/>
        </w:pPr>
        <w:rPr>
          <w:rFonts w:ascii="Candara" w:hAnsi="Candara" w:hint="default"/>
          <w:sz w:val="22"/>
          <w:szCs w:val="22"/>
        </w:rPr>
      </w:lvl>
    </w:lvlOverride>
    <w:lvlOverride w:ilvl="1">
      <w:lvl w:ilvl="1">
        <w:start w:val="1"/>
        <w:numFmt w:val="decimal"/>
        <w:pStyle w:val="ContractArticle2"/>
        <w:lvlText w:val="%1.%2."/>
        <w:lvlJc w:val="left"/>
        <w:pPr>
          <w:ind w:left="360" w:hanging="360"/>
        </w:pPr>
        <w:rPr>
          <w:rFonts w:ascii="Candara" w:hAnsi="Candara"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6"/>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707"/>
    <w:rsid w:val="00003F3F"/>
    <w:rsid w:val="00010707"/>
    <w:rsid w:val="00024EB2"/>
    <w:rsid w:val="00035CBB"/>
    <w:rsid w:val="00045AB0"/>
    <w:rsid w:val="00061781"/>
    <w:rsid w:val="000707BB"/>
    <w:rsid w:val="000C0B8E"/>
    <w:rsid w:val="000C30A4"/>
    <w:rsid w:val="00113A5E"/>
    <w:rsid w:val="00127DDA"/>
    <w:rsid w:val="00130FAD"/>
    <w:rsid w:val="00150935"/>
    <w:rsid w:val="00163292"/>
    <w:rsid w:val="001C346C"/>
    <w:rsid w:val="00222D84"/>
    <w:rsid w:val="002378C6"/>
    <w:rsid w:val="00265860"/>
    <w:rsid w:val="00270948"/>
    <w:rsid w:val="002D348C"/>
    <w:rsid w:val="002D3D37"/>
    <w:rsid w:val="002D49C5"/>
    <w:rsid w:val="00307A1D"/>
    <w:rsid w:val="00313AE6"/>
    <w:rsid w:val="003240F7"/>
    <w:rsid w:val="00326DF4"/>
    <w:rsid w:val="003B5A82"/>
    <w:rsid w:val="003C7FCF"/>
    <w:rsid w:val="003F3D69"/>
    <w:rsid w:val="0041030C"/>
    <w:rsid w:val="0041407E"/>
    <w:rsid w:val="00464B01"/>
    <w:rsid w:val="004A5E4C"/>
    <w:rsid w:val="004C10F0"/>
    <w:rsid w:val="004C6BD0"/>
    <w:rsid w:val="00501213"/>
    <w:rsid w:val="00516928"/>
    <w:rsid w:val="00521A14"/>
    <w:rsid w:val="00524C5F"/>
    <w:rsid w:val="00573357"/>
    <w:rsid w:val="00576927"/>
    <w:rsid w:val="005B3DFC"/>
    <w:rsid w:val="006141B1"/>
    <w:rsid w:val="00716989"/>
    <w:rsid w:val="00766904"/>
    <w:rsid w:val="00767476"/>
    <w:rsid w:val="00790F4C"/>
    <w:rsid w:val="00794510"/>
    <w:rsid w:val="00795169"/>
    <w:rsid w:val="007A639E"/>
    <w:rsid w:val="007B10BE"/>
    <w:rsid w:val="007B4590"/>
    <w:rsid w:val="007C262E"/>
    <w:rsid w:val="007F1244"/>
    <w:rsid w:val="00826341"/>
    <w:rsid w:val="00845CCA"/>
    <w:rsid w:val="00860C92"/>
    <w:rsid w:val="00872006"/>
    <w:rsid w:val="00874BA0"/>
    <w:rsid w:val="00880C15"/>
    <w:rsid w:val="0088529C"/>
    <w:rsid w:val="00886C34"/>
    <w:rsid w:val="00891F51"/>
    <w:rsid w:val="00894C7A"/>
    <w:rsid w:val="008B2CC3"/>
    <w:rsid w:val="008F080A"/>
    <w:rsid w:val="008F15F2"/>
    <w:rsid w:val="009063FF"/>
    <w:rsid w:val="00933AA8"/>
    <w:rsid w:val="009370B9"/>
    <w:rsid w:val="009B0AD5"/>
    <w:rsid w:val="009B5C11"/>
    <w:rsid w:val="009D2961"/>
    <w:rsid w:val="009F350D"/>
    <w:rsid w:val="00A13DE3"/>
    <w:rsid w:val="00A3618A"/>
    <w:rsid w:val="00A631A5"/>
    <w:rsid w:val="00A916FF"/>
    <w:rsid w:val="00A92E22"/>
    <w:rsid w:val="00AA7296"/>
    <w:rsid w:val="00AC3F11"/>
    <w:rsid w:val="00AD1647"/>
    <w:rsid w:val="00AF163A"/>
    <w:rsid w:val="00AF6A46"/>
    <w:rsid w:val="00B00629"/>
    <w:rsid w:val="00B049BD"/>
    <w:rsid w:val="00B32863"/>
    <w:rsid w:val="00B40625"/>
    <w:rsid w:val="00B73D2E"/>
    <w:rsid w:val="00B813E6"/>
    <w:rsid w:val="00B8298E"/>
    <w:rsid w:val="00BB269E"/>
    <w:rsid w:val="00BC6736"/>
    <w:rsid w:val="00BD5802"/>
    <w:rsid w:val="00BD6378"/>
    <w:rsid w:val="00C17F12"/>
    <w:rsid w:val="00C6587B"/>
    <w:rsid w:val="00CA1E30"/>
    <w:rsid w:val="00CA6AB9"/>
    <w:rsid w:val="00CC4C4B"/>
    <w:rsid w:val="00CE53FD"/>
    <w:rsid w:val="00D226C1"/>
    <w:rsid w:val="00D413D9"/>
    <w:rsid w:val="00D43A29"/>
    <w:rsid w:val="00D521C0"/>
    <w:rsid w:val="00D72107"/>
    <w:rsid w:val="00DA1BCE"/>
    <w:rsid w:val="00E355B4"/>
    <w:rsid w:val="00E36F55"/>
    <w:rsid w:val="00E50E7E"/>
    <w:rsid w:val="00E57A2F"/>
    <w:rsid w:val="00E627FD"/>
    <w:rsid w:val="00EF73EF"/>
    <w:rsid w:val="00F01A80"/>
    <w:rsid w:val="00F06A73"/>
    <w:rsid w:val="00F20A38"/>
    <w:rsid w:val="00F21CE7"/>
    <w:rsid w:val="00F22478"/>
    <w:rsid w:val="00F403C9"/>
    <w:rsid w:val="00F56D11"/>
    <w:rsid w:val="00F6363C"/>
    <w:rsid w:val="00F74333"/>
    <w:rsid w:val="00F81BCD"/>
    <w:rsid w:val="00F81FDB"/>
    <w:rsid w:val="00FA1578"/>
    <w:rsid w:val="00FB6AFA"/>
    <w:rsid w:val="00FB6D90"/>
    <w:rsid w:val="00FB6D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0B991B20-C97D-4F8C-B7E3-FBC85F66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5">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N_UGent"/>
    <w:rsid w:val="007B10BE"/>
    <w:pPr>
      <w:spacing w:after="200" w:line="276" w:lineRule="auto"/>
    </w:pPr>
    <w:rPr>
      <w:sz w:val="22"/>
      <w:szCs w:val="22"/>
      <w:lang w:val="en-GB" w:eastAsia="en-US"/>
    </w:rPr>
  </w:style>
  <w:style w:type="paragraph" w:styleId="Kop1">
    <w:name w:val="heading 1"/>
    <w:basedOn w:val="Standaard"/>
    <w:next w:val="Standaard"/>
    <w:rsid w:val="000C0B8E"/>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0C0B8E"/>
    <w:pPr>
      <w:jc w:val="right"/>
    </w:pPr>
    <w:rPr>
      <w:b/>
    </w:rPr>
  </w:style>
  <w:style w:type="paragraph" w:styleId="Voettekst">
    <w:name w:val="footer"/>
    <w:aliases w:val="F_UGent"/>
    <w:basedOn w:val="Standaard"/>
    <w:link w:val="VoettekstChar"/>
    <w:uiPriority w:val="99"/>
    <w:rsid w:val="000C0B8E"/>
    <w:pPr>
      <w:spacing w:line="220" w:lineRule="exact"/>
    </w:pPr>
    <w:rPr>
      <w:sz w:val="18"/>
    </w:rPr>
  </w:style>
  <w:style w:type="character" w:styleId="Hyperlink">
    <w:name w:val="Hyperlink"/>
    <w:basedOn w:val="Standaardalinea-lettertype"/>
    <w:uiPriority w:val="99"/>
    <w:rsid w:val="000C0B8E"/>
    <w:rPr>
      <w:color w:val="0000FF"/>
      <w:u w:val="single"/>
    </w:rPr>
  </w:style>
  <w:style w:type="character" w:styleId="Paginanummer">
    <w:name w:val="page number"/>
    <w:basedOn w:val="Standaardalinea-lettertype"/>
    <w:rsid w:val="00EF73EF"/>
  </w:style>
  <w:style w:type="paragraph" w:styleId="Ballontekst">
    <w:name w:val="Balloon Text"/>
    <w:basedOn w:val="Standaard"/>
    <w:semiHidden/>
    <w:rsid w:val="00CA1E30"/>
    <w:rPr>
      <w:rFonts w:ascii="Tahoma" w:hAnsi="Tahoma" w:cs="Tahoma"/>
      <w:sz w:val="16"/>
      <w:szCs w:val="16"/>
    </w:rPr>
  </w:style>
  <w:style w:type="paragraph" w:styleId="Lijstalinea">
    <w:name w:val="List Paragraph"/>
    <w:basedOn w:val="Standaard"/>
    <w:uiPriority w:val="34"/>
    <w:qFormat/>
    <w:rsid w:val="007B10BE"/>
    <w:pPr>
      <w:keepNext/>
      <w:tabs>
        <w:tab w:val="left" w:pos="567"/>
      </w:tabs>
      <w:spacing w:before="120" w:after="0" w:line="312" w:lineRule="auto"/>
      <w:contextualSpacing/>
    </w:pPr>
    <w:rPr>
      <w:rFonts w:ascii="Candara" w:hAnsi="Candara"/>
      <w:b/>
      <w:sz w:val="20"/>
      <w:szCs w:val="20"/>
    </w:rPr>
  </w:style>
  <w:style w:type="character" w:customStyle="1" w:styleId="VoettekstChar">
    <w:name w:val="Voettekst Char"/>
    <w:aliases w:val="F_UGent Char"/>
    <w:basedOn w:val="Standaardalinea-lettertype"/>
    <w:link w:val="Voettekst"/>
    <w:uiPriority w:val="99"/>
    <w:rsid w:val="00766904"/>
    <w:rPr>
      <w:rFonts w:ascii="Arial" w:hAnsi="Arial"/>
      <w:sz w:val="18"/>
      <w:szCs w:val="24"/>
      <w:lang w:eastAsia="en-US"/>
    </w:rPr>
  </w:style>
  <w:style w:type="table" w:styleId="Tabelraster">
    <w:name w:val="Table Grid"/>
    <w:basedOn w:val="Standaardtabel"/>
    <w:rsid w:val="003B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1">
    <w:name w:val="Opmaakprofiel1"/>
    <w:uiPriority w:val="99"/>
    <w:rsid w:val="007A639E"/>
    <w:pPr>
      <w:numPr>
        <w:numId w:val="5"/>
      </w:numPr>
    </w:pPr>
  </w:style>
  <w:style w:type="paragraph" w:customStyle="1" w:styleId="ContractTitle1">
    <w:name w:val="Contract Title 1"/>
    <w:basedOn w:val="Standaard"/>
    <w:link w:val="ContractTitle1Char"/>
    <w:qFormat/>
    <w:rsid w:val="007B10BE"/>
    <w:pPr>
      <w:spacing w:before="240"/>
      <w:ind w:left="-142"/>
    </w:pPr>
    <w:rPr>
      <w:rFonts w:ascii="Candara" w:hAnsi="Candara"/>
      <w:b/>
      <w:sz w:val="32"/>
      <w:szCs w:val="32"/>
    </w:rPr>
  </w:style>
  <w:style w:type="character" w:customStyle="1" w:styleId="ContractTitle1Char">
    <w:name w:val="Contract Title 1 Char"/>
    <w:basedOn w:val="Standaardalinea-lettertype"/>
    <w:link w:val="ContractTitle1"/>
    <w:rsid w:val="007B10BE"/>
    <w:rPr>
      <w:rFonts w:ascii="Candara" w:hAnsi="Candara"/>
      <w:b/>
      <w:sz w:val="32"/>
      <w:szCs w:val="32"/>
      <w:lang w:val="en-GB" w:eastAsia="en-US"/>
    </w:rPr>
  </w:style>
  <w:style w:type="paragraph" w:customStyle="1" w:styleId="ContractTitle2">
    <w:name w:val="Contract Title 2"/>
    <w:basedOn w:val="Standaard"/>
    <w:next w:val="Standaard"/>
    <w:link w:val="ContractTitle2Char"/>
    <w:qFormat/>
    <w:rsid w:val="007B10BE"/>
    <w:pPr>
      <w:keepNext/>
      <w:pBdr>
        <w:top w:val="single" w:sz="4" w:space="1" w:color="auto"/>
      </w:pBdr>
      <w:spacing w:before="360" w:after="0" w:line="312" w:lineRule="auto"/>
      <w:jc w:val="both"/>
    </w:pPr>
    <w:rPr>
      <w:rFonts w:ascii="Candara" w:hAnsi="Candara"/>
      <w:b/>
    </w:rPr>
  </w:style>
  <w:style w:type="character" w:customStyle="1" w:styleId="ContractTitle2Char">
    <w:name w:val="Contract Title 2 Char"/>
    <w:basedOn w:val="Standaardalinea-lettertype"/>
    <w:link w:val="ContractTitle2"/>
    <w:rsid w:val="007B10BE"/>
    <w:rPr>
      <w:rFonts w:ascii="Candara" w:hAnsi="Candara"/>
      <w:b/>
      <w:sz w:val="22"/>
      <w:szCs w:val="22"/>
      <w:lang w:val="en-GB" w:eastAsia="en-US"/>
    </w:rPr>
  </w:style>
  <w:style w:type="paragraph" w:customStyle="1" w:styleId="ContractText1">
    <w:name w:val="Contract Text 1"/>
    <w:basedOn w:val="Standaard"/>
    <w:link w:val="ContractText1Char"/>
    <w:qFormat/>
    <w:rsid w:val="007B10BE"/>
    <w:pPr>
      <w:spacing w:before="240" w:after="0" w:line="312" w:lineRule="auto"/>
      <w:ind w:left="284"/>
      <w:jc w:val="both"/>
    </w:pPr>
    <w:rPr>
      <w:sz w:val="20"/>
      <w:szCs w:val="20"/>
      <w:lang w:val="en-US"/>
    </w:rPr>
  </w:style>
  <w:style w:type="character" w:customStyle="1" w:styleId="ContractText1Char">
    <w:name w:val="Contract Text 1 Char"/>
    <w:basedOn w:val="Standaardalinea-lettertype"/>
    <w:link w:val="ContractText1"/>
    <w:rsid w:val="007B10BE"/>
    <w:rPr>
      <w:lang w:val="en-US" w:eastAsia="en-US"/>
    </w:rPr>
  </w:style>
  <w:style w:type="paragraph" w:customStyle="1" w:styleId="ContractArticle">
    <w:name w:val="Contract Article"/>
    <w:basedOn w:val="Standaard"/>
    <w:next w:val="Standaard"/>
    <w:link w:val="ContractArticleChar"/>
    <w:qFormat/>
    <w:rsid w:val="007B10BE"/>
    <w:pPr>
      <w:keepNext/>
      <w:numPr>
        <w:numId w:val="9"/>
      </w:numPr>
      <w:pBdr>
        <w:top w:val="single" w:sz="4" w:space="1" w:color="auto"/>
      </w:pBdr>
      <w:tabs>
        <w:tab w:val="left" w:pos="1134"/>
      </w:tabs>
      <w:spacing w:before="360" w:after="0" w:line="312" w:lineRule="auto"/>
      <w:jc w:val="both"/>
    </w:pPr>
    <w:rPr>
      <w:rFonts w:ascii="Candara" w:hAnsi="Candara"/>
      <w:b/>
    </w:rPr>
  </w:style>
  <w:style w:type="character" w:customStyle="1" w:styleId="ContractArticleChar">
    <w:name w:val="Contract Article Char"/>
    <w:basedOn w:val="Standaardalinea-lettertype"/>
    <w:link w:val="ContractArticle"/>
    <w:rsid w:val="007B10BE"/>
    <w:rPr>
      <w:rFonts w:ascii="Candara" w:hAnsi="Candara"/>
      <w:b/>
      <w:sz w:val="22"/>
      <w:szCs w:val="22"/>
      <w:lang w:val="en-GB" w:eastAsia="en-US"/>
    </w:rPr>
  </w:style>
  <w:style w:type="paragraph" w:customStyle="1" w:styleId="ContractArticle2">
    <w:name w:val="Contract Article 2"/>
    <w:basedOn w:val="Standaard"/>
    <w:link w:val="ContractArticle2Char"/>
    <w:qFormat/>
    <w:rsid w:val="007B10BE"/>
    <w:pPr>
      <w:keepLines/>
      <w:numPr>
        <w:ilvl w:val="1"/>
        <w:numId w:val="9"/>
      </w:numPr>
      <w:tabs>
        <w:tab w:val="left" w:pos="709"/>
      </w:tabs>
      <w:spacing w:before="120" w:after="0" w:line="312" w:lineRule="auto"/>
      <w:jc w:val="both"/>
    </w:pPr>
    <w:rPr>
      <w:sz w:val="20"/>
      <w:szCs w:val="20"/>
    </w:rPr>
  </w:style>
  <w:style w:type="character" w:customStyle="1" w:styleId="ContractArticle2Char">
    <w:name w:val="Contract Article 2 Char"/>
    <w:basedOn w:val="Standaardalinea-lettertype"/>
    <w:link w:val="ContractArticle2"/>
    <w:rsid w:val="007B10BE"/>
    <w:rPr>
      <w:rFonts w:ascii="Calibri" w:hAnsi="Calibri"/>
      <w:lang w:val="en-GB" w:eastAsia="en-US"/>
    </w:rPr>
  </w:style>
  <w:style w:type="paragraph" w:customStyle="1" w:styleId="NOTICE">
    <w:name w:val="NOTICE"/>
    <w:basedOn w:val="Standaard"/>
    <w:link w:val="NOTICEChar"/>
    <w:qFormat/>
    <w:rsid w:val="007B10BE"/>
    <w:pPr>
      <w:spacing w:before="60" w:after="60"/>
      <w:jc w:val="both"/>
    </w:pPr>
  </w:style>
  <w:style w:type="character" w:customStyle="1" w:styleId="NOTICEChar">
    <w:name w:val="NOTICE Char"/>
    <w:basedOn w:val="Standaardalinea-lettertype"/>
    <w:link w:val="NOTICE"/>
    <w:rsid w:val="007B10BE"/>
    <w:rPr>
      <w:sz w:val="22"/>
      <w:szCs w:val="22"/>
      <w:lang w:val="en-GB" w:eastAsia="en-US"/>
    </w:rPr>
  </w:style>
  <w:style w:type="paragraph" w:customStyle="1" w:styleId="ContractFootnote">
    <w:name w:val="Contract Footnote"/>
    <w:basedOn w:val="Voettekst"/>
    <w:link w:val="ContractFootnoteChar"/>
    <w:qFormat/>
    <w:rsid w:val="007B10BE"/>
    <w:pPr>
      <w:pBdr>
        <w:top w:val="single" w:sz="4" w:space="1" w:color="auto"/>
      </w:pBdr>
      <w:tabs>
        <w:tab w:val="center" w:pos="4536"/>
        <w:tab w:val="right" w:pos="9072"/>
      </w:tabs>
      <w:spacing w:after="0" w:line="240" w:lineRule="auto"/>
    </w:pPr>
    <w:rPr>
      <w:rFonts w:ascii="Candara" w:hAnsi="Candara"/>
      <w:szCs w:val="18"/>
    </w:rPr>
  </w:style>
  <w:style w:type="character" w:customStyle="1" w:styleId="ContractFootnoteChar">
    <w:name w:val="Contract Footnote Char"/>
    <w:basedOn w:val="VoettekstChar"/>
    <w:link w:val="ContractFootnote"/>
    <w:rsid w:val="007B10BE"/>
    <w:rPr>
      <w:rFonts w:ascii="Candara" w:hAnsi="Candara"/>
      <w:sz w:val="18"/>
      <w:szCs w:val="18"/>
      <w:lang w:val="en-GB" w:eastAsia="en-US"/>
    </w:rPr>
  </w:style>
  <w:style w:type="paragraph" w:customStyle="1" w:styleId="ContractSubtitel1">
    <w:name w:val="Contract Subtitel 1"/>
    <w:basedOn w:val="ContractTitle1"/>
    <w:link w:val="ContractSubtitel1Char"/>
    <w:qFormat/>
    <w:rsid w:val="00BD6378"/>
    <w:pPr>
      <w:spacing w:before="0"/>
    </w:pPr>
    <w:rPr>
      <w:smallCaps/>
      <w:sz w:val="22"/>
      <w:szCs w:val="22"/>
    </w:rPr>
  </w:style>
  <w:style w:type="character" w:customStyle="1" w:styleId="ContractSubtitel1Char">
    <w:name w:val="Contract Subtitel 1 Char"/>
    <w:basedOn w:val="ContractTitle1Char"/>
    <w:link w:val="ContractSubtitel1"/>
    <w:rsid w:val="00BD6378"/>
    <w:rPr>
      <w:rFonts w:ascii="Candara" w:hAnsi="Candara"/>
      <w:b/>
      <w:smallCaps/>
      <w:sz w:val="22"/>
      <w:szCs w:val="22"/>
      <w:lang w:val="en-GB" w:eastAsia="en-US"/>
    </w:rPr>
  </w:style>
  <w:style w:type="character" w:styleId="Verwijzingopmerking">
    <w:name w:val="annotation reference"/>
    <w:basedOn w:val="Standaardalinea-lettertype"/>
    <w:rsid w:val="00E50E7E"/>
    <w:rPr>
      <w:sz w:val="16"/>
      <w:szCs w:val="16"/>
    </w:rPr>
  </w:style>
  <w:style w:type="paragraph" w:styleId="Tekstopmerking">
    <w:name w:val="annotation text"/>
    <w:basedOn w:val="Standaard"/>
    <w:link w:val="TekstopmerkingChar"/>
    <w:rsid w:val="00E50E7E"/>
    <w:pPr>
      <w:spacing w:line="240" w:lineRule="auto"/>
    </w:pPr>
    <w:rPr>
      <w:sz w:val="20"/>
      <w:szCs w:val="20"/>
    </w:rPr>
  </w:style>
  <w:style w:type="character" w:customStyle="1" w:styleId="TekstopmerkingChar">
    <w:name w:val="Tekst opmerking Char"/>
    <w:basedOn w:val="Standaardalinea-lettertype"/>
    <w:link w:val="Tekstopmerking"/>
    <w:rsid w:val="00E50E7E"/>
    <w:rPr>
      <w:lang w:val="en-GB" w:eastAsia="en-US"/>
    </w:rPr>
  </w:style>
  <w:style w:type="paragraph" w:styleId="Onderwerpvanopmerking">
    <w:name w:val="annotation subject"/>
    <w:basedOn w:val="Tekstopmerking"/>
    <w:next w:val="Tekstopmerking"/>
    <w:link w:val="OnderwerpvanopmerkingChar"/>
    <w:rsid w:val="00E50E7E"/>
    <w:rPr>
      <w:b/>
      <w:bCs/>
    </w:rPr>
  </w:style>
  <w:style w:type="character" w:customStyle="1" w:styleId="OnderwerpvanopmerkingChar">
    <w:name w:val="Onderwerp van opmerking Char"/>
    <w:basedOn w:val="TekstopmerkingChar"/>
    <w:link w:val="Onderwerpvanopmerking"/>
    <w:rsid w:val="00E50E7E"/>
    <w:rPr>
      <w:b/>
      <w:bCs/>
      <w:lang w:val="en-GB" w:eastAsia="en-US"/>
    </w:rPr>
  </w:style>
  <w:style w:type="paragraph" w:customStyle="1" w:styleId="CompanynameL2">
    <w:name w:val="_Company name L2"/>
    <w:basedOn w:val="Standaard"/>
    <w:uiPriority w:val="20"/>
    <w:rsid w:val="000C30A4"/>
    <w:pPr>
      <w:spacing w:after="0" w:line="240" w:lineRule="exact"/>
    </w:pPr>
    <w:rPr>
      <w:rFonts w:ascii="Arial" w:eastAsiaTheme="minorHAnsi" w:hAnsi="Arial" w:cstheme="minorBidi"/>
      <w:caps/>
      <w:color w:val="1E64C8"/>
      <w:sz w:val="18"/>
    </w:rPr>
  </w:style>
  <w:style w:type="paragraph" w:customStyle="1" w:styleId="CompanynameL1">
    <w:name w:val="_Company name L1"/>
    <w:basedOn w:val="CompanynameL2"/>
    <w:uiPriority w:val="20"/>
    <w:rsid w:val="000C30A4"/>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466</Words>
  <Characters>2563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Confidentiality / Materials</vt: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 Materials</dc:title>
  <dc:subject>Confidentiality / Materials</dc:subject>
  <dc:creator>Muriel Vervaeke</dc:creator>
  <cp:keywords>vertrouwelijkheid, confidentiality, informatie, information, materialen, materials, transfer</cp:keywords>
  <dc:description>Universiteit Gent TechTransfer Legal &amp; Contracts</dc:description>
  <cp:lastModifiedBy>Marion Roels</cp:lastModifiedBy>
  <cp:revision>4</cp:revision>
  <cp:lastPrinted>2009-03-13T10:11:00Z</cp:lastPrinted>
  <dcterms:created xsi:type="dcterms:W3CDTF">2013-01-08T07:41:00Z</dcterms:created>
  <dcterms:modified xsi:type="dcterms:W3CDTF">2022-10-04T16:11:00Z</dcterms:modified>
  <cp:category>Templates / Sjablonen</cp:category>
</cp:coreProperties>
</file>