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A3732" w14:textId="77777777" w:rsidR="00F2440E" w:rsidRDefault="00F2440E" w:rsidP="00B246CD">
      <w:pPr>
        <w:jc w:val="center"/>
        <w:rPr>
          <w:b/>
          <w:sz w:val="28"/>
          <w:szCs w:val="28"/>
          <w:lang w:val="en-US"/>
        </w:rPr>
      </w:pPr>
      <w:bookmarkStart w:id="0" w:name="_GoBack"/>
      <w:bookmarkEnd w:id="0"/>
    </w:p>
    <w:p w14:paraId="0AD3C53D" w14:textId="77777777" w:rsidR="00F2440E" w:rsidRDefault="00F2440E" w:rsidP="00B246CD">
      <w:pPr>
        <w:jc w:val="center"/>
        <w:rPr>
          <w:b/>
          <w:sz w:val="28"/>
          <w:szCs w:val="28"/>
          <w:lang w:val="en-US"/>
        </w:rPr>
      </w:pPr>
    </w:p>
    <w:p w14:paraId="04A67C07" w14:textId="77777777" w:rsidR="00F2440E" w:rsidRDefault="00F2440E" w:rsidP="00B246CD">
      <w:pPr>
        <w:jc w:val="center"/>
        <w:rPr>
          <w:b/>
          <w:sz w:val="28"/>
          <w:szCs w:val="28"/>
          <w:lang w:val="en-US"/>
        </w:rPr>
      </w:pPr>
    </w:p>
    <w:p w14:paraId="0DA1AF90" w14:textId="77777777" w:rsidR="00F2440E" w:rsidRDefault="00F2440E" w:rsidP="00B246CD">
      <w:pPr>
        <w:jc w:val="center"/>
        <w:rPr>
          <w:b/>
          <w:sz w:val="28"/>
          <w:szCs w:val="28"/>
          <w:lang w:val="en-US"/>
        </w:rPr>
      </w:pPr>
    </w:p>
    <w:p w14:paraId="5A6EF3A4" w14:textId="77777777" w:rsidR="00F2440E" w:rsidRDefault="00F2440E" w:rsidP="00B246CD">
      <w:pPr>
        <w:jc w:val="center"/>
        <w:rPr>
          <w:b/>
          <w:sz w:val="28"/>
          <w:szCs w:val="28"/>
          <w:lang w:val="en-US"/>
        </w:rPr>
      </w:pPr>
    </w:p>
    <w:p w14:paraId="55E9DA15" w14:textId="57184DD6" w:rsidR="00B246CD" w:rsidRPr="006A2D22" w:rsidRDefault="00B246CD" w:rsidP="00B246CD">
      <w:pPr>
        <w:jc w:val="center"/>
        <w:rPr>
          <w:b/>
          <w:sz w:val="28"/>
          <w:szCs w:val="28"/>
          <w:lang w:val="en-US"/>
        </w:rPr>
      </w:pPr>
      <w:r w:rsidRPr="006A2D22">
        <w:rPr>
          <w:b/>
          <w:sz w:val="28"/>
          <w:szCs w:val="28"/>
          <w:lang w:val="en-US"/>
        </w:rPr>
        <w:t>SPECIAL RESEARCH FUND</w:t>
      </w:r>
    </w:p>
    <w:p w14:paraId="07602B41" w14:textId="58E7C5C2" w:rsidR="00B246CD" w:rsidRPr="006A2D22" w:rsidRDefault="00B246CD" w:rsidP="00B246CD">
      <w:pPr>
        <w:jc w:val="center"/>
        <w:rPr>
          <w:b/>
          <w:sz w:val="28"/>
          <w:szCs w:val="28"/>
          <w:lang w:val="en-US"/>
        </w:rPr>
      </w:pPr>
      <w:r w:rsidRPr="005729E6">
        <w:rPr>
          <w:b/>
          <w:sz w:val="28"/>
          <w:szCs w:val="28"/>
          <w:lang w:val="en-US"/>
        </w:rPr>
        <w:t xml:space="preserve">Call </w:t>
      </w:r>
      <w:r w:rsidR="00E3033E">
        <w:rPr>
          <w:b/>
          <w:sz w:val="28"/>
          <w:szCs w:val="28"/>
          <w:lang w:val="en-US"/>
        </w:rPr>
        <w:t>2023</w:t>
      </w:r>
    </w:p>
    <w:p w14:paraId="0F681078" w14:textId="77777777" w:rsidR="00FB5F66" w:rsidRPr="006A2D22" w:rsidRDefault="00B246CD" w:rsidP="00B246CD">
      <w:pPr>
        <w:jc w:val="center"/>
        <w:rPr>
          <w:b/>
          <w:sz w:val="28"/>
          <w:szCs w:val="28"/>
          <w:lang w:val="en-US"/>
        </w:rPr>
      </w:pPr>
      <w:r w:rsidRPr="006A2D22">
        <w:rPr>
          <w:b/>
          <w:sz w:val="28"/>
          <w:szCs w:val="28"/>
          <w:lang w:val="en-US"/>
        </w:rPr>
        <w:t>Concerted Research Actions</w:t>
      </w:r>
    </w:p>
    <w:p w14:paraId="264C7362" w14:textId="77777777" w:rsidR="00B246CD" w:rsidRPr="006A2D22" w:rsidRDefault="00B246CD" w:rsidP="00C90A38">
      <w:pPr>
        <w:rPr>
          <w:lang w:val="en-US"/>
        </w:rPr>
      </w:pPr>
    </w:p>
    <w:p w14:paraId="5DF33B62" w14:textId="77777777" w:rsidR="00B246CD" w:rsidRPr="006A2D22" w:rsidRDefault="00B246CD" w:rsidP="00B246CD">
      <w:pPr>
        <w:pBdr>
          <w:top w:val="single" w:sz="4" w:space="1" w:color="auto"/>
          <w:bottom w:val="single" w:sz="4" w:space="1" w:color="auto"/>
        </w:pBdr>
        <w:jc w:val="center"/>
        <w:rPr>
          <w:b/>
          <w:sz w:val="24"/>
          <w:szCs w:val="24"/>
          <w:lang w:val="en-US"/>
        </w:rPr>
      </w:pPr>
      <w:r w:rsidRPr="006A2D22">
        <w:rPr>
          <w:b/>
          <w:sz w:val="24"/>
          <w:szCs w:val="24"/>
          <w:lang w:val="en-US"/>
        </w:rPr>
        <w:t>Announcement and application information</w:t>
      </w:r>
    </w:p>
    <w:p w14:paraId="573A1510" w14:textId="3E53B76A" w:rsidR="00B246CD" w:rsidRPr="006A2D22" w:rsidRDefault="00B246CD" w:rsidP="008349F3">
      <w:pPr>
        <w:jc w:val="both"/>
        <w:rPr>
          <w:lang w:val="en-US"/>
        </w:rPr>
      </w:pPr>
      <w:r w:rsidRPr="006A2D22">
        <w:rPr>
          <w:lang w:val="en-US"/>
        </w:rPr>
        <w:t xml:space="preserve">Each year the Flemish Government allocates research funds to Ghent University so as to implement the Flemish Government’s Resolution of </w:t>
      </w:r>
      <w:r w:rsidR="001D41F4">
        <w:rPr>
          <w:lang w:val="en-US"/>
        </w:rPr>
        <w:t>3 May 2019</w:t>
      </w:r>
      <w:r w:rsidRPr="006A2D22">
        <w:rPr>
          <w:lang w:val="en-US"/>
        </w:rPr>
        <w:t xml:space="preserve">. In accordance with this resolution, Ghent University has drawn up rules and regulations regarding the funds of the Special Research Fund (BOF, </w:t>
      </w:r>
      <w:proofErr w:type="spellStart"/>
      <w:r w:rsidRPr="006A2D22">
        <w:rPr>
          <w:lang w:val="en-US"/>
        </w:rPr>
        <w:t>Bijzonder</w:t>
      </w:r>
      <w:proofErr w:type="spellEnd"/>
      <w:r w:rsidRPr="006A2D22">
        <w:rPr>
          <w:lang w:val="en-US"/>
        </w:rPr>
        <w:t xml:space="preserve"> </w:t>
      </w:r>
      <w:proofErr w:type="spellStart"/>
      <w:r w:rsidRPr="006A2D22">
        <w:rPr>
          <w:lang w:val="en-US"/>
        </w:rPr>
        <w:t>Onderzoeksfonds</w:t>
      </w:r>
      <w:proofErr w:type="spellEnd"/>
      <w:r w:rsidRPr="006A2D22">
        <w:rPr>
          <w:lang w:val="en-US"/>
        </w:rPr>
        <w:t>) . Each year the Research Council invites research proposals for the different initiatives.</w:t>
      </w:r>
    </w:p>
    <w:p w14:paraId="6A46E751" w14:textId="77777777" w:rsidR="00B246CD" w:rsidRPr="006A2D22" w:rsidRDefault="00B246CD" w:rsidP="00B246CD">
      <w:pPr>
        <w:jc w:val="center"/>
        <w:rPr>
          <w:lang w:val="en-US"/>
        </w:rPr>
      </w:pPr>
      <w:r w:rsidRPr="006A2D22">
        <w:rPr>
          <w:lang w:val="en-US"/>
        </w:rPr>
        <w:t>This call concerns:</w:t>
      </w:r>
    </w:p>
    <w:p w14:paraId="3D250CD5" w14:textId="77777777" w:rsidR="00B246CD" w:rsidRPr="006A2D22" w:rsidRDefault="00B246CD" w:rsidP="00B246CD">
      <w:pPr>
        <w:jc w:val="center"/>
        <w:rPr>
          <w:lang w:val="en-US"/>
        </w:rPr>
      </w:pPr>
    </w:p>
    <w:p w14:paraId="516A0B43" w14:textId="77777777" w:rsidR="00B246CD" w:rsidRPr="006A2D22" w:rsidRDefault="00B246CD" w:rsidP="00B246CD">
      <w:pPr>
        <w:jc w:val="center"/>
        <w:rPr>
          <w:b/>
          <w:lang w:val="en-US"/>
        </w:rPr>
      </w:pPr>
      <w:r w:rsidRPr="006A2D22">
        <w:rPr>
          <w:b/>
          <w:lang w:val="en-US"/>
        </w:rPr>
        <w:t>Concerted Research Actions (GOA)</w:t>
      </w:r>
    </w:p>
    <w:p w14:paraId="6C3EF8E8" w14:textId="06131A51" w:rsidR="00B246CD" w:rsidRPr="006A2D22" w:rsidRDefault="00B246CD" w:rsidP="00B246CD">
      <w:pPr>
        <w:jc w:val="center"/>
        <w:rPr>
          <w:b/>
          <w:lang w:val="en-US"/>
        </w:rPr>
      </w:pPr>
      <w:r w:rsidRPr="006A2D22">
        <w:rPr>
          <w:b/>
          <w:lang w:val="en-US"/>
        </w:rPr>
        <w:t>Starting from 1 January</w:t>
      </w:r>
      <w:r w:rsidR="00C90A38">
        <w:rPr>
          <w:b/>
          <w:lang w:val="en-US"/>
        </w:rPr>
        <w:t xml:space="preserve"> </w:t>
      </w:r>
      <w:r w:rsidR="00E3033E">
        <w:rPr>
          <w:b/>
          <w:lang w:val="en-US"/>
        </w:rPr>
        <w:t>2024</w:t>
      </w:r>
      <w:r w:rsidR="00E3033E" w:rsidRPr="006A2D22">
        <w:rPr>
          <w:b/>
          <w:lang w:val="en-US"/>
        </w:rPr>
        <w:t xml:space="preserve"> </w:t>
      </w:r>
    </w:p>
    <w:p w14:paraId="46DFC7E1" w14:textId="77777777" w:rsidR="00B246CD" w:rsidRPr="006A2D22" w:rsidRDefault="00B246CD" w:rsidP="00C90A38">
      <w:pPr>
        <w:rPr>
          <w:lang w:val="en-US"/>
        </w:rPr>
      </w:pPr>
    </w:p>
    <w:p w14:paraId="1203D649" w14:textId="77777777" w:rsidR="00B246CD" w:rsidRPr="006A2D22" w:rsidRDefault="00B246CD" w:rsidP="00C90A38">
      <w:pPr>
        <w:jc w:val="center"/>
        <w:rPr>
          <w:lang w:val="en-US"/>
        </w:rPr>
      </w:pPr>
      <w:r w:rsidRPr="006A2D22">
        <w:rPr>
          <w:lang w:val="en-US"/>
        </w:rPr>
        <w:t>The submission and evaluation of GOAs follow a two-step procedure:</w:t>
      </w:r>
    </w:p>
    <w:p w14:paraId="3840764D" w14:textId="77777777" w:rsidR="00B246CD" w:rsidRPr="006A2D22" w:rsidRDefault="00B246CD" w:rsidP="00C90A38">
      <w:pPr>
        <w:rPr>
          <w:lang w:val="en-US"/>
        </w:rPr>
      </w:pPr>
    </w:p>
    <w:p w14:paraId="1C074244" w14:textId="77777777" w:rsidR="00B246CD" w:rsidRDefault="00B246CD" w:rsidP="00B246CD">
      <w:pPr>
        <w:jc w:val="center"/>
        <w:rPr>
          <w:b/>
          <w:lang w:val="en-US"/>
        </w:rPr>
      </w:pPr>
      <w:r w:rsidRPr="006A2D22">
        <w:rPr>
          <w:b/>
          <w:lang w:val="en-US"/>
        </w:rPr>
        <w:t>The deadline for short project proposals is</w:t>
      </w:r>
    </w:p>
    <w:p w14:paraId="5D85D975" w14:textId="511A0B0F" w:rsidR="00B246CD" w:rsidRPr="005729E6" w:rsidRDefault="00E3033E" w:rsidP="00B246CD">
      <w:pPr>
        <w:jc w:val="center"/>
        <w:rPr>
          <w:b/>
          <w:lang w:val="en-US"/>
        </w:rPr>
      </w:pPr>
      <w:r>
        <w:rPr>
          <w:b/>
          <w:lang w:val="en-US"/>
        </w:rPr>
        <w:t>16</w:t>
      </w:r>
      <w:r w:rsidR="00CC0FE2" w:rsidRPr="00801F39">
        <w:rPr>
          <w:b/>
          <w:lang w:val="en-US"/>
        </w:rPr>
        <w:t xml:space="preserve"> </w:t>
      </w:r>
      <w:r w:rsidR="00C90A38" w:rsidRPr="00801F39">
        <w:rPr>
          <w:b/>
          <w:lang w:val="en-US"/>
        </w:rPr>
        <w:t xml:space="preserve">December </w:t>
      </w:r>
      <w:r>
        <w:rPr>
          <w:b/>
          <w:lang w:val="en-US"/>
        </w:rPr>
        <w:t>2022</w:t>
      </w:r>
      <w:r w:rsidRPr="005729E6">
        <w:rPr>
          <w:b/>
          <w:lang w:val="en-US"/>
        </w:rPr>
        <w:t xml:space="preserve"> </w:t>
      </w:r>
      <w:r w:rsidR="00B246CD" w:rsidRPr="005729E6">
        <w:rPr>
          <w:b/>
          <w:lang w:val="en-US"/>
        </w:rPr>
        <w:t>at 23:59 (Belgian time).</w:t>
      </w:r>
    </w:p>
    <w:p w14:paraId="72F44487" w14:textId="77777777" w:rsidR="00B246CD" w:rsidRPr="005729E6" w:rsidRDefault="00B246CD" w:rsidP="00B246CD">
      <w:pPr>
        <w:jc w:val="center"/>
        <w:rPr>
          <w:b/>
          <w:lang w:val="en-US"/>
        </w:rPr>
      </w:pPr>
      <w:r w:rsidRPr="005729E6">
        <w:rPr>
          <w:b/>
          <w:lang w:val="en-US"/>
        </w:rPr>
        <w:t>The deadline for elaborated project proposals is</w:t>
      </w:r>
    </w:p>
    <w:p w14:paraId="1FF5E5E2" w14:textId="7F0CEB33" w:rsidR="00B246CD" w:rsidRPr="006A2D22" w:rsidRDefault="00E3033E" w:rsidP="00B246CD">
      <w:pPr>
        <w:jc w:val="center"/>
        <w:rPr>
          <w:b/>
          <w:lang w:val="en-US"/>
        </w:rPr>
      </w:pPr>
      <w:r>
        <w:rPr>
          <w:b/>
          <w:lang w:val="en-US"/>
        </w:rPr>
        <w:t>2</w:t>
      </w:r>
      <w:r w:rsidR="00C90A38" w:rsidRPr="00801F39">
        <w:rPr>
          <w:b/>
          <w:lang w:val="en-US"/>
        </w:rPr>
        <w:t xml:space="preserve"> May </w:t>
      </w:r>
      <w:r>
        <w:rPr>
          <w:b/>
          <w:lang w:val="en-US"/>
        </w:rPr>
        <w:t>2023</w:t>
      </w:r>
      <w:r w:rsidRPr="005729E6">
        <w:rPr>
          <w:b/>
          <w:lang w:val="en-US"/>
        </w:rPr>
        <w:t xml:space="preserve"> </w:t>
      </w:r>
      <w:r w:rsidR="00B246CD" w:rsidRPr="005729E6">
        <w:rPr>
          <w:b/>
          <w:lang w:val="en-US"/>
        </w:rPr>
        <w:t>at</w:t>
      </w:r>
      <w:r w:rsidR="00B246CD" w:rsidRPr="006A2D22">
        <w:rPr>
          <w:b/>
          <w:lang w:val="en-US"/>
        </w:rPr>
        <w:t xml:space="preserve"> 23:59 (Belgian time).</w:t>
      </w:r>
    </w:p>
    <w:p w14:paraId="3780C5E0" w14:textId="77777777" w:rsidR="00B246CD" w:rsidRPr="006A2D22" w:rsidRDefault="00B246CD" w:rsidP="000F7F81">
      <w:pPr>
        <w:pBdr>
          <w:bottom w:val="single" w:sz="4" w:space="1" w:color="auto"/>
        </w:pBdr>
        <w:rPr>
          <w:lang w:val="en-US"/>
        </w:rPr>
      </w:pPr>
    </w:p>
    <w:p w14:paraId="6233F3BF" w14:textId="77777777" w:rsidR="000F7F81" w:rsidRPr="006A2D22" w:rsidRDefault="000F7F81" w:rsidP="000435A3">
      <w:pPr>
        <w:rPr>
          <w:lang w:val="en-US"/>
        </w:rPr>
      </w:pPr>
      <w:r w:rsidRPr="006A2D22">
        <w:rPr>
          <w:lang w:val="en-US"/>
        </w:rPr>
        <w:br w:type="page"/>
      </w:r>
    </w:p>
    <w:p w14:paraId="7E1ACA43" w14:textId="77777777" w:rsidR="00F10BB6" w:rsidRPr="006A2D22" w:rsidRDefault="00F10BB6" w:rsidP="00BA3EFE">
      <w:pPr>
        <w:jc w:val="both"/>
        <w:rPr>
          <w:lang w:val="en-US"/>
        </w:rPr>
      </w:pPr>
      <w:r w:rsidRPr="00C90A38">
        <w:rPr>
          <w:b/>
          <w:u w:val="single"/>
          <w:lang w:val="en-US"/>
        </w:rPr>
        <w:lastRenderedPageBreak/>
        <w:t>Description</w:t>
      </w:r>
      <w:r w:rsidRPr="006A2D22">
        <w:rPr>
          <w:lang w:val="en-US"/>
        </w:rPr>
        <w:t>:</w:t>
      </w:r>
    </w:p>
    <w:p w14:paraId="51D615EB" w14:textId="6DBA68DD" w:rsidR="00F667E5" w:rsidRPr="004A61A8" w:rsidRDefault="00F10BB6" w:rsidP="00BA3EFE">
      <w:pPr>
        <w:jc w:val="both"/>
        <w:rPr>
          <w:lang w:val="en-GB"/>
        </w:rPr>
      </w:pPr>
      <w:r w:rsidRPr="006A2D22">
        <w:rPr>
          <w:lang w:val="en-US"/>
        </w:rPr>
        <w:t>GOAs are research projects with a duration of four to six years of which the scientific excellence can be demonstrated on the basis of objective data – more specifically on the basis of publications and other indicators that show the scientific quality of the research</w:t>
      </w:r>
      <w:r w:rsidR="00437617">
        <w:rPr>
          <w:lang w:val="en-US"/>
        </w:rPr>
        <w:t>ers</w:t>
      </w:r>
      <w:r w:rsidRPr="006A2D22">
        <w:rPr>
          <w:lang w:val="en-US"/>
        </w:rPr>
        <w:t xml:space="preserve"> in question.</w:t>
      </w:r>
      <w:r w:rsidR="00801F39">
        <w:rPr>
          <w:lang w:val="en-US"/>
        </w:rPr>
        <w:t xml:space="preserve"> </w:t>
      </w:r>
      <w:r w:rsidR="00801F39" w:rsidRPr="00F667E5">
        <w:rPr>
          <w:lang w:val="en-US"/>
        </w:rPr>
        <w:t xml:space="preserve">GOAs </w:t>
      </w:r>
      <w:r w:rsidR="00CE7964">
        <w:rPr>
          <w:lang w:val="en-US"/>
        </w:rPr>
        <w:t xml:space="preserve">are ambitious projects </w:t>
      </w:r>
      <w:r w:rsidR="00016B12">
        <w:rPr>
          <w:lang w:val="en-US"/>
        </w:rPr>
        <w:t>with</w:t>
      </w:r>
      <w:r w:rsidR="00DC0AB1" w:rsidRPr="00F667E5">
        <w:rPr>
          <w:lang w:val="en-US"/>
        </w:rPr>
        <w:t xml:space="preserve"> a </w:t>
      </w:r>
      <w:r w:rsidR="00DC0AB1" w:rsidRPr="00F667E5">
        <w:rPr>
          <w:b/>
          <w:lang w:val="en-US"/>
        </w:rPr>
        <w:t>highly</w:t>
      </w:r>
      <w:r w:rsidR="00801F39" w:rsidRPr="00F667E5">
        <w:rPr>
          <w:b/>
          <w:lang w:val="en-US"/>
        </w:rPr>
        <w:t xml:space="preserve"> </w:t>
      </w:r>
      <w:proofErr w:type="spellStart"/>
      <w:r w:rsidR="00801F39" w:rsidRPr="00F667E5">
        <w:rPr>
          <w:b/>
          <w:lang w:val="en-US"/>
        </w:rPr>
        <w:t>concertated</w:t>
      </w:r>
      <w:proofErr w:type="spellEnd"/>
      <w:r w:rsidR="00801F39" w:rsidRPr="00F667E5">
        <w:rPr>
          <w:b/>
          <w:lang w:val="en-US"/>
        </w:rPr>
        <w:t xml:space="preserve"> nature</w:t>
      </w:r>
      <w:r w:rsidR="00C75CC7" w:rsidRPr="00F667E5">
        <w:rPr>
          <w:lang w:val="en-US"/>
        </w:rPr>
        <w:t xml:space="preserve"> </w:t>
      </w:r>
      <w:r w:rsidR="00016B12" w:rsidRPr="00016B12">
        <w:rPr>
          <w:lang w:val="en-GB"/>
        </w:rPr>
        <w:t>in which each promoter provides expertise that is essential for the realization of the proposal</w:t>
      </w:r>
      <w:r w:rsidR="00016B12">
        <w:rPr>
          <w:lang w:val="en-GB"/>
        </w:rPr>
        <w:t xml:space="preserve">. </w:t>
      </w:r>
      <w:r w:rsidR="00016B12" w:rsidRPr="00016B12">
        <w:rPr>
          <w:lang w:val="en-GB"/>
        </w:rPr>
        <w:t>At the same time, the promoters must be complementary to each other and/or mutually reinforcing and they need each other to be able to carry out the project in synergy.</w:t>
      </w:r>
      <w:r w:rsidR="00531C0A">
        <w:rPr>
          <w:lang w:val="en-GB"/>
        </w:rPr>
        <w:t xml:space="preserve"> </w:t>
      </w:r>
      <w:r w:rsidR="00531C0A" w:rsidRPr="004A61A8">
        <w:rPr>
          <w:lang w:val="en-GB"/>
        </w:rPr>
        <w:t xml:space="preserve">This synergy is </w:t>
      </w:r>
      <w:r w:rsidR="004326E3">
        <w:rPr>
          <w:lang w:val="en-GB"/>
        </w:rPr>
        <w:t>indispensable</w:t>
      </w:r>
      <w:r w:rsidR="00531C0A" w:rsidRPr="004A61A8">
        <w:rPr>
          <w:lang w:val="en-GB"/>
        </w:rPr>
        <w:t xml:space="preserve"> to answer the research question and to </w:t>
      </w:r>
      <w:r w:rsidR="004326E3">
        <w:rPr>
          <w:lang w:val="en-GB"/>
        </w:rPr>
        <w:t>achieve</w:t>
      </w:r>
      <w:r w:rsidR="004A61A8" w:rsidRPr="004A61A8">
        <w:rPr>
          <w:lang w:val="en-GB"/>
        </w:rPr>
        <w:t xml:space="preserve"> the </w:t>
      </w:r>
      <w:r w:rsidR="004A61A8">
        <w:rPr>
          <w:lang w:val="en-GB"/>
        </w:rPr>
        <w:t>intended</w:t>
      </w:r>
      <w:r w:rsidR="004A61A8" w:rsidRPr="004A61A8">
        <w:rPr>
          <w:lang w:val="en-GB"/>
        </w:rPr>
        <w:t xml:space="preserve"> scientific breakthrough</w:t>
      </w:r>
      <w:r w:rsidR="004A61A8">
        <w:rPr>
          <w:lang w:val="en-GB"/>
        </w:rPr>
        <w:t>s</w:t>
      </w:r>
      <w:r w:rsidR="00016B12" w:rsidRPr="004A61A8">
        <w:rPr>
          <w:lang w:val="en-GB"/>
        </w:rPr>
        <w:t xml:space="preserve">. </w:t>
      </w:r>
      <w:r w:rsidR="005B4BF2">
        <w:rPr>
          <w:lang w:val="en-GB"/>
        </w:rPr>
        <w:t>Earlier collaboration between t</w:t>
      </w:r>
      <w:r w:rsidR="004A61A8" w:rsidRPr="004A61A8">
        <w:rPr>
          <w:lang w:val="en-GB"/>
        </w:rPr>
        <w:t>he members of the consortium</w:t>
      </w:r>
      <w:r w:rsidR="005B4BF2">
        <w:rPr>
          <w:lang w:val="en-GB"/>
        </w:rPr>
        <w:t xml:space="preserve"> can be an added value but is not necessary</w:t>
      </w:r>
      <w:r w:rsidR="004A61A8" w:rsidRPr="004A61A8">
        <w:rPr>
          <w:lang w:val="en-GB"/>
        </w:rPr>
        <w:t>.</w:t>
      </w:r>
    </w:p>
    <w:p w14:paraId="1D13B9A2" w14:textId="625A4315" w:rsidR="00F667E5" w:rsidRPr="008C1137" w:rsidRDefault="008C1137" w:rsidP="00BA3EFE">
      <w:pPr>
        <w:jc w:val="both"/>
        <w:rPr>
          <w:lang w:val="en-GB"/>
        </w:rPr>
      </w:pPr>
      <w:r w:rsidRPr="008C1137">
        <w:rPr>
          <w:iCs/>
          <w:lang w:val="en-GB"/>
        </w:rPr>
        <w:t xml:space="preserve">A </w:t>
      </w:r>
      <w:r w:rsidR="00F667E5" w:rsidRPr="008C1137">
        <w:rPr>
          <w:iCs/>
          <w:lang w:val="en-GB"/>
        </w:rPr>
        <w:t xml:space="preserve">GOA </w:t>
      </w:r>
      <w:r w:rsidRPr="008C1137">
        <w:rPr>
          <w:iCs/>
          <w:lang w:val="en-GB"/>
        </w:rPr>
        <w:t xml:space="preserve">can be interdisciplinary or multidisciplinary but this is not </w:t>
      </w:r>
      <w:r>
        <w:rPr>
          <w:iCs/>
          <w:lang w:val="en-GB"/>
        </w:rPr>
        <w:t xml:space="preserve">a must. </w:t>
      </w:r>
      <w:r w:rsidRPr="008C1137">
        <w:rPr>
          <w:iCs/>
          <w:lang w:val="en-GB"/>
        </w:rPr>
        <w:t>This means that researchers from the same department can jointly apply for a GOA, provided this GOA has a concerted nature as described above</w:t>
      </w:r>
      <w:r>
        <w:rPr>
          <w:iCs/>
          <w:lang w:val="en-GB"/>
        </w:rPr>
        <w:t>.</w:t>
      </w:r>
    </w:p>
    <w:p w14:paraId="18C53D7E" w14:textId="4D9C9499" w:rsidR="00F667E5" w:rsidRPr="008C1137" w:rsidRDefault="008C1137" w:rsidP="00BA3EFE">
      <w:pPr>
        <w:jc w:val="both"/>
        <w:rPr>
          <w:lang w:val="en-GB"/>
        </w:rPr>
      </w:pPr>
      <w:r w:rsidRPr="008C1137">
        <w:rPr>
          <w:iCs/>
          <w:lang w:val="en-GB"/>
        </w:rPr>
        <w:t xml:space="preserve">A GOA </w:t>
      </w:r>
      <w:r w:rsidR="00F667E5" w:rsidRPr="008C1137">
        <w:rPr>
          <w:iCs/>
          <w:lang w:val="en-GB"/>
        </w:rPr>
        <w:t xml:space="preserve">consortium </w:t>
      </w:r>
      <w:r w:rsidRPr="008C1137">
        <w:rPr>
          <w:iCs/>
          <w:lang w:val="en-GB"/>
        </w:rPr>
        <w:t>consists of at least two members.</w:t>
      </w:r>
    </w:p>
    <w:p w14:paraId="5EE1B9C3" w14:textId="1A73B1C9" w:rsidR="00763DFB" w:rsidRDefault="00763DFB" w:rsidP="00BA3EFE">
      <w:pPr>
        <w:jc w:val="both"/>
        <w:rPr>
          <w:lang w:val="en-US"/>
        </w:rPr>
      </w:pPr>
      <w:r w:rsidRPr="005729E6">
        <w:rPr>
          <w:lang w:val="en-US"/>
        </w:rPr>
        <w:t xml:space="preserve">This call is specifically </w:t>
      </w:r>
      <w:r w:rsidR="002E45E9" w:rsidRPr="005729E6">
        <w:rPr>
          <w:lang w:val="en-US"/>
        </w:rPr>
        <w:t>intended for</w:t>
      </w:r>
      <w:r w:rsidRPr="005729E6">
        <w:rPr>
          <w:lang w:val="en-US"/>
        </w:rPr>
        <w:t xml:space="preserve"> </w:t>
      </w:r>
      <w:r w:rsidR="004A61A8">
        <w:rPr>
          <w:lang w:val="en-US"/>
        </w:rPr>
        <w:t>ZAP (in the role of Spokesperson or Promoter)</w:t>
      </w:r>
      <w:r w:rsidR="004A61A8" w:rsidRPr="005729E6">
        <w:rPr>
          <w:lang w:val="en-US"/>
        </w:rPr>
        <w:t xml:space="preserve"> </w:t>
      </w:r>
      <w:r w:rsidRPr="005729E6">
        <w:rPr>
          <w:lang w:val="en-US"/>
        </w:rPr>
        <w:t xml:space="preserve">with </w:t>
      </w:r>
      <w:r w:rsidRPr="00C75CC7">
        <w:rPr>
          <w:b/>
          <w:lang w:val="en-US"/>
        </w:rPr>
        <w:t>considerable experience</w:t>
      </w:r>
      <w:r w:rsidRPr="005729E6">
        <w:rPr>
          <w:lang w:val="en-US"/>
        </w:rPr>
        <w:t xml:space="preserve"> in </w:t>
      </w:r>
      <w:r w:rsidR="00FC630E" w:rsidRPr="005729E6">
        <w:rPr>
          <w:lang w:val="en-US"/>
        </w:rPr>
        <w:t xml:space="preserve">leading a </w:t>
      </w:r>
      <w:r w:rsidRPr="005729E6">
        <w:rPr>
          <w:lang w:val="en-US"/>
        </w:rPr>
        <w:t>research</w:t>
      </w:r>
      <w:r w:rsidR="00FC630E" w:rsidRPr="005729E6">
        <w:rPr>
          <w:lang w:val="en-US"/>
        </w:rPr>
        <w:t xml:space="preserve"> team</w:t>
      </w:r>
      <w:r w:rsidRPr="005729E6">
        <w:rPr>
          <w:lang w:val="en-US"/>
        </w:rPr>
        <w:t xml:space="preserve"> and supervising PhD’s</w:t>
      </w:r>
      <w:r w:rsidR="00F40367">
        <w:rPr>
          <w:lang w:val="en-US"/>
        </w:rPr>
        <w:t>,</w:t>
      </w:r>
      <w:r w:rsidR="008C3667">
        <w:rPr>
          <w:lang w:val="en-US"/>
        </w:rPr>
        <w:t xml:space="preserve"> </w:t>
      </w:r>
      <w:r w:rsidR="00F40367">
        <w:rPr>
          <w:lang w:val="en-US"/>
        </w:rPr>
        <w:t xml:space="preserve">if desired in combination with promising </w:t>
      </w:r>
      <w:r w:rsidR="004A61A8">
        <w:rPr>
          <w:lang w:val="en-US"/>
        </w:rPr>
        <w:t xml:space="preserve">postdoctoral </w:t>
      </w:r>
      <w:r w:rsidR="00F40367">
        <w:rPr>
          <w:lang w:val="en-US"/>
        </w:rPr>
        <w:t xml:space="preserve">researchers </w:t>
      </w:r>
      <w:r w:rsidR="004A61A8">
        <w:rPr>
          <w:lang w:val="en-US"/>
        </w:rPr>
        <w:t xml:space="preserve">(in the role of Promoter or Co-promoter) </w:t>
      </w:r>
      <w:r w:rsidR="00F40367">
        <w:rPr>
          <w:lang w:val="en-US"/>
        </w:rPr>
        <w:t>with great potential.</w:t>
      </w:r>
    </w:p>
    <w:p w14:paraId="14A047E8" w14:textId="77777777" w:rsidR="001B2ED9" w:rsidRPr="00FC630E" w:rsidRDefault="001B2ED9" w:rsidP="00BA3EFE">
      <w:pPr>
        <w:jc w:val="both"/>
        <w:rPr>
          <w:lang w:val="en-US"/>
        </w:rPr>
      </w:pPr>
    </w:p>
    <w:p w14:paraId="63F34F7E" w14:textId="77777777" w:rsidR="00B246CD" w:rsidRPr="00C90A38" w:rsidRDefault="00F10BB6" w:rsidP="00BA3EFE">
      <w:pPr>
        <w:jc w:val="both"/>
        <w:rPr>
          <w:b/>
          <w:u w:val="single"/>
          <w:lang w:val="en-US"/>
        </w:rPr>
      </w:pPr>
      <w:r w:rsidRPr="00C90A38">
        <w:rPr>
          <w:b/>
          <w:u w:val="single"/>
          <w:lang w:val="en-US"/>
        </w:rPr>
        <w:t xml:space="preserve">Conditions for </w:t>
      </w:r>
      <w:r w:rsidR="00C217F3">
        <w:rPr>
          <w:b/>
          <w:u w:val="single"/>
          <w:lang w:val="en-US"/>
        </w:rPr>
        <w:t xml:space="preserve">and consequences of </w:t>
      </w:r>
      <w:r w:rsidRPr="00C90A38">
        <w:rPr>
          <w:b/>
          <w:u w:val="single"/>
          <w:lang w:val="en-US"/>
        </w:rPr>
        <w:t xml:space="preserve">participating in a GOA as </w:t>
      </w:r>
      <w:r w:rsidR="00B63F9A">
        <w:rPr>
          <w:b/>
          <w:u w:val="single"/>
          <w:lang w:val="en-US"/>
        </w:rPr>
        <w:t>S</w:t>
      </w:r>
      <w:r w:rsidRPr="00C90A38">
        <w:rPr>
          <w:b/>
          <w:u w:val="single"/>
          <w:lang w:val="en-US"/>
        </w:rPr>
        <w:t xml:space="preserve">pokesperson, </w:t>
      </w:r>
      <w:r w:rsidR="00B63F9A">
        <w:rPr>
          <w:b/>
          <w:u w:val="single"/>
          <w:lang w:val="en-US"/>
        </w:rPr>
        <w:t>P</w:t>
      </w:r>
      <w:r w:rsidRPr="00C90A38">
        <w:rPr>
          <w:b/>
          <w:u w:val="single"/>
          <w:lang w:val="en-US"/>
        </w:rPr>
        <w:t>romoter</w:t>
      </w:r>
      <w:r w:rsidR="00C75CC7">
        <w:rPr>
          <w:b/>
          <w:u w:val="single"/>
          <w:lang w:val="en-US"/>
        </w:rPr>
        <w:t>,</w:t>
      </w:r>
      <w:r w:rsidRPr="00C90A38">
        <w:rPr>
          <w:b/>
          <w:u w:val="single"/>
          <w:lang w:val="en-US"/>
        </w:rPr>
        <w:t xml:space="preserve"> </w:t>
      </w:r>
      <w:r w:rsidR="00B63F9A">
        <w:rPr>
          <w:b/>
          <w:u w:val="single"/>
          <w:lang w:val="en-US"/>
        </w:rPr>
        <w:t>C</w:t>
      </w:r>
      <w:r w:rsidRPr="00C90A38">
        <w:rPr>
          <w:b/>
          <w:u w:val="single"/>
          <w:lang w:val="en-US"/>
        </w:rPr>
        <w:t xml:space="preserve">o-promoter and </w:t>
      </w:r>
      <w:r w:rsidR="00B63F9A">
        <w:rPr>
          <w:b/>
          <w:u w:val="single"/>
          <w:lang w:val="en-US"/>
        </w:rPr>
        <w:t>Involved R</w:t>
      </w:r>
      <w:r w:rsidR="00C75CC7">
        <w:rPr>
          <w:b/>
          <w:u w:val="single"/>
          <w:lang w:val="en-US"/>
        </w:rPr>
        <w:t xml:space="preserve">esearcher </w:t>
      </w:r>
    </w:p>
    <w:p w14:paraId="083D882B" w14:textId="77777777" w:rsidR="00B06FC7" w:rsidRDefault="00C75CC7" w:rsidP="00BA3EFE">
      <w:pPr>
        <w:jc w:val="both"/>
        <w:rPr>
          <w:lang w:val="en-US"/>
        </w:rPr>
      </w:pPr>
      <w:r>
        <w:rPr>
          <w:lang w:val="en-US"/>
        </w:rPr>
        <w:t>Below a description is given of the c</w:t>
      </w:r>
      <w:r w:rsidR="00B06FC7">
        <w:rPr>
          <w:lang w:val="en-US"/>
        </w:rPr>
        <w:t>h</w:t>
      </w:r>
      <w:r>
        <w:rPr>
          <w:lang w:val="en-US"/>
        </w:rPr>
        <w:t xml:space="preserve">aracteristics of the various roles that can be </w:t>
      </w:r>
      <w:r w:rsidR="00C217F3">
        <w:rPr>
          <w:lang w:val="en-US"/>
        </w:rPr>
        <w:t>taken on</w:t>
      </w:r>
      <w:r>
        <w:rPr>
          <w:lang w:val="en-US"/>
        </w:rPr>
        <w:t xml:space="preserve"> in </w:t>
      </w:r>
      <w:r w:rsidR="00B06FC7">
        <w:rPr>
          <w:lang w:val="en-US"/>
        </w:rPr>
        <w:t>a GOA (these characteristics apply specifically to GOAs and not to other BOF calls).</w:t>
      </w:r>
    </w:p>
    <w:p w14:paraId="3B9D829C" w14:textId="77777777" w:rsidR="00B06FC7" w:rsidRDefault="00B06FC7" w:rsidP="00BA3EFE">
      <w:pPr>
        <w:jc w:val="both"/>
        <w:rPr>
          <w:lang w:val="en-US"/>
        </w:rPr>
      </w:pPr>
      <w:r w:rsidRPr="00B06FC7">
        <w:rPr>
          <w:lang w:val="en-US"/>
        </w:rPr>
        <w:t xml:space="preserve">A </w:t>
      </w:r>
      <w:r w:rsidRPr="001B2ED9">
        <w:rPr>
          <w:b/>
          <w:lang w:val="en-US"/>
        </w:rPr>
        <w:t>GOA consortium</w:t>
      </w:r>
      <w:r w:rsidRPr="00B06FC7">
        <w:rPr>
          <w:lang w:val="en-US"/>
        </w:rPr>
        <w:t xml:space="preserve"> has to consist of one </w:t>
      </w:r>
      <w:r w:rsidR="00C217F3">
        <w:rPr>
          <w:lang w:val="en-US"/>
        </w:rPr>
        <w:t>S</w:t>
      </w:r>
      <w:r w:rsidRPr="00B06FC7">
        <w:rPr>
          <w:lang w:val="en-US"/>
        </w:rPr>
        <w:t>pokesperson</w:t>
      </w:r>
      <w:r w:rsidR="00C217F3">
        <w:rPr>
          <w:lang w:val="en-US"/>
        </w:rPr>
        <w:t xml:space="preserve"> and at least one additional (Co-)P</w:t>
      </w:r>
      <w:r w:rsidRPr="00B06FC7">
        <w:rPr>
          <w:lang w:val="en-US"/>
        </w:rPr>
        <w:t>romoter.</w:t>
      </w:r>
    </w:p>
    <w:p w14:paraId="24A85BDD" w14:textId="77777777" w:rsidR="00252814" w:rsidRPr="00252814" w:rsidRDefault="00252814" w:rsidP="00BA3EFE">
      <w:pPr>
        <w:pStyle w:val="Lijstalinea"/>
        <w:numPr>
          <w:ilvl w:val="0"/>
          <w:numId w:val="19"/>
        </w:numPr>
        <w:ind w:left="284" w:hanging="284"/>
        <w:jc w:val="both"/>
        <w:rPr>
          <w:b/>
          <w:lang w:val="en-US"/>
        </w:rPr>
      </w:pPr>
      <w:r w:rsidRPr="00252814">
        <w:rPr>
          <w:b/>
          <w:lang w:val="en-US"/>
        </w:rPr>
        <w:t>Spokesperson</w:t>
      </w:r>
    </w:p>
    <w:p w14:paraId="69D8E1CF" w14:textId="77777777" w:rsidR="00252814" w:rsidRDefault="00252814" w:rsidP="00BA3EFE">
      <w:pPr>
        <w:ind w:left="284"/>
        <w:jc w:val="both"/>
        <w:rPr>
          <w:lang w:val="en-US"/>
        </w:rPr>
      </w:pPr>
      <w:r>
        <w:rPr>
          <w:lang w:val="en-US"/>
        </w:rPr>
        <w:t>Who? Members of Ghent University ZAP (</w:t>
      </w:r>
      <w:r w:rsidR="00BA3C3C">
        <w:rPr>
          <w:lang w:val="en-US"/>
        </w:rPr>
        <w:t>professorial</w:t>
      </w:r>
      <w:r>
        <w:rPr>
          <w:lang w:val="en-US"/>
        </w:rPr>
        <w:t xml:space="preserve"> staff) (no guest professors, no postdoctoral researchers)</w:t>
      </w:r>
      <w:r w:rsidR="00887733">
        <w:rPr>
          <w:lang w:val="en-US"/>
        </w:rPr>
        <w:t>.</w:t>
      </w:r>
    </w:p>
    <w:p w14:paraId="405BA8B4" w14:textId="77777777" w:rsidR="00B63F9A" w:rsidRPr="001B2ED9" w:rsidRDefault="00B63F9A" w:rsidP="00BA3EFE">
      <w:pPr>
        <w:ind w:left="284"/>
        <w:jc w:val="both"/>
        <w:rPr>
          <w:lang w:val="en-US"/>
        </w:rPr>
      </w:pPr>
      <w:r>
        <w:rPr>
          <w:lang w:val="en-US"/>
        </w:rPr>
        <w:t xml:space="preserve">Retirement? </w:t>
      </w:r>
      <w:r w:rsidRPr="001B2ED9">
        <w:rPr>
          <w:lang w:val="en-US"/>
        </w:rPr>
        <w:t>The Spokesperson’s retirement cannot start during the GOA project</w:t>
      </w:r>
      <w:r w:rsidR="00887733">
        <w:rPr>
          <w:lang w:val="en-US"/>
        </w:rPr>
        <w:t>.</w:t>
      </w:r>
    </w:p>
    <w:p w14:paraId="1763C774" w14:textId="57ACEE52" w:rsidR="00C75CC7" w:rsidRDefault="004B0569" w:rsidP="00BA3EFE">
      <w:pPr>
        <w:ind w:left="284"/>
        <w:jc w:val="both"/>
        <w:rPr>
          <w:lang w:val="en-US"/>
        </w:rPr>
      </w:pPr>
      <w:r>
        <w:rPr>
          <w:lang w:val="en-US"/>
        </w:rPr>
        <w:t>Can be h</w:t>
      </w:r>
      <w:r w:rsidR="00B63F9A">
        <w:rPr>
          <w:lang w:val="en-US"/>
        </w:rPr>
        <w:t xml:space="preserve">older of </w:t>
      </w:r>
      <w:r w:rsidR="00CC0FE2">
        <w:rPr>
          <w:lang w:val="en-US"/>
        </w:rPr>
        <w:t xml:space="preserve">the requested </w:t>
      </w:r>
      <w:r w:rsidR="00B63F9A">
        <w:rPr>
          <w:lang w:val="en-US"/>
        </w:rPr>
        <w:t>GOA budget? Yes, but not compulsory</w:t>
      </w:r>
      <w:r w:rsidR="00887733">
        <w:rPr>
          <w:lang w:val="en-US"/>
        </w:rPr>
        <w:t>.</w:t>
      </w:r>
    </w:p>
    <w:p w14:paraId="69E75A3F" w14:textId="3CA5D59E" w:rsidR="00B63F9A" w:rsidRDefault="00B63F9A" w:rsidP="00BA3EFE">
      <w:pPr>
        <w:ind w:left="284"/>
        <w:jc w:val="both"/>
        <w:rPr>
          <w:lang w:val="en-US"/>
        </w:rPr>
      </w:pPr>
      <w:r>
        <w:rPr>
          <w:lang w:val="en-US"/>
        </w:rPr>
        <w:t xml:space="preserve">Consequences for applying for other BOF funding if the GOA is </w:t>
      </w:r>
      <w:r w:rsidRPr="00B63F9A">
        <w:rPr>
          <w:i/>
          <w:lang w:val="en-US"/>
        </w:rPr>
        <w:t>granted</w:t>
      </w:r>
      <w:r>
        <w:rPr>
          <w:lang w:val="en-US"/>
        </w:rPr>
        <w:t>: the S</w:t>
      </w:r>
      <w:r w:rsidRPr="00B63F9A">
        <w:rPr>
          <w:lang w:val="en-US"/>
        </w:rPr>
        <w:t>pokesperson (with or without budget) cannot apply for BOF 2-4 year projects</w:t>
      </w:r>
      <w:r w:rsidR="00F40367">
        <w:rPr>
          <w:lang w:val="en-US"/>
        </w:rPr>
        <w:t xml:space="preserve"> or</w:t>
      </w:r>
      <w:r w:rsidRPr="00B63F9A">
        <w:rPr>
          <w:lang w:val="en-US"/>
        </w:rPr>
        <w:t xml:space="preserve"> Interdisciplinary research projects unless the GOA project is in its (second) last year. </w:t>
      </w:r>
      <w:r>
        <w:rPr>
          <w:lang w:val="en-US"/>
        </w:rPr>
        <w:t xml:space="preserve">When applying for a new GOA, the Spokesperson (with or without budget) must take into account that </w:t>
      </w:r>
      <w:r w:rsidR="00385044">
        <w:rPr>
          <w:lang w:val="en-US"/>
        </w:rPr>
        <w:t>the last year of the finishing GOA and the first year of the new GOA may overlap for maximum one calendar year.</w:t>
      </w:r>
      <w:r w:rsidR="00CC0FE2">
        <w:rPr>
          <w:lang w:val="en-US"/>
        </w:rPr>
        <w:t xml:space="preserve"> For the finishing GOA, the official duration of the GOA is taken into account, not the end date of the budget in SAP.</w:t>
      </w:r>
    </w:p>
    <w:p w14:paraId="6B7E0A10" w14:textId="77777777" w:rsidR="00385044" w:rsidRPr="00385044" w:rsidRDefault="00385044" w:rsidP="00BA3EFE">
      <w:pPr>
        <w:pStyle w:val="Lijstalinea"/>
        <w:numPr>
          <w:ilvl w:val="0"/>
          <w:numId w:val="19"/>
        </w:numPr>
        <w:spacing w:after="0"/>
        <w:ind w:left="284" w:hanging="284"/>
        <w:jc w:val="both"/>
        <w:rPr>
          <w:b/>
          <w:lang w:val="en-US"/>
        </w:rPr>
      </w:pPr>
      <w:r w:rsidRPr="00385044">
        <w:rPr>
          <w:b/>
          <w:lang w:val="en-US"/>
        </w:rPr>
        <w:t>Promoter</w:t>
      </w:r>
    </w:p>
    <w:p w14:paraId="5D54E638" w14:textId="77777777" w:rsidR="00385044" w:rsidRDefault="00385044" w:rsidP="00BA3EFE">
      <w:pPr>
        <w:pStyle w:val="Lijstalinea"/>
        <w:spacing w:after="0"/>
        <w:ind w:left="0"/>
        <w:jc w:val="both"/>
        <w:rPr>
          <w:lang w:val="en-US"/>
        </w:rPr>
      </w:pPr>
    </w:p>
    <w:p w14:paraId="1D10ED74" w14:textId="77777777" w:rsidR="00385044" w:rsidRDefault="00385044" w:rsidP="00BA3EFE">
      <w:pPr>
        <w:pStyle w:val="Lijstalinea"/>
        <w:ind w:left="284"/>
        <w:jc w:val="both"/>
        <w:rPr>
          <w:lang w:val="en-US"/>
        </w:rPr>
      </w:pPr>
      <w:r>
        <w:rPr>
          <w:lang w:val="en-US"/>
        </w:rPr>
        <w:t xml:space="preserve">Who? </w:t>
      </w:r>
    </w:p>
    <w:p w14:paraId="2D723F54" w14:textId="77777777" w:rsidR="00385044" w:rsidRDefault="00385044" w:rsidP="00BA3EFE">
      <w:pPr>
        <w:pStyle w:val="Lijstalinea"/>
        <w:numPr>
          <w:ilvl w:val="0"/>
          <w:numId w:val="20"/>
        </w:numPr>
        <w:jc w:val="both"/>
        <w:rPr>
          <w:lang w:val="en-US"/>
        </w:rPr>
      </w:pPr>
      <w:r>
        <w:rPr>
          <w:lang w:val="en-US"/>
        </w:rPr>
        <w:t>m</w:t>
      </w:r>
      <w:r w:rsidRPr="00385044">
        <w:rPr>
          <w:lang w:val="en-US"/>
        </w:rPr>
        <w:t>embers of Ghent University ZAP</w:t>
      </w:r>
    </w:p>
    <w:p w14:paraId="12F4383C" w14:textId="77777777" w:rsidR="00385044" w:rsidRPr="006A2D22" w:rsidRDefault="00385044" w:rsidP="00BA3EFE">
      <w:pPr>
        <w:pStyle w:val="Lijstalinea"/>
        <w:numPr>
          <w:ilvl w:val="0"/>
          <w:numId w:val="20"/>
        </w:numPr>
        <w:jc w:val="both"/>
        <w:rPr>
          <w:lang w:val="en-US"/>
        </w:rPr>
      </w:pPr>
      <w:r w:rsidRPr="006A2D22">
        <w:rPr>
          <w:lang w:val="en-US"/>
        </w:rPr>
        <w:t>visiting professor</w:t>
      </w:r>
      <w:r>
        <w:rPr>
          <w:lang w:val="en-US"/>
        </w:rPr>
        <w:t>s</w:t>
      </w:r>
      <w:r w:rsidRPr="006A2D22">
        <w:rPr>
          <w:lang w:val="en-US"/>
        </w:rPr>
        <w:t xml:space="preserve"> with at least a research assignment </w:t>
      </w:r>
    </w:p>
    <w:p w14:paraId="3E1E0A8C" w14:textId="77777777" w:rsidR="00385044" w:rsidRPr="00385044" w:rsidRDefault="00385044" w:rsidP="00BA3EFE">
      <w:pPr>
        <w:pStyle w:val="Lijstalinea"/>
        <w:numPr>
          <w:ilvl w:val="0"/>
          <w:numId w:val="20"/>
        </w:numPr>
        <w:jc w:val="both"/>
        <w:rPr>
          <w:lang w:val="en-US"/>
        </w:rPr>
      </w:pPr>
      <w:r w:rsidRPr="00385044">
        <w:rPr>
          <w:lang w:val="en-US"/>
        </w:rPr>
        <w:t>senior assistant</w:t>
      </w:r>
      <w:r>
        <w:rPr>
          <w:lang w:val="en-US"/>
        </w:rPr>
        <w:t>s</w:t>
      </w:r>
      <w:r w:rsidRPr="00385044">
        <w:rPr>
          <w:lang w:val="en-US"/>
        </w:rPr>
        <w:t>, senior lector</w:t>
      </w:r>
      <w:r>
        <w:rPr>
          <w:lang w:val="en-US"/>
        </w:rPr>
        <w:t>s</w:t>
      </w:r>
      <w:r w:rsidRPr="00385044">
        <w:rPr>
          <w:lang w:val="en-US"/>
        </w:rPr>
        <w:t>, assistant professor</w:t>
      </w:r>
      <w:r>
        <w:rPr>
          <w:lang w:val="en-US"/>
        </w:rPr>
        <w:t>s</w:t>
      </w:r>
      <w:r w:rsidRPr="00385044">
        <w:rPr>
          <w:lang w:val="en-US"/>
        </w:rPr>
        <w:t>, associate professor</w:t>
      </w:r>
      <w:r>
        <w:rPr>
          <w:lang w:val="en-US"/>
        </w:rPr>
        <w:t>s</w:t>
      </w:r>
      <w:r w:rsidRPr="00385044">
        <w:rPr>
          <w:lang w:val="en-US"/>
        </w:rPr>
        <w:t>, full professor</w:t>
      </w:r>
      <w:r>
        <w:rPr>
          <w:lang w:val="en-US"/>
        </w:rPr>
        <w:t>s</w:t>
      </w:r>
      <w:r w:rsidRPr="00385044">
        <w:rPr>
          <w:lang w:val="en-US"/>
        </w:rPr>
        <w:t xml:space="preserve"> or senior full professor</w:t>
      </w:r>
      <w:r>
        <w:rPr>
          <w:lang w:val="en-US"/>
        </w:rPr>
        <w:t>s</w:t>
      </w:r>
      <w:r w:rsidRPr="00385044">
        <w:rPr>
          <w:lang w:val="en-US"/>
        </w:rPr>
        <w:t xml:space="preserve"> within the integration framework at UGent who hold a PhD degree </w:t>
      </w:r>
    </w:p>
    <w:p w14:paraId="218771E8" w14:textId="77777777" w:rsidR="00385044" w:rsidRDefault="00065D57" w:rsidP="00BA3EFE">
      <w:pPr>
        <w:pStyle w:val="Lijstalinea"/>
        <w:numPr>
          <w:ilvl w:val="0"/>
          <w:numId w:val="20"/>
        </w:numPr>
        <w:jc w:val="both"/>
        <w:rPr>
          <w:lang w:val="en-US"/>
        </w:rPr>
      </w:pPr>
      <w:r>
        <w:rPr>
          <w:lang w:val="en-US"/>
        </w:rPr>
        <w:t xml:space="preserve">scientific personnel at Ghent University in a statute that requires a PhD degree (for example </w:t>
      </w:r>
      <w:r w:rsidR="00BA3C3C">
        <w:rPr>
          <w:lang w:val="en-US"/>
        </w:rPr>
        <w:t xml:space="preserve">postdoctoral research staff, postdoctoral assistant, </w:t>
      </w:r>
      <w:r w:rsidR="00BA3C3C" w:rsidRPr="001B2ED9">
        <w:rPr>
          <w:lang w:val="en-US"/>
        </w:rPr>
        <w:t xml:space="preserve">postdoctoral assistants with a research </w:t>
      </w:r>
      <w:r w:rsidR="001B2ED9" w:rsidRPr="001B2ED9">
        <w:rPr>
          <w:lang w:val="en-US"/>
        </w:rPr>
        <w:t>assignment</w:t>
      </w:r>
      <w:r w:rsidR="00BA3C3C" w:rsidRPr="001B2ED9">
        <w:rPr>
          <w:lang w:val="en-US"/>
        </w:rPr>
        <w:t>,</w:t>
      </w:r>
      <w:r w:rsidR="00BA3C3C">
        <w:rPr>
          <w:lang w:val="en-US"/>
        </w:rPr>
        <w:t>…) as well as FWO postdoctoral researchers with Ghent University as host institution</w:t>
      </w:r>
    </w:p>
    <w:p w14:paraId="64298AF9" w14:textId="77777777" w:rsidR="00F213E3" w:rsidRPr="00F213E3" w:rsidRDefault="00F213E3" w:rsidP="00BA3EFE">
      <w:pPr>
        <w:pStyle w:val="Lijstalinea"/>
        <w:numPr>
          <w:ilvl w:val="0"/>
          <w:numId w:val="20"/>
        </w:numPr>
        <w:jc w:val="both"/>
        <w:rPr>
          <w:lang w:val="en-US"/>
        </w:rPr>
      </w:pPr>
      <w:r>
        <w:rPr>
          <w:lang w:val="en-US"/>
        </w:rPr>
        <w:t xml:space="preserve">postdoctoral researchers financed by external funding with Ghent University as host institution and postdoctoral researchers with </w:t>
      </w:r>
      <w:r w:rsidRPr="00F213E3">
        <w:rPr>
          <w:lang w:val="en-US"/>
        </w:rPr>
        <w:t>an appointment as researcher at the University Hospital, VIB Gent, IMEC Gent and/or Vlerick Leuven Gent Management School or at one of the University Colleges (“</w:t>
      </w:r>
      <w:proofErr w:type="spellStart"/>
      <w:r w:rsidRPr="00F213E3">
        <w:rPr>
          <w:lang w:val="en-US"/>
        </w:rPr>
        <w:t>hogescholen</w:t>
      </w:r>
      <w:proofErr w:type="spellEnd"/>
      <w:r w:rsidRPr="00F213E3">
        <w:rPr>
          <w:lang w:val="en-US"/>
        </w:rPr>
        <w:t xml:space="preserve">”) from the Ghent University Association </w:t>
      </w:r>
    </w:p>
    <w:p w14:paraId="28C56D6B" w14:textId="77777777" w:rsidR="00B63F9A" w:rsidRDefault="0007753E" w:rsidP="00BA3EFE">
      <w:pPr>
        <w:ind w:left="284"/>
        <w:jc w:val="both"/>
        <w:rPr>
          <w:lang w:val="en-US"/>
        </w:rPr>
      </w:pPr>
      <w:r>
        <w:rPr>
          <w:lang w:val="en-US"/>
        </w:rPr>
        <w:t xml:space="preserve">Retirement? </w:t>
      </w:r>
      <w:r w:rsidR="00A536D7" w:rsidRPr="00A536D7">
        <w:rPr>
          <w:lang w:val="en-US"/>
        </w:rPr>
        <w:t xml:space="preserve">The retirement of a </w:t>
      </w:r>
      <w:r w:rsidR="00080AC3">
        <w:rPr>
          <w:lang w:val="en-US"/>
        </w:rPr>
        <w:t>P</w:t>
      </w:r>
      <w:r w:rsidR="00A536D7" w:rsidRPr="00A536D7">
        <w:rPr>
          <w:lang w:val="en-US"/>
        </w:rPr>
        <w:t>romoter can start during the GOA but the application needs to contain an explanation of how the expertise that is at risk will be guaranteed for the remainder of the GOA</w:t>
      </w:r>
      <w:r w:rsidR="00887733">
        <w:rPr>
          <w:lang w:val="en-US"/>
        </w:rPr>
        <w:t>.</w:t>
      </w:r>
    </w:p>
    <w:p w14:paraId="3903581F" w14:textId="1D0DFCEC" w:rsidR="00080AC3" w:rsidRDefault="004B0569" w:rsidP="00BA3EFE">
      <w:pPr>
        <w:ind w:left="284"/>
        <w:jc w:val="both"/>
        <w:rPr>
          <w:lang w:val="en-US"/>
        </w:rPr>
      </w:pPr>
      <w:r>
        <w:rPr>
          <w:lang w:val="en-US"/>
        </w:rPr>
        <w:lastRenderedPageBreak/>
        <w:t>Can be h</w:t>
      </w:r>
      <w:r w:rsidR="00080AC3">
        <w:rPr>
          <w:lang w:val="en-US"/>
        </w:rPr>
        <w:t>older of</w:t>
      </w:r>
      <w:r w:rsidR="00CC0FE2">
        <w:rPr>
          <w:lang w:val="en-US"/>
        </w:rPr>
        <w:t xml:space="preserve"> the requested</w:t>
      </w:r>
      <w:r w:rsidR="00080AC3">
        <w:rPr>
          <w:lang w:val="en-US"/>
        </w:rPr>
        <w:t xml:space="preserve"> GOA budget? Categories 1 to 4 included: yes, but not compulsory. Category 5: no</w:t>
      </w:r>
      <w:r w:rsidR="00887733">
        <w:rPr>
          <w:lang w:val="en-US"/>
        </w:rPr>
        <w:t>.</w:t>
      </w:r>
    </w:p>
    <w:p w14:paraId="50586438" w14:textId="18873D64" w:rsidR="00080AC3" w:rsidRDefault="00080AC3" w:rsidP="00BA3EFE">
      <w:pPr>
        <w:ind w:left="284"/>
        <w:jc w:val="both"/>
        <w:rPr>
          <w:lang w:val="en-US"/>
        </w:rPr>
      </w:pPr>
      <w:r>
        <w:rPr>
          <w:lang w:val="en-US"/>
        </w:rPr>
        <w:t xml:space="preserve">Consequences for applying for other BOF funding if the GOA is </w:t>
      </w:r>
      <w:r w:rsidRPr="00B63F9A">
        <w:rPr>
          <w:i/>
          <w:lang w:val="en-US"/>
        </w:rPr>
        <w:t>granted</w:t>
      </w:r>
      <w:r>
        <w:rPr>
          <w:lang w:val="en-US"/>
        </w:rPr>
        <w:t>: the Promoter</w:t>
      </w:r>
      <w:r w:rsidRPr="00B63F9A">
        <w:rPr>
          <w:lang w:val="en-US"/>
        </w:rPr>
        <w:t xml:space="preserve"> (with or without budget) cannot apply for BOF 2-4 year projects</w:t>
      </w:r>
      <w:r w:rsidR="00F40367">
        <w:rPr>
          <w:lang w:val="en-US"/>
        </w:rPr>
        <w:t xml:space="preserve"> or</w:t>
      </w:r>
      <w:r w:rsidRPr="00B63F9A">
        <w:rPr>
          <w:lang w:val="en-US"/>
        </w:rPr>
        <w:t xml:space="preserve"> Interdisciplinary research projects unless the GOA project is in its (second) last year. </w:t>
      </w:r>
      <w:r>
        <w:rPr>
          <w:lang w:val="en-US"/>
        </w:rPr>
        <w:t>When applying for a new GOA, the Promoter (with or without budget) must take into account that the last year of the finishing GOA and the first year of the new GOA may overlap for maximum one calendar year.</w:t>
      </w:r>
      <w:r w:rsidR="00CC0FE2">
        <w:rPr>
          <w:lang w:val="en-US"/>
        </w:rPr>
        <w:t xml:space="preserve"> </w:t>
      </w:r>
      <w:r w:rsidR="00CC0FE2" w:rsidRPr="00CC0FE2">
        <w:rPr>
          <w:lang w:val="en-US"/>
        </w:rPr>
        <w:t>For the finishing GOA, the official duration of the GOA is taken into account, not the end date of the budget in SAP.</w:t>
      </w:r>
    </w:p>
    <w:p w14:paraId="6A0992B4" w14:textId="77777777" w:rsidR="00C75CC7" w:rsidRDefault="00080AC3" w:rsidP="00BA3EFE">
      <w:pPr>
        <w:pStyle w:val="Lijstalinea"/>
        <w:numPr>
          <w:ilvl w:val="0"/>
          <w:numId w:val="19"/>
        </w:numPr>
        <w:spacing w:after="0"/>
        <w:ind w:left="284" w:hanging="284"/>
        <w:jc w:val="both"/>
        <w:rPr>
          <w:b/>
          <w:lang w:val="en-US"/>
        </w:rPr>
      </w:pPr>
      <w:r>
        <w:rPr>
          <w:b/>
          <w:lang w:val="en-US"/>
        </w:rPr>
        <w:t>Co-promoter</w:t>
      </w:r>
    </w:p>
    <w:p w14:paraId="0C4E05D8" w14:textId="77777777" w:rsidR="00080AC3" w:rsidRPr="004B0569" w:rsidRDefault="00080AC3" w:rsidP="00BA3EFE">
      <w:pPr>
        <w:pStyle w:val="Lijstalinea"/>
        <w:spacing w:after="0"/>
        <w:ind w:left="0"/>
        <w:jc w:val="both"/>
        <w:rPr>
          <w:lang w:val="en-US"/>
        </w:rPr>
      </w:pPr>
    </w:p>
    <w:p w14:paraId="2842EC03" w14:textId="77777777" w:rsidR="004B0569" w:rsidRPr="004B0569" w:rsidRDefault="004B0569" w:rsidP="00BA3EFE">
      <w:pPr>
        <w:ind w:left="284"/>
        <w:jc w:val="both"/>
        <w:rPr>
          <w:lang w:val="en-US"/>
        </w:rPr>
      </w:pPr>
      <w:r w:rsidRPr="004B0569">
        <w:rPr>
          <w:lang w:val="en-US"/>
        </w:rPr>
        <w:t>Who?</w:t>
      </w:r>
      <w:r>
        <w:rPr>
          <w:lang w:val="en-US"/>
        </w:rPr>
        <w:t xml:space="preserve"> </w:t>
      </w:r>
      <w:r w:rsidRPr="004B0569">
        <w:rPr>
          <w:b/>
          <w:lang w:val="en-US"/>
        </w:rPr>
        <w:t>Only</w:t>
      </w:r>
      <w:r>
        <w:rPr>
          <w:lang w:val="en-US"/>
        </w:rPr>
        <w:t xml:space="preserve"> categories 4 and 5 mentioned under ‘Promoter’</w:t>
      </w:r>
      <w:r w:rsidR="00887733">
        <w:rPr>
          <w:lang w:val="en-US"/>
        </w:rPr>
        <w:t>.</w:t>
      </w:r>
    </w:p>
    <w:p w14:paraId="2A64FFF0" w14:textId="77777777" w:rsidR="00C75CC7" w:rsidRDefault="004B0569" w:rsidP="00BA3EFE">
      <w:pPr>
        <w:ind w:left="284"/>
        <w:jc w:val="both"/>
        <w:rPr>
          <w:lang w:val="en-US"/>
        </w:rPr>
      </w:pPr>
      <w:r>
        <w:rPr>
          <w:lang w:val="en-US"/>
        </w:rPr>
        <w:t>Can be holder of GOA budget? No</w:t>
      </w:r>
      <w:r w:rsidR="00887733">
        <w:rPr>
          <w:lang w:val="en-US"/>
        </w:rPr>
        <w:t>.</w:t>
      </w:r>
    </w:p>
    <w:p w14:paraId="7FBB73A6" w14:textId="70C3B96E" w:rsidR="004B0569" w:rsidRDefault="004B0569" w:rsidP="00BA3EFE">
      <w:pPr>
        <w:ind w:left="284"/>
        <w:jc w:val="both"/>
        <w:rPr>
          <w:lang w:val="en-US"/>
        </w:rPr>
      </w:pPr>
      <w:r>
        <w:rPr>
          <w:lang w:val="en-US"/>
        </w:rPr>
        <w:t xml:space="preserve">Consequences for applying for other BOF funding if the GOA is </w:t>
      </w:r>
      <w:r w:rsidRPr="00B63F9A">
        <w:rPr>
          <w:i/>
          <w:lang w:val="en-US"/>
        </w:rPr>
        <w:t>granted</w:t>
      </w:r>
      <w:r>
        <w:rPr>
          <w:lang w:val="en-US"/>
        </w:rPr>
        <w:t xml:space="preserve">: there are no restrictions on applying for other BOF funding. </w:t>
      </w:r>
      <w:r w:rsidRPr="004B0569">
        <w:rPr>
          <w:lang w:val="en-US"/>
        </w:rPr>
        <w:t xml:space="preserve">When applying for a new GOA, the </w:t>
      </w:r>
      <w:r w:rsidR="00887733">
        <w:rPr>
          <w:lang w:val="en-US"/>
        </w:rPr>
        <w:t>Co-p</w:t>
      </w:r>
      <w:r w:rsidRPr="004B0569">
        <w:rPr>
          <w:lang w:val="en-US"/>
        </w:rPr>
        <w:t>romoter  must take into account that the last year of the finishing GOA and the first year of the new GOA may overlap for maximum one calendar year.</w:t>
      </w:r>
      <w:r w:rsidR="00CC0FE2">
        <w:rPr>
          <w:lang w:val="en-US"/>
        </w:rPr>
        <w:t xml:space="preserve"> For the finishing GOA, the official duration of the GOA is taken into account, not the end date of the budget in SAP.</w:t>
      </w:r>
    </w:p>
    <w:p w14:paraId="5550A2DC" w14:textId="77777777" w:rsidR="004B0569" w:rsidRPr="004B0569" w:rsidRDefault="004B0569" w:rsidP="00BA3EFE">
      <w:pPr>
        <w:pStyle w:val="Lijstalinea"/>
        <w:numPr>
          <w:ilvl w:val="0"/>
          <w:numId w:val="19"/>
        </w:numPr>
        <w:spacing w:after="0"/>
        <w:ind w:left="284" w:hanging="284"/>
        <w:jc w:val="both"/>
        <w:rPr>
          <w:b/>
          <w:lang w:val="en-US"/>
        </w:rPr>
      </w:pPr>
      <w:r w:rsidRPr="004B0569">
        <w:rPr>
          <w:b/>
          <w:lang w:val="en-US"/>
        </w:rPr>
        <w:t>Involved Researcher</w:t>
      </w:r>
      <w:r w:rsidR="002F21E4">
        <w:rPr>
          <w:b/>
          <w:lang w:val="en-US"/>
        </w:rPr>
        <w:t xml:space="preserve"> (is </w:t>
      </w:r>
      <w:r w:rsidR="002F21E4" w:rsidRPr="00887733">
        <w:rPr>
          <w:b/>
          <w:u w:val="single"/>
          <w:lang w:val="en-US"/>
        </w:rPr>
        <w:t>not</w:t>
      </w:r>
      <w:r w:rsidR="002F21E4">
        <w:rPr>
          <w:b/>
          <w:lang w:val="en-US"/>
        </w:rPr>
        <w:t xml:space="preserve"> a member of the GOA consortium)</w:t>
      </w:r>
    </w:p>
    <w:p w14:paraId="1184BFFF" w14:textId="77777777" w:rsidR="002F21E4" w:rsidRDefault="002F21E4" w:rsidP="00BA3EFE">
      <w:pPr>
        <w:spacing w:after="0"/>
        <w:jc w:val="both"/>
        <w:rPr>
          <w:lang w:val="en-US"/>
        </w:rPr>
      </w:pPr>
    </w:p>
    <w:p w14:paraId="2CC64698" w14:textId="77777777" w:rsidR="004B0569" w:rsidRPr="002F21E4" w:rsidRDefault="002F21E4" w:rsidP="00BA3EFE">
      <w:pPr>
        <w:ind w:left="284"/>
        <w:jc w:val="both"/>
        <w:rPr>
          <w:lang w:val="en-US"/>
        </w:rPr>
      </w:pPr>
      <w:r>
        <w:rPr>
          <w:lang w:val="en-US"/>
        </w:rPr>
        <w:t xml:space="preserve">Who? </w:t>
      </w:r>
      <w:r w:rsidRPr="002F21E4">
        <w:rPr>
          <w:lang w:val="en-US"/>
        </w:rPr>
        <w:t>Researcher</w:t>
      </w:r>
      <w:r>
        <w:rPr>
          <w:lang w:val="en-US"/>
        </w:rPr>
        <w:t>s</w:t>
      </w:r>
      <w:r w:rsidRPr="002F21E4">
        <w:rPr>
          <w:lang w:val="en-US"/>
        </w:rPr>
        <w:t xml:space="preserve"> from a research institution </w:t>
      </w:r>
      <w:r w:rsidRPr="00887733">
        <w:rPr>
          <w:u w:val="single"/>
          <w:lang w:val="en-US"/>
        </w:rPr>
        <w:t>within or outside the Ghent University Association</w:t>
      </w:r>
      <w:r w:rsidR="00887733">
        <w:rPr>
          <w:lang w:val="en-US"/>
        </w:rPr>
        <w:t>.</w:t>
      </w:r>
    </w:p>
    <w:p w14:paraId="4D8F0E75" w14:textId="19631FEA" w:rsidR="00887733" w:rsidRDefault="002F21E4" w:rsidP="00BA3EFE">
      <w:pPr>
        <w:ind w:left="284"/>
        <w:jc w:val="both"/>
        <w:rPr>
          <w:lang w:val="en-US"/>
        </w:rPr>
      </w:pPr>
      <w:r w:rsidRPr="002F21E4">
        <w:rPr>
          <w:lang w:val="en-US"/>
        </w:rPr>
        <w:t xml:space="preserve">Can be holder of </w:t>
      </w:r>
      <w:r w:rsidR="00CC0FE2">
        <w:rPr>
          <w:lang w:val="en-US"/>
        </w:rPr>
        <w:t xml:space="preserve">the requested </w:t>
      </w:r>
      <w:r w:rsidRPr="002F21E4">
        <w:rPr>
          <w:lang w:val="en-US"/>
        </w:rPr>
        <w:t>GOA budget? No</w:t>
      </w:r>
      <w:r w:rsidR="00887733">
        <w:rPr>
          <w:lang w:val="en-US"/>
        </w:rPr>
        <w:t>.</w:t>
      </w:r>
    </w:p>
    <w:p w14:paraId="042A8529" w14:textId="77777777" w:rsidR="002F21E4" w:rsidRDefault="002F21E4" w:rsidP="00BA3EFE">
      <w:pPr>
        <w:ind w:left="284"/>
        <w:jc w:val="both"/>
        <w:rPr>
          <w:lang w:val="en-US"/>
        </w:rPr>
      </w:pPr>
      <w:r>
        <w:rPr>
          <w:lang w:val="en-US"/>
        </w:rPr>
        <w:t xml:space="preserve">Consequences for applying for other BOF funding if the GOA is </w:t>
      </w:r>
      <w:r w:rsidRPr="00B63F9A">
        <w:rPr>
          <w:i/>
          <w:lang w:val="en-US"/>
        </w:rPr>
        <w:t>granted</w:t>
      </w:r>
      <w:r>
        <w:rPr>
          <w:lang w:val="en-US"/>
        </w:rPr>
        <w:t>: there are no restrictions on applying for other BOF funding (insofar the</w:t>
      </w:r>
      <w:r w:rsidR="00E40AD6">
        <w:rPr>
          <w:lang w:val="en-US"/>
        </w:rPr>
        <w:t xml:space="preserve"> researchers</w:t>
      </w:r>
      <w:r>
        <w:rPr>
          <w:lang w:val="en-US"/>
        </w:rPr>
        <w:t xml:space="preserve"> have a statute that allows them to apply for BOF funding).  Involved Researchers can participate in more than one GOA at the same time.</w:t>
      </w:r>
    </w:p>
    <w:p w14:paraId="6E432386" w14:textId="77777777" w:rsidR="00E40AD6" w:rsidRDefault="00E40AD6" w:rsidP="00BA3EFE">
      <w:pPr>
        <w:spacing w:after="0"/>
        <w:jc w:val="both"/>
        <w:rPr>
          <w:b/>
          <w:lang w:val="en-US"/>
        </w:rPr>
      </w:pPr>
    </w:p>
    <w:p w14:paraId="20B6BD46" w14:textId="07F82C79" w:rsidR="00F10BB6" w:rsidRPr="00C90A38" w:rsidRDefault="00F10BB6" w:rsidP="00BA3EFE">
      <w:pPr>
        <w:jc w:val="both"/>
        <w:rPr>
          <w:b/>
          <w:lang w:val="en-US"/>
        </w:rPr>
      </w:pPr>
      <w:r w:rsidRPr="00C90A38">
        <w:rPr>
          <w:b/>
          <w:lang w:val="en-US"/>
        </w:rPr>
        <w:t xml:space="preserve">Who is excluded from participating in the </w:t>
      </w:r>
      <w:r w:rsidR="00CC0FE2">
        <w:rPr>
          <w:b/>
          <w:lang w:val="en-US"/>
        </w:rPr>
        <w:t>current</w:t>
      </w:r>
      <w:r w:rsidR="00CC0FE2" w:rsidRPr="00C90A38">
        <w:rPr>
          <w:b/>
          <w:lang w:val="en-US"/>
        </w:rPr>
        <w:t xml:space="preserve"> </w:t>
      </w:r>
      <w:r w:rsidRPr="00C90A38">
        <w:rPr>
          <w:b/>
          <w:lang w:val="en-US"/>
        </w:rPr>
        <w:t xml:space="preserve">GOA call? </w:t>
      </w:r>
    </w:p>
    <w:p w14:paraId="1D87E7FF" w14:textId="77777777" w:rsidR="00F10BB6" w:rsidRDefault="00F10BB6" w:rsidP="00BA3EFE">
      <w:pPr>
        <w:pStyle w:val="Lijstalinea"/>
        <w:numPr>
          <w:ilvl w:val="0"/>
          <w:numId w:val="7"/>
        </w:numPr>
        <w:ind w:left="284" w:hanging="284"/>
        <w:jc w:val="both"/>
      </w:pPr>
      <w:r w:rsidRPr="002F21E4">
        <w:rPr>
          <w:lang w:val="en-US"/>
        </w:rPr>
        <w:t>Holders of M</w:t>
      </w:r>
      <w:proofErr w:type="spellStart"/>
      <w:r>
        <w:t>ethusalem</w:t>
      </w:r>
      <w:proofErr w:type="spellEnd"/>
      <w:r>
        <w:t xml:space="preserve"> funding.</w:t>
      </w:r>
    </w:p>
    <w:p w14:paraId="01DBD2A5" w14:textId="3AE11CC9" w:rsidR="00F10BB6" w:rsidRPr="00C90A38" w:rsidRDefault="002F21E4" w:rsidP="00BA3EFE">
      <w:pPr>
        <w:pStyle w:val="Lijstalinea"/>
        <w:numPr>
          <w:ilvl w:val="0"/>
          <w:numId w:val="7"/>
        </w:numPr>
        <w:ind w:left="284" w:hanging="284"/>
        <w:jc w:val="both"/>
        <w:rPr>
          <w:lang w:val="en-US"/>
        </w:rPr>
      </w:pPr>
      <w:r>
        <w:rPr>
          <w:lang w:val="en-US"/>
        </w:rPr>
        <w:t>Spokespersons, P</w:t>
      </w:r>
      <w:r w:rsidR="00F10BB6" w:rsidRPr="00C90A38">
        <w:rPr>
          <w:lang w:val="en-US"/>
        </w:rPr>
        <w:t xml:space="preserve">romoters and </w:t>
      </w:r>
      <w:r>
        <w:rPr>
          <w:lang w:val="en-US"/>
        </w:rPr>
        <w:t>C</w:t>
      </w:r>
      <w:r w:rsidR="00F10BB6" w:rsidRPr="00C90A38">
        <w:rPr>
          <w:lang w:val="en-US"/>
        </w:rPr>
        <w:t xml:space="preserve">o-promoters of running GOA projects, unless the </w:t>
      </w:r>
      <w:r w:rsidR="00437617" w:rsidRPr="00437617">
        <w:rPr>
          <w:bCs/>
          <w:lang w:val="en-GB"/>
        </w:rPr>
        <w:t>last year of the running</w:t>
      </w:r>
      <w:r w:rsidR="00437617" w:rsidRPr="00437617">
        <w:rPr>
          <w:lang w:val="en-US"/>
        </w:rPr>
        <w:t xml:space="preserve"> </w:t>
      </w:r>
      <w:r w:rsidR="00F10BB6" w:rsidRPr="00C90A38">
        <w:rPr>
          <w:lang w:val="en-US"/>
        </w:rPr>
        <w:t xml:space="preserve">GOA project is </w:t>
      </w:r>
      <w:r w:rsidR="00E3033E">
        <w:rPr>
          <w:bCs/>
          <w:lang w:val="en-GB"/>
        </w:rPr>
        <w:t>2024</w:t>
      </w:r>
      <w:r w:rsidR="00E3033E" w:rsidRPr="00437617">
        <w:rPr>
          <w:bCs/>
          <w:lang w:val="en-GB"/>
        </w:rPr>
        <w:t xml:space="preserve"> </w:t>
      </w:r>
      <w:r w:rsidR="00437617" w:rsidRPr="00437617">
        <w:rPr>
          <w:bCs/>
          <w:lang w:val="en-GB"/>
        </w:rPr>
        <w:t>or earlier</w:t>
      </w:r>
      <w:r w:rsidR="00F10BB6" w:rsidRPr="00C90A38">
        <w:rPr>
          <w:lang w:val="en-US"/>
        </w:rPr>
        <w:t>.</w:t>
      </w:r>
      <w:r w:rsidR="00CC0FE2">
        <w:rPr>
          <w:lang w:val="en-US"/>
        </w:rPr>
        <w:t xml:space="preserve"> </w:t>
      </w:r>
      <w:r w:rsidR="00CC0FE2" w:rsidRPr="00CC0FE2">
        <w:rPr>
          <w:lang w:val="en-US"/>
        </w:rPr>
        <w:t xml:space="preserve">For the </w:t>
      </w:r>
      <w:r w:rsidR="00CC0FE2">
        <w:rPr>
          <w:lang w:val="en-US"/>
        </w:rPr>
        <w:t>running</w:t>
      </w:r>
      <w:r w:rsidR="00CC0FE2" w:rsidRPr="00CC0FE2">
        <w:rPr>
          <w:lang w:val="en-US"/>
        </w:rPr>
        <w:t xml:space="preserve"> GOA, the official duration of the GOA is taken into account, not the end date of the budget in SAP.</w:t>
      </w:r>
    </w:p>
    <w:p w14:paraId="692CAF79" w14:textId="77777777" w:rsidR="00F10BB6" w:rsidRPr="00C90A38" w:rsidRDefault="00F10BB6" w:rsidP="00BA3EFE">
      <w:pPr>
        <w:pStyle w:val="Lijstalinea"/>
        <w:ind w:left="284"/>
        <w:jc w:val="both"/>
        <w:rPr>
          <w:lang w:val="en-US"/>
        </w:rPr>
      </w:pPr>
    </w:p>
    <w:p w14:paraId="7254A340" w14:textId="77777777" w:rsidR="00F10BB6" w:rsidRPr="00C90A38" w:rsidRDefault="00F10BB6" w:rsidP="00BA3EFE">
      <w:pPr>
        <w:jc w:val="both"/>
        <w:rPr>
          <w:b/>
        </w:rPr>
      </w:pPr>
      <w:proofErr w:type="spellStart"/>
      <w:r w:rsidRPr="00C90A38">
        <w:rPr>
          <w:b/>
        </w:rPr>
        <w:t>Other</w:t>
      </w:r>
      <w:proofErr w:type="spellEnd"/>
      <w:r w:rsidRPr="00C90A38">
        <w:rPr>
          <w:b/>
        </w:rPr>
        <w:t xml:space="preserve"> </w:t>
      </w:r>
      <w:proofErr w:type="spellStart"/>
      <w:r w:rsidRPr="00C90A38">
        <w:rPr>
          <w:b/>
        </w:rPr>
        <w:t>conditions</w:t>
      </w:r>
      <w:proofErr w:type="spellEnd"/>
    </w:p>
    <w:p w14:paraId="3407CD7B" w14:textId="3F6DB6F1" w:rsidR="00F10BB6" w:rsidRDefault="00F10BB6" w:rsidP="00BA3EFE">
      <w:pPr>
        <w:pStyle w:val="Lijstalinea"/>
        <w:numPr>
          <w:ilvl w:val="0"/>
          <w:numId w:val="9"/>
        </w:numPr>
        <w:ind w:left="284" w:hanging="284"/>
        <w:jc w:val="both"/>
        <w:rPr>
          <w:lang w:val="en-US"/>
        </w:rPr>
      </w:pPr>
      <w:r w:rsidRPr="00C90A38">
        <w:rPr>
          <w:lang w:val="en-US"/>
        </w:rPr>
        <w:t xml:space="preserve">One can submit only one application as </w:t>
      </w:r>
      <w:r w:rsidR="002F21E4">
        <w:rPr>
          <w:lang w:val="en-US"/>
        </w:rPr>
        <w:t>Spokesperson, Promoter or C</w:t>
      </w:r>
      <w:r w:rsidRPr="00C90A38">
        <w:rPr>
          <w:lang w:val="en-US"/>
        </w:rPr>
        <w:t xml:space="preserve">o-promoter in the same </w:t>
      </w:r>
      <w:r w:rsidR="00ED3F28">
        <w:rPr>
          <w:lang w:val="en-US"/>
        </w:rPr>
        <w:t xml:space="preserve">GOA </w:t>
      </w:r>
      <w:r w:rsidRPr="00C90A38">
        <w:rPr>
          <w:lang w:val="en-US"/>
        </w:rPr>
        <w:t xml:space="preserve">call. Participation in a second </w:t>
      </w:r>
      <w:r w:rsidR="00ED3F28">
        <w:rPr>
          <w:lang w:val="en-US"/>
        </w:rPr>
        <w:t xml:space="preserve">GOA </w:t>
      </w:r>
      <w:r w:rsidRPr="00C90A38">
        <w:rPr>
          <w:lang w:val="en-US"/>
        </w:rPr>
        <w:t xml:space="preserve">application is only allowed as </w:t>
      </w:r>
      <w:r w:rsidR="00E40AD6">
        <w:rPr>
          <w:lang w:val="en-US"/>
        </w:rPr>
        <w:t>I</w:t>
      </w:r>
      <w:r w:rsidRPr="00C90A38">
        <w:rPr>
          <w:lang w:val="en-US"/>
        </w:rPr>
        <w:t xml:space="preserve">nvolved </w:t>
      </w:r>
      <w:r w:rsidR="00E40AD6">
        <w:rPr>
          <w:lang w:val="en-US"/>
        </w:rPr>
        <w:t>R</w:t>
      </w:r>
      <w:r w:rsidRPr="00C90A38">
        <w:rPr>
          <w:lang w:val="en-US"/>
        </w:rPr>
        <w:t>esearcher with a limited contribution to the project.</w:t>
      </w:r>
    </w:p>
    <w:p w14:paraId="2A62ABA5" w14:textId="77777777" w:rsidR="00E40AD6" w:rsidRDefault="00E40AD6" w:rsidP="00BA3EFE">
      <w:pPr>
        <w:pStyle w:val="Lijstalinea"/>
        <w:ind w:left="284"/>
        <w:jc w:val="both"/>
        <w:rPr>
          <w:lang w:val="en-US"/>
        </w:rPr>
      </w:pPr>
    </w:p>
    <w:p w14:paraId="265FA91E" w14:textId="77777777" w:rsidR="00F10BB6" w:rsidRPr="00C90A38" w:rsidRDefault="00F10BB6" w:rsidP="00BA3EFE">
      <w:pPr>
        <w:jc w:val="both"/>
        <w:rPr>
          <w:b/>
          <w:u w:val="single"/>
          <w:lang w:val="en-US"/>
        </w:rPr>
      </w:pPr>
      <w:r w:rsidRPr="00C90A38">
        <w:rPr>
          <w:b/>
          <w:u w:val="single"/>
          <w:lang w:val="en-US"/>
        </w:rPr>
        <w:t xml:space="preserve">Minimum financial </w:t>
      </w:r>
      <w:r w:rsidR="003F29C8">
        <w:rPr>
          <w:b/>
          <w:u w:val="single"/>
          <w:lang w:val="en-US"/>
        </w:rPr>
        <w:t>scope</w:t>
      </w:r>
    </w:p>
    <w:p w14:paraId="3EE7A503" w14:textId="77777777" w:rsidR="00F10BB6" w:rsidRPr="006A2D22" w:rsidRDefault="00F10BB6" w:rsidP="00BA3EFE">
      <w:pPr>
        <w:jc w:val="both"/>
        <w:rPr>
          <w:lang w:val="en-US"/>
        </w:rPr>
      </w:pPr>
      <w:r w:rsidRPr="006A2D22">
        <w:rPr>
          <w:lang w:val="en-US"/>
        </w:rPr>
        <w:t xml:space="preserve">Through a GOA, financial support can be obtained for personnel  (scientific personnel, PhD students, administrative and technical personnel), and/or operating costs, and/or equipment costs and/or subcontracting costs. The total budget for these projects amounts to a minimum of € 150.000 per year. </w:t>
      </w:r>
    </w:p>
    <w:p w14:paraId="57B23802" w14:textId="2AB46137" w:rsidR="00F10BB6" w:rsidRPr="006A2D22" w:rsidRDefault="00F10BB6" w:rsidP="00BA3EFE">
      <w:pPr>
        <w:jc w:val="both"/>
        <w:rPr>
          <w:lang w:val="en-US"/>
        </w:rPr>
      </w:pPr>
      <w:r w:rsidRPr="006A2D22">
        <w:rPr>
          <w:lang w:val="en-US"/>
        </w:rPr>
        <w:t xml:space="preserve">Minimum budget for a GOA starting </w:t>
      </w:r>
      <w:r w:rsidRPr="005729E6">
        <w:rPr>
          <w:lang w:val="en-US"/>
        </w:rPr>
        <w:t xml:space="preserve">in </w:t>
      </w:r>
      <w:r w:rsidR="00E3033E">
        <w:rPr>
          <w:lang w:val="en-US"/>
        </w:rPr>
        <w:t>2024</w:t>
      </w:r>
      <w:r w:rsidR="002E45E9" w:rsidRPr="005729E6">
        <w:rPr>
          <w:lang w:val="en-US"/>
        </w:rPr>
        <w:t>:</w:t>
      </w:r>
    </w:p>
    <w:p w14:paraId="6B1B8F59" w14:textId="77777777" w:rsidR="00F10BB6" w:rsidRPr="00C90A38" w:rsidRDefault="00F10BB6" w:rsidP="00BA3EFE">
      <w:pPr>
        <w:pStyle w:val="Lijstalinea"/>
        <w:numPr>
          <w:ilvl w:val="0"/>
          <w:numId w:val="10"/>
        </w:numPr>
        <w:ind w:left="284" w:hanging="284"/>
        <w:jc w:val="both"/>
        <w:rPr>
          <w:lang w:val="en-US"/>
        </w:rPr>
      </w:pPr>
      <w:r w:rsidRPr="00C90A38">
        <w:rPr>
          <w:lang w:val="en-US"/>
        </w:rPr>
        <w:t>4-year GOA: € 600.000</w:t>
      </w:r>
    </w:p>
    <w:p w14:paraId="1B573562" w14:textId="77777777" w:rsidR="00F10BB6" w:rsidRPr="00C90A38" w:rsidRDefault="00F10BB6" w:rsidP="00BA3EFE">
      <w:pPr>
        <w:pStyle w:val="Lijstalinea"/>
        <w:numPr>
          <w:ilvl w:val="0"/>
          <w:numId w:val="10"/>
        </w:numPr>
        <w:ind w:left="284" w:hanging="284"/>
        <w:jc w:val="both"/>
        <w:rPr>
          <w:lang w:val="en-US"/>
        </w:rPr>
      </w:pPr>
      <w:r w:rsidRPr="00C90A38">
        <w:rPr>
          <w:lang w:val="en-US"/>
        </w:rPr>
        <w:t>5-year GOA: € 750.000</w:t>
      </w:r>
    </w:p>
    <w:p w14:paraId="7BA7A160" w14:textId="77777777" w:rsidR="00F10BB6" w:rsidRPr="00C90A38" w:rsidRDefault="00F10BB6" w:rsidP="00BA3EFE">
      <w:pPr>
        <w:pStyle w:val="Lijstalinea"/>
        <w:numPr>
          <w:ilvl w:val="0"/>
          <w:numId w:val="10"/>
        </w:numPr>
        <w:ind w:left="284" w:hanging="284"/>
        <w:jc w:val="both"/>
        <w:rPr>
          <w:lang w:val="en-US"/>
        </w:rPr>
      </w:pPr>
      <w:r w:rsidRPr="00C90A38">
        <w:rPr>
          <w:lang w:val="en-US"/>
        </w:rPr>
        <w:t>6-year GOA: € 900.000</w:t>
      </w:r>
    </w:p>
    <w:p w14:paraId="68E6E997" w14:textId="77777777" w:rsidR="00802D02" w:rsidRDefault="00F10BB6" w:rsidP="00BA3EFE">
      <w:pPr>
        <w:spacing w:after="0"/>
        <w:jc w:val="both"/>
        <w:rPr>
          <w:lang w:val="en-US"/>
        </w:rPr>
      </w:pPr>
      <w:r w:rsidRPr="006A2D22">
        <w:rPr>
          <w:lang w:val="en-US"/>
        </w:rPr>
        <w:t xml:space="preserve"> </w:t>
      </w:r>
    </w:p>
    <w:p w14:paraId="7D9C40A9" w14:textId="77777777" w:rsidR="00DD6864" w:rsidRPr="006A2D22" w:rsidRDefault="00DD6864" w:rsidP="00BA3EFE">
      <w:pPr>
        <w:jc w:val="both"/>
        <w:rPr>
          <w:b/>
          <w:u w:val="single"/>
          <w:lang w:val="en-US"/>
        </w:rPr>
      </w:pPr>
      <w:r w:rsidRPr="006A2D22">
        <w:rPr>
          <w:b/>
          <w:u w:val="single"/>
          <w:lang w:val="en-US"/>
        </w:rPr>
        <w:t>Language</w:t>
      </w:r>
    </w:p>
    <w:p w14:paraId="6E69886E" w14:textId="00C8075B" w:rsidR="00DD6864" w:rsidRDefault="00932158" w:rsidP="00BA3EFE">
      <w:pPr>
        <w:jc w:val="both"/>
        <w:rPr>
          <w:b/>
          <w:lang w:val="en-US"/>
        </w:rPr>
      </w:pPr>
      <w:r>
        <w:rPr>
          <w:lang w:val="en-US"/>
        </w:rPr>
        <w:t>Both t</w:t>
      </w:r>
      <w:r w:rsidR="00DD6864" w:rsidRPr="006A2D22">
        <w:rPr>
          <w:lang w:val="en-US"/>
        </w:rPr>
        <w:t xml:space="preserve">he short project proposal </w:t>
      </w:r>
      <w:r>
        <w:rPr>
          <w:lang w:val="en-US"/>
        </w:rPr>
        <w:t>and</w:t>
      </w:r>
      <w:r w:rsidR="00DD6864" w:rsidRPr="006A2D22">
        <w:rPr>
          <w:lang w:val="en-US"/>
        </w:rPr>
        <w:t xml:space="preserve"> </w:t>
      </w:r>
      <w:r>
        <w:rPr>
          <w:b/>
          <w:lang w:val="en-US"/>
        </w:rPr>
        <w:t>t</w:t>
      </w:r>
      <w:r w:rsidR="00DD6864" w:rsidRPr="006A2D22">
        <w:rPr>
          <w:b/>
          <w:lang w:val="en-US"/>
        </w:rPr>
        <w:t>he elaborated project proposal must be written in English.</w:t>
      </w:r>
    </w:p>
    <w:p w14:paraId="61A3D9AC" w14:textId="77777777" w:rsidR="00E40AD6" w:rsidRDefault="00E40AD6" w:rsidP="00BA3EFE">
      <w:pPr>
        <w:spacing w:after="0"/>
        <w:jc w:val="both"/>
        <w:rPr>
          <w:b/>
          <w:lang w:val="en-US"/>
        </w:rPr>
      </w:pPr>
    </w:p>
    <w:p w14:paraId="561209E2" w14:textId="77777777" w:rsidR="00BA3EFE" w:rsidRPr="009B754C" w:rsidRDefault="00BA3EFE">
      <w:pPr>
        <w:spacing w:after="160" w:line="259" w:lineRule="auto"/>
        <w:rPr>
          <w:b/>
          <w:u w:val="single"/>
          <w:lang w:val="en-US"/>
        </w:rPr>
      </w:pPr>
      <w:r w:rsidRPr="009B754C">
        <w:rPr>
          <w:b/>
          <w:u w:val="single"/>
          <w:lang w:val="en-US"/>
        </w:rPr>
        <w:br w:type="page"/>
      </w:r>
    </w:p>
    <w:p w14:paraId="65E2831C" w14:textId="501BD047" w:rsidR="00802D02" w:rsidRPr="00907470" w:rsidRDefault="00802D02" w:rsidP="00BA3EFE">
      <w:pPr>
        <w:jc w:val="both"/>
        <w:rPr>
          <w:b/>
          <w:u w:val="single"/>
        </w:rPr>
      </w:pPr>
      <w:proofErr w:type="spellStart"/>
      <w:r w:rsidRPr="00907470">
        <w:rPr>
          <w:b/>
          <w:u w:val="single"/>
        </w:rPr>
        <w:lastRenderedPageBreak/>
        <w:t>Submission</w:t>
      </w:r>
      <w:proofErr w:type="spellEnd"/>
    </w:p>
    <w:p w14:paraId="214E5B6A" w14:textId="0D11E28B" w:rsidR="007F20A2" w:rsidRDefault="00802D02" w:rsidP="009B754C">
      <w:pPr>
        <w:pStyle w:val="Lijstalinea"/>
        <w:numPr>
          <w:ilvl w:val="0"/>
          <w:numId w:val="12"/>
        </w:numPr>
        <w:jc w:val="both"/>
        <w:rPr>
          <w:lang w:val="en-US"/>
        </w:rPr>
      </w:pPr>
      <w:r w:rsidRPr="009B754C">
        <w:rPr>
          <w:lang w:val="en-US"/>
        </w:rPr>
        <w:t xml:space="preserve">The proposals have to be submitted on the application forms that are available on the Ghent University website:  </w:t>
      </w:r>
      <w:hyperlink r:id="rId8" w:history="1">
        <w:r w:rsidR="009B754C" w:rsidRPr="00603D98">
          <w:rPr>
            <w:rStyle w:val="Hyperlink"/>
            <w:lang w:val="en-US"/>
          </w:rPr>
          <w:t>https://www.ugent.be/en/research/funding/bof/cra/overview.htm</w:t>
        </w:r>
      </w:hyperlink>
    </w:p>
    <w:p w14:paraId="341AD42D" w14:textId="77777777" w:rsidR="009B754C" w:rsidRPr="009B754C" w:rsidRDefault="009B754C" w:rsidP="009B754C">
      <w:pPr>
        <w:pStyle w:val="Lijstalinea"/>
        <w:jc w:val="both"/>
        <w:rPr>
          <w:rStyle w:val="Hyperlink"/>
          <w:color w:val="auto"/>
          <w:u w:val="none"/>
          <w:lang w:val="en-US"/>
        </w:rPr>
      </w:pPr>
    </w:p>
    <w:p w14:paraId="35850388" w14:textId="1B72B203" w:rsidR="00802D02" w:rsidRPr="00537F78" w:rsidRDefault="007F20A2" w:rsidP="00BA3EFE">
      <w:pPr>
        <w:pStyle w:val="Lijstalinea"/>
        <w:numPr>
          <w:ilvl w:val="0"/>
          <w:numId w:val="12"/>
        </w:numPr>
        <w:ind w:left="284" w:hanging="284"/>
        <w:jc w:val="both"/>
        <w:rPr>
          <w:lang w:val="en-US"/>
        </w:rPr>
      </w:pPr>
      <w:r w:rsidRPr="00537F78">
        <w:rPr>
          <w:lang w:val="en-US"/>
        </w:rPr>
        <w:t>The application has to be submitted electronically as a PDF document (converted from a Word document</w:t>
      </w:r>
      <w:r>
        <w:rPr>
          <w:rStyle w:val="Voetnootmarkering"/>
          <w:lang w:val="en-US"/>
        </w:rPr>
        <w:footnoteReference w:id="1"/>
      </w:r>
      <w:r w:rsidRPr="00537F78">
        <w:rPr>
          <w:lang w:val="en-US"/>
        </w:rPr>
        <w:t xml:space="preserve">)  by mail to </w:t>
      </w:r>
      <w:hyperlink r:id="rId9" w:history="1">
        <w:r w:rsidRPr="00537F78">
          <w:rPr>
            <w:rStyle w:val="Hyperlink"/>
            <w:lang w:val="en-US"/>
          </w:rPr>
          <w:t>BOFapplication@ugent.be</w:t>
        </w:r>
      </w:hyperlink>
      <w:r w:rsidR="00537F78" w:rsidRPr="00537F78">
        <w:rPr>
          <w:rStyle w:val="Hyperlink"/>
          <w:u w:val="none"/>
          <w:lang w:val="en-US"/>
        </w:rPr>
        <w:t xml:space="preserve"> .</w:t>
      </w:r>
      <w:r w:rsidR="00802D02" w:rsidRPr="00537F78">
        <w:rPr>
          <w:lang w:val="en-US"/>
        </w:rPr>
        <w:t>You will receive an email confirming the receipt of the application</w:t>
      </w:r>
      <w:r w:rsidR="00802D02">
        <w:rPr>
          <w:rStyle w:val="Voetnootmarkering"/>
          <w:lang w:val="en-US"/>
        </w:rPr>
        <w:footnoteReference w:id="2"/>
      </w:r>
      <w:r w:rsidR="00802D02" w:rsidRPr="00537F78">
        <w:rPr>
          <w:lang w:val="en-US"/>
        </w:rPr>
        <w:t xml:space="preserve">. </w:t>
      </w:r>
    </w:p>
    <w:p w14:paraId="4AE5485B" w14:textId="77777777" w:rsidR="00F862CD" w:rsidRPr="00F862CD" w:rsidRDefault="00F862CD" w:rsidP="00BA3EFE">
      <w:pPr>
        <w:pStyle w:val="Lijstalinea"/>
        <w:jc w:val="both"/>
        <w:rPr>
          <w:lang w:val="en-US"/>
        </w:rPr>
      </w:pPr>
    </w:p>
    <w:p w14:paraId="59159DA1" w14:textId="77777777" w:rsidR="00F862CD" w:rsidRPr="00F862CD" w:rsidRDefault="00F862CD" w:rsidP="00BA3EFE">
      <w:pPr>
        <w:pStyle w:val="Lijstalinea"/>
        <w:numPr>
          <w:ilvl w:val="0"/>
          <w:numId w:val="12"/>
        </w:numPr>
        <w:ind w:left="284" w:hanging="284"/>
        <w:jc w:val="both"/>
        <w:rPr>
          <w:lang w:val="en-US"/>
        </w:rPr>
      </w:pPr>
      <w:r w:rsidRPr="00F862CD">
        <w:rPr>
          <w:lang w:val="en-US"/>
        </w:rPr>
        <w:t xml:space="preserve">When sending the application, please make sure </w:t>
      </w:r>
      <w:r>
        <w:rPr>
          <w:lang w:val="en-US"/>
        </w:rPr>
        <w:t xml:space="preserve">that </w:t>
      </w:r>
      <w:r w:rsidR="003F29C8">
        <w:rPr>
          <w:lang w:val="en-US"/>
        </w:rPr>
        <w:t xml:space="preserve">the Spokesperson and </w:t>
      </w:r>
      <w:r>
        <w:rPr>
          <w:lang w:val="en-US"/>
        </w:rPr>
        <w:t xml:space="preserve">all </w:t>
      </w:r>
      <w:r w:rsidR="003F29C8">
        <w:rPr>
          <w:lang w:val="en-US"/>
        </w:rPr>
        <w:t>P</w:t>
      </w:r>
      <w:r w:rsidRPr="00F862CD">
        <w:rPr>
          <w:lang w:val="en-US"/>
        </w:rPr>
        <w:t>romoter</w:t>
      </w:r>
      <w:r>
        <w:rPr>
          <w:lang w:val="en-US"/>
        </w:rPr>
        <w:t>s</w:t>
      </w:r>
      <w:r w:rsidRPr="00F862CD">
        <w:rPr>
          <w:lang w:val="en-US"/>
        </w:rPr>
        <w:t xml:space="preserve"> and </w:t>
      </w:r>
      <w:r w:rsidR="003F29C8">
        <w:rPr>
          <w:lang w:val="en-US"/>
        </w:rPr>
        <w:t>C</w:t>
      </w:r>
      <w:r w:rsidRPr="00F862CD">
        <w:rPr>
          <w:lang w:val="en-US"/>
        </w:rPr>
        <w:t>o</w:t>
      </w:r>
      <w:r>
        <w:rPr>
          <w:lang w:val="en-US"/>
        </w:rPr>
        <w:t>-</w:t>
      </w:r>
      <w:r w:rsidRPr="00F862CD">
        <w:rPr>
          <w:lang w:val="en-US"/>
        </w:rPr>
        <w:t xml:space="preserve">promoters are included in the e-mail, either as sender, or in CC. </w:t>
      </w:r>
    </w:p>
    <w:p w14:paraId="2D4D09C6" w14:textId="77777777" w:rsidR="00802D02" w:rsidRDefault="00802D02" w:rsidP="00BA3EFE">
      <w:pPr>
        <w:pStyle w:val="Lijstalinea"/>
        <w:ind w:left="284"/>
        <w:jc w:val="both"/>
        <w:rPr>
          <w:lang w:val="en-US"/>
        </w:rPr>
      </w:pPr>
    </w:p>
    <w:p w14:paraId="7F7CB410" w14:textId="3B18E28E" w:rsidR="00F862CD" w:rsidRDefault="00F862CD" w:rsidP="00BA3EFE">
      <w:pPr>
        <w:pStyle w:val="Lijstalinea"/>
        <w:numPr>
          <w:ilvl w:val="0"/>
          <w:numId w:val="12"/>
        </w:numPr>
        <w:ind w:left="284" w:hanging="284"/>
        <w:jc w:val="both"/>
        <w:rPr>
          <w:lang w:val="en-US"/>
        </w:rPr>
      </w:pPr>
      <w:r w:rsidRPr="00CB183B">
        <w:rPr>
          <w:lang w:val="en-US"/>
        </w:rPr>
        <w:t>The document has to be named as follows: “</w:t>
      </w:r>
      <w:r w:rsidRPr="00CB183B">
        <w:rPr>
          <w:b/>
          <w:lang w:val="en-US"/>
        </w:rPr>
        <w:t xml:space="preserve">surname </w:t>
      </w:r>
      <w:proofErr w:type="spellStart"/>
      <w:r w:rsidRPr="00CB183B">
        <w:rPr>
          <w:b/>
          <w:lang w:val="en-US"/>
        </w:rPr>
        <w:t>spokesperson_name</w:t>
      </w:r>
      <w:proofErr w:type="spellEnd"/>
      <w:r w:rsidRPr="00CB183B">
        <w:rPr>
          <w:b/>
          <w:lang w:val="en-US"/>
        </w:rPr>
        <w:t xml:space="preserve"> </w:t>
      </w:r>
      <w:proofErr w:type="spellStart"/>
      <w:r w:rsidRPr="00CB183B">
        <w:rPr>
          <w:b/>
          <w:lang w:val="en-US"/>
        </w:rPr>
        <w:t>spokesperson_GOA</w:t>
      </w:r>
      <w:proofErr w:type="spellEnd"/>
      <w:r w:rsidRPr="00CB183B">
        <w:rPr>
          <w:b/>
          <w:lang w:val="en-US"/>
        </w:rPr>
        <w:t>-</w:t>
      </w:r>
      <w:r w:rsidR="00E3033E">
        <w:rPr>
          <w:b/>
          <w:lang w:val="en-US"/>
        </w:rPr>
        <w:t>application</w:t>
      </w:r>
      <w:r w:rsidRPr="00CB183B">
        <w:rPr>
          <w:lang w:val="en-US"/>
        </w:rPr>
        <w:t>”. Send the application form and</w:t>
      </w:r>
      <w:r w:rsidR="003F29C8">
        <w:rPr>
          <w:lang w:val="en-US"/>
        </w:rPr>
        <w:t xml:space="preserve"> the mandatory annexes</w:t>
      </w:r>
      <w:r w:rsidRPr="00CB183B">
        <w:rPr>
          <w:lang w:val="en-US"/>
        </w:rPr>
        <w:t xml:space="preserve"> </w:t>
      </w:r>
      <w:r w:rsidR="003F29C8" w:rsidRPr="003F29C8">
        <w:rPr>
          <w:lang w:val="en-US"/>
        </w:rPr>
        <w:t>concerning the qualifications of the applicants together in one PDF-file. Send other annexes</w:t>
      </w:r>
      <w:r w:rsidR="003F29C8" w:rsidRPr="003F29C8" w:rsidDel="003F29C8">
        <w:rPr>
          <w:lang w:val="en-US"/>
        </w:rPr>
        <w:t xml:space="preserve"> </w:t>
      </w:r>
      <w:r w:rsidRPr="00CB183B">
        <w:rPr>
          <w:lang w:val="en-US"/>
        </w:rPr>
        <w:t>as separate PDF-files.</w:t>
      </w:r>
    </w:p>
    <w:p w14:paraId="6E14C06C" w14:textId="77777777" w:rsidR="00F862CD" w:rsidRDefault="00F862CD" w:rsidP="00BA3EFE">
      <w:pPr>
        <w:pStyle w:val="Lijstalinea"/>
        <w:ind w:left="284"/>
        <w:jc w:val="both"/>
        <w:rPr>
          <w:lang w:val="en-US"/>
        </w:rPr>
      </w:pPr>
    </w:p>
    <w:p w14:paraId="2D26DDC1" w14:textId="77777777" w:rsidR="00F862CD" w:rsidRDefault="00F862CD" w:rsidP="00BA3EFE">
      <w:pPr>
        <w:pStyle w:val="Lijstalinea"/>
        <w:numPr>
          <w:ilvl w:val="0"/>
          <w:numId w:val="13"/>
        </w:numPr>
        <w:ind w:left="284" w:hanging="284"/>
        <w:jc w:val="both"/>
        <w:rPr>
          <w:lang w:val="en-US"/>
        </w:rPr>
      </w:pPr>
      <w:r w:rsidRPr="00CB183B">
        <w:rPr>
          <w:lang w:val="en-US"/>
        </w:rPr>
        <w:t>Only one copy of the following annexes should be added to the application:</w:t>
      </w:r>
    </w:p>
    <w:p w14:paraId="47160BF4" w14:textId="77777777" w:rsidR="003F29C8" w:rsidRDefault="003F29C8" w:rsidP="00BA3EFE">
      <w:pPr>
        <w:pStyle w:val="Lijstalinea"/>
        <w:numPr>
          <w:ilvl w:val="0"/>
          <w:numId w:val="13"/>
        </w:numPr>
        <w:tabs>
          <w:tab w:val="left" w:pos="567"/>
        </w:tabs>
        <w:ind w:left="284" w:firstLine="0"/>
        <w:jc w:val="both"/>
        <w:rPr>
          <w:lang w:val="en-US"/>
        </w:rPr>
      </w:pPr>
      <w:r w:rsidRPr="001638DF">
        <w:rPr>
          <w:b/>
          <w:lang w:val="en-US"/>
        </w:rPr>
        <w:t>Mandatory</w:t>
      </w:r>
      <w:r>
        <w:rPr>
          <w:lang w:val="en-US"/>
        </w:rPr>
        <w:t xml:space="preserve">: </w:t>
      </w:r>
      <w:r w:rsidRPr="003F29C8">
        <w:rPr>
          <w:lang w:val="en-US"/>
        </w:rPr>
        <w:t>Curriculum vitae of the applicants in English (max 2 pages per person)</w:t>
      </w:r>
    </w:p>
    <w:p w14:paraId="33D57D7D" w14:textId="77777777" w:rsidR="001638DF" w:rsidRDefault="001638DF" w:rsidP="00BA3EFE">
      <w:pPr>
        <w:pStyle w:val="Lijstalinea"/>
        <w:numPr>
          <w:ilvl w:val="0"/>
          <w:numId w:val="13"/>
        </w:numPr>
        <w:tabs>
          <w:tab w:val="left" w:pos="567"/>
        </w:tabs>
        <w:ind w:left="567" w:hanging="283"/>
        <w:jc w:val="both"/>
        <w:rPr>
          <w:lang w:val="en-US"/>
        </w:rPr>
      </w:pPr>
      <w:r w:rsidRPr="001638DF">
        <w:rPr>
          <w:b/>
          <w:lang w:val="en-US"/>
        </w:rPr>
        <w:t>Mandatory</w:t>
      </w:r>
      <w:r>
        <w:rPr>
          <w:lang w:val="en-US"/>
        </w:rPr>
        <w:t xml:space="preserve">: </w:t>
      </w:r>
      <w:r w:rsidRPr="001638DF">
        <w:rPr>
          <w:lang w:val="en-US"/>
        </w:rPr>
        <w:t>Overview of all ongoing, pending and concluded grants and funding of the applicants</w:t>
      </w:r>
    </w:p>
    <w:p w14:paraId="203BE2D4" w14:textId="47794DD6" w:rsidR="001638DF" w:rsidRDefault="001638DF" w:rsidP="00BA3EFE">
      <w:pPr>
        <w:pStyle w:val="Lijstalinea"/>
        <w:numPr>
          <w:ilvl w:val="0"/>
          <w:numId w:val="13"/>
        </w:numPr>
        <w:tabs>
          <w:tab w:val="left" w:pos="567"/>
        </w:tabs>
        <w:ind w:left="567" w:hanging="283"/>
        <w:jc w:val="both"/>
        <w:rPr>
          <w:lang w:val="en-US"/>
        </w:rPr>
      </w:pPr>
      <w:r w:rsidRPr="001638DF">
        <w:rPr>
          <w:b/>
          <w:lang w:val="en-US"/>
        </w:rPr>
        <w:t>Mandatory</w:t>
      </w:r>
      <w:r>
        <w:rPr>
          <w:lang w:val="en-US"/>
        </w:rPr>
        <w:t xml:space="preserve">: </w:t>
      </w:r>
      <w:r w:rsidRPr="001638DF">
        <w:rPr>
          <w:lang w:val="en-US"/>
        </w:rPr>
        <w:t>Achievements track record</w:t>
      </w:r>
      <w:r w:rsidR="009F2789">
        <w:rPr>
          <w:lang w:val="en-US"/>
        </w:rPr>
        <w:t xml:space="preserve"> of the applicants</w:t>
      </w:r>
    </w:p>
    <w:p w14:paraId="13ABD29A" w14:textId="2D05767A" w:rsidR="00CC0FE2" w:rsidRDefault="00CC0FE2" w:rsidP="00BA3EFE">
      <w:pPr>
        <w:pStyle w:val="Lijstalinea"/>
        <w:numPr>
          <w:ilvl w:val="0"/>
          <w:numId w:val="13"/>
        </w:numPr>
        <w:tabs>
          <w:tab w:val="left" w:pos="567"/>
        </w:tabs>
        <w:ind w:left="567" w:hanging="283"/>
        <w:jc w:val="both"/>
        <w:rPr>
          <w:lang w:val="en-US"/>
        </w:rPr>
      </w:pPr>
      <w:r>
        <w:rPr>
          <w:b/>
          <w:lang w:val="en-US"/>
        </w:rPr>
        <w:t>Mandatory</w:t>
      </w:r>
      <w:r w:rsidRPr="00CC0FE2">
        <w:rPr>
          <w:lang w:val="en-US"/>
        </w:rPr>
        <w:t>:</w:t>
      </w:r>
      <w:r>
        <w:rPr>
          <w:lang w:val="en-US"/>
        </w:rPr>
        <w:t xml:space="preserve"> BOF-report from Biblio</w:t>
      </w:r>
    </w:p>
    <w:p w14:paraId="34799E42" w14:textId="77777777" w:rsidR="00F862CD" w:rsidRDefault="00F862CD" w:rsidP="00BA3EFE">
      <w:pPr>
        <w:pStyle w:val="Lijstalinea"/>
        <w:numPr>
          <w:ilvl w:val="0"/>
          <w:numId w:val="13"/>
        </w:numPr>
        <w:ind w:left="567" w:hanging="283"/>
        <w:jc w:val="both"/>
      </w:pPr>
      <w:proofErr w:type="spellStart"/>
      <w:r>
        <w:t>If</w:t>
      </w:r>
      <w:proofErr w:type="spellEnd"/>
      <w:r>
        <w:t xml:space="preserve"> </w:t>
      </w:r>
      <w:proofErr w:type="spellStart"/>
      <w:r>
        <w:t>applicable</w:t>
      </w:r>
      <w:proofErr w:type="spellEnd"/>
      <w:r>
        <w:t xml:space="preserve">: parallel </w:t>
      </w:r>
      <w:proofErr w:type="spellStart"/>
      <w:r>
        <w:t>applications</w:t>
      </w:r>
      <w:proofErr w:type="spellEnd"/>
    </w:p>
    <w:p w14:paraId="38B90924" w14:textId="77777777" w:rsidR="00F862CD" w:rsidRPr="00CB183B" w:rsidRDefault="00F862CD" w:rsidP="00BA3EFE">
      <w:pPr>
        <w:pStyle w:val="Lijstalinea"/>
        <w:numPr>
          <w:ilvl w:val="0"/>
          <w:numId w:val="13"/>
        </w:numPr>
        <w:ind w:left="567" w:hanging="283"/>
        <w:jc w:val="both"/>
        <w:rPr>
          <w:lang w:val="en-US"/>
        </w:rPr>
      </w:pPr>
      <w:r w:rsidRPr="00CB183B">
        <w:rPr>
          <w:lang w:val="en-US"/>
        </w:rPr>
        <w:t>If applicable and available: document concerning ethical implications</w:t>
      </w:r>
    </w:p>
    <w:p w14:paraId="2DA088A4" w14:textId="77777777" w:rsidR="00F862CD" w:rsidRPr="00CB183B" w:rsidRDefault="00F862CD" w:rsidP="00BA3EFE">
      <w:pPr>
        <w:pStyle w:val="Lijstalinea"/>
        <w:numPr>
          <w:ilvl w:val="0"/>
          <w:numId w:val="13"/>
        </w:numPr>
        <w:ind w:left="567" w:hanging="283"/>
        <w:jc w:val="both"/>
        <w:rPr>
          <w:lang w:val="en-US"/>
        </w:rPr>
      </w:pPr>
      <w:r w:rsidRPr="00CB183B">
        <w:rPr>
          <w:lang w:val="en-US"/>
        </w:rPr>
        <w:t>If applicable: scientific report summarizing the results of a previous GOA</w:t>
      </w:r>
    </w:p>
    <w:p w14:paraId="02A6B7E6" w14:textId="5DA56FCB" w:rsidR="00F862CD" w:rsidRDefault="00F862CD" w:rsidP="00BA3EFE">
      <w:pPr>
        <w:pStyle w:val="Lijstalinea"/>
        <w:numPr>
          <w:ilvl w:val="0"/>
          <w:numId w:val="13"/>
        </w:numPr>
        <w:ind w:left="567" w:hanging="283"/>
        <w:jc w:val="both"/>
        <w:rPr>
          <w:lang w:val="en-US"/>
        </w:rPr>
      </w:pPr>
      <w:r w:rsidRPr="00CB183B">
        <w:rPr>
          <w:lang w:val="en-US"/>
        </w:rPr>
        <w:t>I</w:t>
      </w:r>
      <w:r w:rsidR="005654D9">
        <w:rPr>
          <w:lang w:val="en-US"/>
        </w:rPr>
        <w:t>f</w:t>
      </w:r>
      <w:r w:rsidRPr="00CB183B">
        <w:rPr>
          <w:lang w:val="en-US"/>
        </w:rPr>
        <w:t xml:space="preserve"> applicable: letter of commitment of external lab/expert</w:t>
      </w:r>
    </w:p>
    <w:p w14:paraId="2EBEB236" w14:textId="4B62EC06" w:rsidR="005654D9" w:rsidRPr="00CB183B" w:rsidRDefault="005654D9" w:rsidP="00BA3EFE">
      <w:pPr>
        <w:pStyle w:val="Lijstalinea"/>
        <w:numPr>
          <w:ilvl w:val="0"/>
          <w:numId w:val="13"/>
        </w:numPr>
        <w:ind w:left="567" w:hanging="283"/>
        <w:jc w:val="both"/>
        <w:rPr>
          <w:lang w:val="en-US"/>
        </w:rPr>
      </w:pPr>
      <w:r>
        <w:rPr>
          <w:lang w:val="en-US"/>
        </w:rPr>
        <w:t>If applicable: excluded external referees</w:t>
      </w:r>
    </w:p>
    <w:p w14:paraId="50E9AE7F" w14:textId="77777777" w:rsidR="00F862CD" w:rsidRDefault="00F862CD" w:rsidP="00BA3EFE">
      <w:pPr>
        <w:pStyle w:val="Lijstalinea"/>
        <w:ind w:left="284"/>
        <w:jc w:val="both"/>
        <w:rPr>
          <w:lang w:val="en-US"/>
        </w:rPr>
      </w:pPr>
    </w:p>
    <w:p w14:paraId="2FD823F8" w14:textId="6A1EA484" w:rsidR="00802D02" w:rsidRPr="00BD19FE" w:rsidRDefault="00802D02" w:rsidP="00BA3EFE">
      <w:pPr>
        <w:pStyle w:val="Lijstalinea"/>
        <w:numPr>
          <w:ilvl w:val="0"/>
          <w:numId w:val="12"/>
        </w:numPr>
        <w:ind w:left="284" w:hanging="284"/>
        <w:rPr>
          <w:lang w:val="en-US"/>
        </w:rPr>
      </w:pPr>
      <w:r w:rsidRPr="00BD19FE">
        <w:rPr>
          <w:lang w:val="en-US"/>
        </w:rPr>
        <w:t>Submission</w:t>
      </w:r>
      <w:r w:rsidR="00BA3EFE">
        <w:rPr>
          <w:lang w:val="en-US"/>
        </w:rPr>
        <w:t xml:space="preserve"> DEADLINES</w:t>
      </w:r>
      <w:r w:rsidRPr="00BD19FE">
        <w:rPr>
          <w:lang w:val="en-US"/>
        </w:rPr>
        <w:br/>
      </w:r>
      <w:r w:rsidRPr="00BD19FE">
        <w:rPr>
          <w:b/>
          <w:lang w:val="en-US"/>
        </w:rPr>
        <w:t xml:space="preserve">The deadline for short GOA project proposals is </w:t>
      </w:r>
      <w:r w:rsidR="00E3033E">
        <w:rPr>
          <w:b/>
          <w:u w:val="single"/>
          <w:lang w:val="en-US"/>
        </w:rPr>
        <w:t>16</w:t>
      </w:r>
      <w:r w:rsidR="00E3033E" w:rsidRPr="001638DF">
        <w:rPr>
          <w:b/>
          <w:u w:val="single"/>
          <w:lang w:val="en-US"/>
        </w:rPr>
        <w:t xml:space="preserve"> </w:t>
      </w:r>
      <w:r w:rsidRPr="001638DF">
        <w:rPr>
          <w:b/>
          <w:u w:val="single"/>
          <w:lang w:val="en-US"/>
        </w:rPr>
        <w:t xml:space="preserve">December </w:t>
      </w:r>
      <w:r w:rsidR="00E3033E">
        <w:rPr>
          <w:b/>
          <w:u w:val="single"/>
          <w:lang w:val="en-US"/>
        </w:rPr>
        <w:t>2022</w:t>
      </w:r>
      <w:r w:rsidR="00E3033E" w:rsidRPr="005729E6">
        <w:rPr>
          <w:b/>
          <w:lang w:val="en-US"/>
        </w:rPr>
        <w:t xml:space="preserve"> </w:t>
      </w:r>
      <w:r w:rsidRPr="005729E6">
        <w:rPr>
          <w:b/>
          <w:lang w:val="en-US"/>
        </w:rPr>
        <w:t>at 23:59 (Belgian time).</w:t>
      </w:r>
      <w:r w:rsidRPr="005729E6">
        <w:rPr>
          <w:b/>
          <w:lang w:val="en-US"/>
        </w:rPr>
        <w:br/>
        <w:t xml:space="preserve">The deadline for elaborated GOA project proposals is </w:t>
      </w:r>
      <w:r w:rsidR="00E3033E">
        <w:rPr>
          <w:b/>
          <w:u w:val="single"/>
          <w:lang w:val="en-US"/>
        </w:rPr>
        <w:t>2</w:t>
      </w:r>
      <w:r w:rsidRPr="001638DF">
        <w:rPr>
          <w:b/>
          <w:u w:val="single"/>
          <w:lang w:val="en-US"/>
        </w:rPr>
        <w:t xml:space="preserve"> May </w:t>
      </w:r>
      <w:r w:rsidR="00E3033E">
        <w:rPr>
          <w:b/>
          <w:u w:val="single"/>
          <w:lang w:val="en-US"/>
        </w:rPr>
        <w:t>2023</w:t>
      </w:r>
      <w:r w:rsidR="00E3033E" w:rsidRPr="005729E6">
        <w:rPr>
          <w:b/>
          <w:lang w:val="en-US"/>
        </w:rPr>
        <w:t xml:space="preserve"> </w:t>
      </w:r>
      <w:r w:rsidRPr="005729E6">
        <w:rPr>
          <w:b/>
          <w:lang w:val="en-US"/>
        </w:rPr>
        <w:t>at</w:t>
      </w:r>
      <w:r w:rsidRPr="00BD19FE">
        <w:rPr>
          <w:b/>
          <w:lang w:val="en-US"/>
        </w:rPr>
        <w:t xml:space="preserve"> 23:59 (Belgian time).</w:t>
      </w:r>
      <w:r w:rsidRPr="00BD19FE">
        <w:rPr>
          <w:lang w:val="en-US"/>
        </w:rPr>
        <w:br/>
        <w:t>The deadline will be strictly respected; late or incomplete applications will be rejected without review.</w:t>
      </w:r>
    </w:p>
    <w:p w14:paraId="11E8A5CE" w14:textId="77777777" w:rsidR="00802D02" w:rsidRDefault="00802D02" w:rsidP="00BA3EFE">
      <w:pPr>
        <w:pStyle w:val="Lijstalinea"/>
        <w:ind w:left="284"/>
        <w:jc w:val="both"/>
        <w:rPr>
          <w:lang w:val="en-US"/>
        </w:rPr>
      </w:pPr>
    </w:p>
    <w:p w14:paraId="252D98F8" w14:textId="77777777" w:rsidR="00F862CD" w:rsidRDefault="00F862CD" w:rsidP="00BA3EFE">
      <w:pPr>
        <w:pStyle w:val="Lijstalinea"/>
        <w:numPr>
          <w:ilvl w:val="0"/>
          <w:numId w:val="12"/>
        </w:numPr>
        <w:ind w:left="284" w:hanging="284"/>
        <w:jc w:val="both"/>
        <w:rPr>
          <w:lang w:val="en-US"/>
        </w:rPr>
      </w:pPr>
      <w:r w:rsidRPr="00907470">
        <w:rPr>
          <w:lang w:val="en-US"/>
        </w:rPr>
        <w:t xml:space="preserve">If the short project proposal is selected, the </w:t>
      </w:r>
      <w:r>
        <w:rPr>
          <w:lang w:val="en-US"/>
        </w:rPr>
        <w:t>consortium</w:t>
      </w:r>
      <w:r w:rsidRPr="00907470">
        <w:rPr>
          <w:lang w:val="en-US"/>
        </w:rPr>
        <w:t xml:space="preserve"> will have at least one month to write the final</w:t>
      </w:r>
      <w:r w:rsidR="00754C64">
        <w:rPr>
          <w:lang w:val="en-US"/>
        </w:rPr>
        <w:t>, elaborated</w:t>
      </w:r>
      <w:r w:rsidRPr="00907470">
        <w:rPr>
          <w:lang w:val="en-US"/>
        </w:rPr>
        <w:t xml:space="preserve"> project proposal.</w:t>
      </w:r>
    </w:p>
    <w:p w14:paraId="6152205C" w14:textId="77777777" w:rsidR="00F862CD" w:rsidRDefault="00F862CD" w:rsidP="00BA3EFE">
      <w:pPr>
        <w:pStyle w:val="Lijstalinea"/>
        <w:ind w:left="284"/>
        <w:jc w:val="both"/>
        <w:rPr>
          <w:lang w:val="en-US"/>
        </w:rPr>
      </w:pPr>
    </w:p>
    <w:p w14:paraId="57E4D4A6" w14:textId="77777777" w:rsidR="00754C64" w:rsidRDefault="00754C64" w:rsidP="00BA3EFE">
      <w:pPr>
        <w:pStyle w:val="Lijstalinea"/>
        <w:spacing w:after="0"/>
        <w:ind w:left="284"/>
        <w:jc w:val="both"/>
        <w:rPr>
          <w:lang w:val="en-US"/>
        </w:rPr>
      </w:pPr>
    </w:p>
    <w:p w14:paraId="00BECE08" w14:textId="77777777" w:rsidR="00DD6864" w:rsidRPr="006A2D22" w:rsidRDefault="00DD6864" w:rsidP="00BA3EFE">
      <w:pPr>
        <w:jc w:val="both"/>
        <w:rPr>
          <w:b/>
          <w:u w:val="single"/>
          <w:lang w:val="en-US"/>
        </w:rPr>
      </w:pPr>
      <w:r w:rsidRPr="006A2D22">
        <w:rPr>
          <w:b/>
          <w:u w:val="single"/>
          <w:lang w:val="en-US"/>
        </w:rPr>
        <w:t>Evaluation and granting</w:t>
      </w:r>
    </w:p>
    <w:p w14:paraId="476FE053" w14:textId="74639B3F" w:rsidR="005240E2" w:rsidRPr="006A62FF" w:rsidRDefault="005240E2" w:rsidP="00BA3EFE">
      <w:pPr>
        <w:jc w:val="both"/>
        <w:rPr>
          <w:lang w:val="en-GB"/>
        </w:rPr>
      </w:pPr>
      <w:r w:rsidRPr="005240E2">
        <w:rPr>
          <w:lang w:val="en-GB"/>
        </w:rPr>
        <w:t>The short project proposals are evaluated by the Research C</w:t>
      </w:r>
      <w:r>
        <w:rPr>
          <w:lang w:val="en-GB"/>
        </w:rPr>
        <w:t>o</w:t>
      </w:r>
      <w:r w:rsidRPr="005240E2">
        <w:rPr>
          <w:lang w:val="en-GB"/>
        </w:rPr>
        <w:t xml:space="preserve">uncil. </w:t>
      </w:r>
      <w:r>
        <w:rPr>
          <w:lang w:val="en-GB"/>
        </w:rPr>
        <w:t xml:space="preserve">About 12 proposals </w:t>
      </w:r>
      <w:r w:rsidR="003D295A">
        <w:rPr>
          <w:lang w:val="en-GB"/>
        </w:rPr>
        <w:t>are</w:t>
      </w:r>
      <w:r>
        <w:rPr>
          <w:lang w:val="en-GB"/>
        </w:rPr>
        <w:t xml:space="preserve"> selected to be elaborated for the second, final round. </w:t>
      </w:r>
    </w:p>
    <w:p w14:paraId="29FDBD79" w14:textId="77777777" w:rsidR="005240E2" w:rsidRPr="005240E2" w:rsidRDefault="005240E2" w:rsidP="00BA3EFE">
      <w:pPr>
        <w:jc w:val="both"/>
        <w:rPr>
          <w:lang w:val="en-GB"/>
        </w:rPr>
      </w:pPr>
      <w:r w:rsidRPr="005240E2">
        <w:rPr>
          <w:lang w:val="en-GB"/>
        </w:rPr>
        <w:t>The elaborated project proposals are then presented for advice to at least three experts</w:t>
      </w:r>
      <w:r>
        <w:rPr>
          <w:lang w:val="en-GB"/>
        </w:rPr>
        <w:t xml:space="preserve"> (referees)</w:t>
      </w:r>
      <w:r w:rsidRPr="005240E2">
        <w:rPr>
          <w:lang w:val="en-GB"/>
        </w:rPr>
        <w:t xml:space="preserve"> who are not connected to Ghent University. </w:t>
      </w:r>
      <w:r w:rsidRPr="005240E2">
        <w:rPr>
          <w:lang w:val="en-US"/>
        </w:rPr>
        <w:t>These experts must be internationally acclaimed scholars in the relevant research domain</w:t>
      </w:r>
      <w:r>
        <w:rPr>
          <w:lang w:val="en-US"/>
        </w:rPr>
        <w:t>s</w:t>
      </w:r>
      <w:r w:rsidRPr="005240E2">
        <w:rPr>
          <w:lang w:val="en-US"/>
        </w:rPr>
        <w:t>.</w:t>
      </w:r>
    </w:p>
    <w:p w14:paraId="065AA553" w14:textId="77777777" w:rsidR="005240E2" w:rsidRPr="005240E2" w:rsidRDefault="005240E2" w:rsidP="00BA3EFE">
      <w:pPr>
        <w:jc w:val="both"/>
        <w:rPr>
          <w:lang w:val="en-GB"/>
        </w:rPr>
      </w:pPr>
      <w:r>
        <w:rPr>
          <w:lang w:val="en-GB"/>
        </w:rPr>
        <w:t xml:space="preserve">The consortia of the elaborated project proposals are subsequently invited by the Research Council for an oral presentation of their proposals and a Q&amp;A session. </w:t>
      </w:r>
    </w:p>
    <w:p w14:paraId="5E8516E0" w14:textId="77777777" w:rsidR="005240E2" w:rsidRPr="00B6635D" w:rsidRDefault="00B6635D" w:rsidP="00BA3EFE">
      <w:pPr>
        <w:jc w:val="both"/>
        <w:rPr>
          <w:lang w:val="en-GB"/>
        </w:rPr>
      </w:pPr>
      <w:r w:rsidRPr="00B6635D">
        <w:rPr>
          <w:lang w:val="en-GB"/>
        </w:rPr>
        <w:t xml:space="preserve">The </w:t>
      </w:r>
      <w:r w:rsidR="005240E2" w:rsidRPr="00B6635D">
        <w:rPr>
          <w:b/>
          <w:lang w:val="en-GB"/>
        </w:rPr>
        <w:t>criteria</w:t>
      </w:r>
      <w:r w:rsidRPr="00B6635D">
        <w:rPr>
          <w:lang w:val="en-GB"/>
        </w:rPr>
        <w:t xml:space="preserve"> that are used for the evaluation are:</w:t>
      </w:r>
      <w:r w:rsidR="005240E2" w:rsidRPr="00B6635D">
        <w:rPr>
          <w:lang w:val="en-GB"/>
        </w:rPr>
        <w:t xml:space="preserve"> </w:t>
      </w:r>
    </w:p>
    <w:p w14:paraId="32CB7248" w14:textId="77777777" w:rsidR="005240E2" w:rsidRPr="00B6635D" w:rsidRDefault="00B6635D" w:rsidP="00BA3EFE">
      <w:pPr>
        <w:numPr>
          <w:ilvl w:val="0"/>
          <w:numId w:val="28"/>
        </w:numPr>
        <w:jc w:val="both"/>
        <w:rPr>
          <w:lang w:val="en-GB"/>
        </w:rPr>
      </w:pPr>
      <w:r w:rsidRPr="00B6635D">
        <w:rPr>
          <w:lang w:val="en-GB"/>
        </w:rPr>
        <w:t xml:space="preserve">the scientific </w:t>
      </w:r>
      <w:proofErr w:type="spellStart"/>
      <w:r w:rsidRPr="00B6635D">
        <w:rPr>
          <w:lang w:val="en-GB"/>
        </w:rPr>
        <w:t>excellende</w:t>
      </w:r>
      <w:proofErr w:type="spellEnd"/>
      <w:r w:rsidRPr="00B6635D">
        <w:rPr>
          <w:lang w:val="en-GB"/>
        </w:rPr>
        <w:t xml:space="preserve"> of the consortium</w:t>
      </w:r>
    </w:p>
    <w:p w14:paraId="41EC0501" w14:textId="6BF330E4" w:rsidR="005240E2" w:rsidRPr="00B6635D" w:rsidRDefault="004326E3" w:rsidP="00BA3EFE">
      <w:pPr>
        <w:numPr>
          <w:ilvl w:val="0"/>
          <w:numId w:val="28"/>
        </w:numPr>
        <w:jc w:val="both"/>
        <w:rPr>
          <w:lang w:val="en-GB"/>
        </w:rPr>
      </w:pPr>
      <w:r>
        <w:rPr>
          <w:lang w:val="en-GB"/>
        </w:rPr>
        <w:t xml:space="preserve">the </w:t>
      </w:r>
      <w:proofErr w:type="spellStart"/>
      <w:r>
        <w:rPr>
          <w:lang w:val="en-GB"/>
        </w:rPr>
        <w:t>concertated</w:t>
      </w:r>
      <w:proofErr w:type="spellEnd"/>
      <w:r>
        <w:rPr>
          <w:lang w:val="en-GB"/>
        </w:rPr>
        <w:t>, synergetic nature of the consortium and the project</w:t>
      </w:r>
    </w:p>
    <w:p w14:paraId="1688D0D5" w14:textId="66744B96" w:rsidR="005240E2" w:rsidRPr="00B6635D" w:rsidRDefault="00B6635D" w:rsidP="00BA3EFE">
      <w:pPr>
        <w:numPr>
          <w:ilvl w:val="0"/>
          <w:numId w:val="28"/>
        </w:numPr>
        <w:jc w:val="both"/>
        <w:rPr>
          <w:lang w:val="en-GB"/>
        </w:rPr>
      </w:pPr>
      <w:r w:rsidRPr="00B6635D">
        <w:rPr>
          <w:lang w:val="en-GB"/>
        </w:rPr>
        <w:t xml:space="preserve">the scientific value, the approach, </w:t>
      </w:r>
      <w:proofErr w:type="spellStart"/>
      <w:r w:rsidRPr="00B6635D">
        <w:rPr>
          <w:lang w:val="en-GB"/>
        </w:rPr>
        <w:t>innovativity</w:t>
      </w:r>
      <w:proofErr w:type="spellEnd"/>
      <w:r w:rsidRPr="00B6635D">
        <w:rPr>
          <w:lang w:val="en-GB"/>
        </w:rPr>
        <w:t xml:space="preserve"> and feasibility of the project</w:t>
      </w:r>
      <w:r w:rsidR="006270A6">
        <w:rPr>
          <w:lang w:val="en-GB"/>
        </w:rPr>
        <w:t>. Risky research is welcome.</w:t>
      </w:r>
    </w:p>
    <w:p w14:paraId="19C02A36" w14:textId="77A6FAE1" w:rsidR="005240E2" w:rsidRPr="001F7487" w:rsidRDefault="00B6635D" w:rsidP="00BA3EFE">
      <w:pPr>
        <w:jc w:val="both"/>
        <w:rPr>
          <w:lang w:val="en-GB"/>
        </w:rPr>
      </w:pPr>
      <w:r w:rsidRPr="001F7487">
        <w:rPr>
          <w:lang w:val="en-GB"/>
        </w:rPr>
        <w:t>Based on the written prop</w:t>
      </w:r>
      <w:r w:rsidR="001F7487" w:rsidRPr="001F7487">
        <w:rPr>
          <w:lang w:val="en-GB"/>
        </w:rPr>
        <w:t xml:space="preserve">osal, the referee reports, </w:t>
      </w:r>
      <w:r w:rsidR="00924746">
        <w:rPr>
          <w:lang w:val="en-GB"/>
        </w:rPr>
        <w:t xml:space="preserve">a possible rebuttal, </w:t>
      </w:r>
      <w:r w:rsidR="001F7487" w:rsidRPr="001F7487">
        <w:rPr>
          <w:lang w:val="en-GB"/>
        </w:rPr>
        <w:t>the oral presentation and Q&amp;A session, the Research Council</w:t>
      </w:r>
      <w:r w:rsidR="006A62FF">
        <w:rPr>
          <w:lang w:val="en-GB"/>
        </w:rPr>
        <w:t xml:space="preserve"> selects the proposals and</w:t>
      </w:r>
      <w:r w:rsidR="001F7487" w:rsidRPr="001F7487">
        <w:rPr>
          <w:lang w:val="en-GB"/>
        </w:rPr>
        <w:t xml:space="preserve"> issues a reasoned advice</w:t>
      </w:r>
      <w:r w:rsidR="006A62FF">
        <w:rPr>
          <w:lang w:val="en-GB"/>
        </w:rPr>
        <w:t>.</w:t>
      </w:r>
      <w:r w:rsidR="005240E2" w:rsidRPr="001F7487">
        <w:rPr>
          <w:lang w:val="en-GB"/>
        </w:rPr>
        <w:t xml:space="preserve"> </w:t>
      </w:r>
    </w:p>
    <w:p w14:paraId="77A86099" w14:textId="7406E09D" w:rsidR="00DD6864" w:rsidRPr="006A2D22" w:rsidRDefault="00DD6864" w:rsidP="00BA3EFE">
      <w:pPr>
        <w:jc w:val="both"/>
        <w:rPr>
          <w:lang w:val="en-US"/>
        </w:rPr>
      </w:pPr>
      <w:r w:rsidRPr="006A2D22">
        <w:rPr>
          <w:lang w:val="en-US"/>
        </w:rPr>
        <w:lastRenderedPageBreak/>
        <w:t xml:space="preserve">In accordance with </w:t>
      </w:r>
      <w:r w:rsidR="001F7487">
        <w:rPr>
          <w:lang w:val="en-US"/>
        </w:rPr>
        <w:t>this advice</w:t>
      </w:r>
      <w:r w:rsidRPr="006A2D22">
        <w:rPr>
          <w:lang w:val="en-US"/>
        </w:rPr>
        <w:t xml:space="preserve">, the chairperson of the Research Council allocates research funds to the selected GOAs. The Board of Governors has given the chairperson the authority to do so. </w:t>
      </w:r>
    </w:p>
    <w:p w14:paraId="118ED162" w14:textId="2500027E" w:rsidR="00DD6864" w:rsidRPr="006A2D22" w:rsidRDefault="00DD6864" w:rsidP="00BA3EFE">
      <w:pPr>
        <w:jc w:val="both"/>
        <w:rPr>
          <w:lang w:val="en-US"/>
        </w:rPr>
      </w:pPr>
      <w:r w:rsidRPr="006A2D22">
        <w:rPr>
          <w:lang w:val="en-US"/>
        </w:rPr>
        <w:t xml:space="preserve">The success rate for GOA projects </w:t>
      </w:r>
      <w:r w:rsidR="00074757">
        <w:rPr>
          <w:lang w:val="en-US"/>
        </w:rPr>
        <w:t>granted</w:t>
      </w:r>
      <w:r w:rsidR="00074757" w:rsidRPr="006A2D22">
        <w:rPr>
          <w:lang w:val="en-US"/>
        </w:rPr>
        <w:t xml:space="preserve"> </w:t>
      </w:r>
      <w:r w:rsidRPr="006A2D22">
        <w:rPr>
          <w:lang w:val="en-US"/>
        </w:rPr>
        <w:t>in</w:t>
      </w:r>
      <w:r w:rsidR="00074757">
        <w:rPr>
          <w:lang w:val="en-US"/>
        </w:rPr>
        <w:t xml:space="preserve"> 201</w:t>
      </w:r>
      <w:r w:rsidR="002A7622">
        <w:rPr>
          <w:lang w:val="en-US"/>
        </w:rPr>
        <w:t>9</w:t>
      </w:r>
      <w:r w:rsidR="00E3033E">
        <w:rPr>
          <w:lang w:val="en-US"/>
        </w:rPr>
        <w:t>, 2020</w:t>
      </w:r>
      <w:r w:rsidR="006270A6">
        <w:rPr>
          <w:lang w:val="en-US"/>
        </w:rPr>
        <w:t xml:space="preserve"> and </w:t>
      </w:r>
      <w:r w:rsidR="00E3033E">
        <w:rPr>
          <w:lang w:val="en-US"/>
        </w:rPr>
        <w:t xml:space="preserve">2021 </w:t>
      </w:r>
      <w:r w:rsidRPr="006A2D22">
        <w:rPr>
          <w:lang w:val="en-US"/>
        </w:rPr>
        <w:t>is given below:</w:t>
      </w:r>
    </w:p>
    <w:p w14:paraId="265BAE1C" w14:textId="14420485" w:rsidR="00DA27E7" w:rsidRPr="00DA27E7" w:rsidRDefault="00DA27E7" w:rsidP="00BA3EFE">
      <w:pPr>
        <w:jc w:val="both"/>
        <w:rPr>
          <w:b/>
          <w:lang w:val="en-US"/>
        </w:rPr>
      </w:pPr>
      <w:r w:rsidRPr="00DA27E7">
        <w:rPr>
          <w:b/>
          <w:lang w:val="en-US"/>
        </w:rPr>
        <w:t>2019</w:t>
      </w:r>
    </w:p>
    <w:p w14:paraId="1DF8D763" w14:textId="71EF9159" w:rsidR="00DA27E7" w:rsidRDefault="00DA27E7" w:rsidP="00BA3EFE">
      <w:pPr>
        <w:jc w:val="both"/>
        <w:rPr>
          <w:lang w:val="en-US"/>
        </w:rPr>
      </w:pPr>
      <w:r>
        <w:rPr>
          <w:lang w:val="en-US"/>
        </w:rPr>
        <w:t>29 short project proposals submitted; 14 promoters were invited to submit an elaborated project proposal (success rate of 48%). 8 GOA projects were selected for funding (success rate of 57%), for a total amount of € 13,13 million.</w:t>
      </w:r>
    </w:p>
    <w:p w14:paraId="733B4AE2" w14:textId="77777777" w:rsidR="002A7622" w:rsidRPr="00E3033E" w:rsidRDefault="002A7622" w:rsidP="002A7622">
      <w:pPr>
        <w:jc w:val="both"/>
        <w:rPr>
          <w:b/>
          <w:lang w:val="en-US"/>
        </w:rPr>
      </w:pPr>
      <w:r w:rsidRPr="00E3033E">
        <w:rPr>
          <w:b/>
          <w:lang w:val="en-US"/>
        </w:rPr>
        <w:t>2020</w:t>
      </w:r>
    </w:p>
    <w:p w14:paraId="139F97C1" w14:textId="283C26DF" w:rsidR="00615F7D" w:rsidRPr="00615F7D" w:rsidRDefault="00615F7D" w:rsidP="00615F7D">
      <w:pPr>
        <w:jc w:val="both"/>
        <w:rPr>
          <w:lang w:val="en-US"/>
        </w:rPr>
      </w:pPr>
      <w:r w:rsidRPr="00615F7D">
        <w:rPr>
          <w:lang w:val="en-US"/>
        </w:rPr>
        <w:t>3</w:t>
      </w:r>
      <w:r>
        <w:rPr>
          <w:lang w:val="en-US"/>
        </w:rPr>
        <w:t>4</w:t>
      </w:r>
      <w:r w:rsidRPr="00615F7D">
        <w:rPr>
          <w:lang w:val="en-US"/>
        </w:rPr>
        <w:t xml:space="preserve"> short project proposals submitted; 14 promoters were invited to submit an elaborated proj</w:t>
      </w:r>
      <w:r>
        <w:rPr>
          <w:lang w:val="en-US"/>
        </w:rPr>
        <w:t>ect proposal (success rate of 41</w:t>
      </w:r>
      <w:r w:rsidRPr="00615F7D">
        <w:rPr>
          <w:lang w:val="en-US"/>
        </w:rPr>
        <w:t xml:space="preserve">%). 8 GOA projects were selected for funding (success rate of 57%), for a total amount of € </w:t>
      </w:r>
      <w:r>
        <w:rPr>
          <w:lang w:val="en-US"/>
        </w:rPr>
        <w:t>14,04</w:t>
      </w:r>
      <w:r w:rsidRPr="00615F7D">
        <w:rPr>
          <w:lang w:val="en-US"/>
        </w:rPr>
        <w:t xml:space="preserve"> million.</w:t>
      </w:r>
    </w:p>
    <w:p w14:paraId="0EA7F946" w14:textId="417F903B" w:rsidR="002A7622" w:rsidRPr="00E3033E" w:rsidRDefault="00E3033E" w:rsidP="002A7622">
      <w:pPr>
        <w:jc w:val="both"/>
        <w:rPr>
          <w:b/>
          <w:lang w:val="en-US"/>
        </w:rPr>
      </w:pPr>
      <w:r w:rsidRPr="00E3033E">
        <w:rPr>
          <w:b/>
          <w:lang w:val="en-US"/>
        </w:rPr>
        <w:t>2021</w:t>
      </w:r>
    </w:p>
    <w:p w14:paraId="1685A6C0" w14:textId="4231CE80" w:rsidR="00E3033E" w:rsidRPr="00615F7D" w:rsidRDefault="00E3033E" w:rsidP="00E3033E">
      <w:pPr>
        <w:jc w:val="both"/>
        <w:rPr>
          <w:lang w:val="en-US"/>
        </w:rPr>
      </w:pPr>
      <w:r w:rsidRPr="00615F7D">
        <w:rPr>
          <w:lang w:val="en-US"/>
        </w:rPr>
        <w:t>3</w:t>
      </w:r>
      <w:r>
        <w:rPr>
          <w:lang w:val="en-US"/>
        </w:rPr>
        <w:t>3</w:t>
      </w:r>
      <w:r w:rsidRPr="00615F7D">
        <w:rPr>
          <w:lang w:val="en-US"/>
        </w:rPr>
        <w:t xml:space="preserve"> short project proposals submitted; 14 promoters were invited to submit an elaborated proj</w:t>
      </w:r>
      <w:r>
        <w:rPr>
          <w:lang w:val="en-US"/>
        </w:rPr>
        <w:t>ect proposal (success rate of 42</w:t>
      </w:r>
      <w:r w:rsidRPr="00615F7D">
        <w:rPr>
          <w:lang w:val="en-US"/>
        </w:rPr>
        <w:t xml:space="preserve">%). 8 GOA projects were selected for funding (success rate of 57%), for a total amount of € </w:t>
      </w:r>
      <w:r>
        <w:rPr>
          <w:lang w:val="en-US"/>
        </w:rPr>
        <w:t>14,02</w:t>
      </w:r>
      <w:r w:rsidRPr="00615F7D">
        <w:rPr>
          <w:lang w:val="en-US"/>
        </w:rPr>
        <w:t xml:space="preserve"> million.</w:t>
      </w:r>
    </w:p>
    <w:p w14:paraId="55CCF475" w14:textId="77777777" w:rsidR="00E3033E" w:rsidRPr="00E3033E" w:rsidRDefault="00E3033E" w:rsidP="002A7622">
      <w:pPr>
        <w:jc w:val="both"/>
        <w:rPr>
          <w:lang w:val="en-US"/>
        </w:rPr>
      </w:pPr>
    </w:p>
    <w:p w14:paraId="7FFE5A31" w14:textId="77777777" w:rsidR="00832B79" w:rsidRPr="00FB58E1" w:rsidRDefault="00832B79" w:rsidP="00BA3EFE">
      <w:pPr>
        <w:jc w:val="both"/>
        <w:rPr>
          <w:b/>
          <w:u w:val="single"/>
          <w:lang w:val="en-US"/>
        </w:rPr>
      </w:pPr>
      <w:r w:rsidRPr="00FB58E1">
        <w:rPr>
          <w:b/>
          <w:u w:val="single"/>
          <w:lang w:val="en-US"/>
        </w:rPr>
        <w:t>Result</w:t>
      </w:r>
      <w:r w:rsidR="001638DF" w:rsidRPr="00FB58E1">
        <w:rPr>
          <w:b/>
          <w:u w:val="single"/>
          <w:lang w:val="en-US"/>
        </w:rPr>
        <w:t>s</w:t>
      </w:r>
      <w:r w:rsidR="00FB58E1" w:rsidRPr="00FB58E1">
        <w:rPr>
          <w:b/>
          <w:u w:val="single"/>
          <w:lang w:val="en-US"/>
        </w:rPr>
        <w:t xml:space="preserve"> and feedback</w:t>
      </w:r>
    </w:p>
    <w:p w14:paraId="7306CFA5" w14:textId="10DE89C5" w:rsidR="001D41F4" w:rsidRDefault="001D41F4" w:rsidP="00BA3EFE">
      <w:pPr>
        <w:jc w:val="both"/>
        <w:rPr>
          <w:lang w:val="en-US"/>
        </w:rPr>
      </w:pPr>
      <w:r>
        <w:rPr>
          <w:lang w:val="en-US"/>
        </w:rPr>
        <w:t xml:space="preserve">Preselection: </w:t>
      </w:r>
      <w:r w:rsidR="00E3033E">
        <w:rPr>
          <w:lang w:val="en-US"/>
        </w:rPr>
        <w:t xml:space="preserve">21 </w:t>
      </w:r>
      <w:r>
        <w:rPr>
          <w:lang w:val="en-US"/>
        </w:rPr>
        <w:t xml:space="preserve">March </w:t>
      </w:r>
      <w:r w:rsidR="00E3033E">
        <w:rPr>
          <w:lang w:val="en-US"/>
        </w:rPr>
        <w:t>2023</w:t>
      </w:r>
      <w:r>
        <w:rPr>
          <w:lang w:val="en-US"/>
        </w:rPr>
        <w:t>. The consortia of the selected GOA proposals will be invited to submit an elaborated proposal.</w:t>
      </w:r>
    </w:p>
    <w:p w14:paraId="0663238F" w14:textId="56752091" w:rsidR="00CC3345" w:rsidRDefault="001D41F4" w:rsidP="001537C6">
      <w:pPr>
        <w:rPr>
          <w:lang w:val="en-US"/>
        </w:rPr>
      </w:pPr>
      <w:r w:rsidRPr="00832B79">
        <w:rPr>
          <w:lang w:val="en-US"/>
        </w:rPr>
        <w:t xml:space="preserve">Final selection: Research Council of </w:t>
      </w:r>
      <w:r w:rsidR="00E3033E">
        <w:rPr>
          <w:lang w:val="en-US"/>
        </w:rPr>
        <w:t>3 October 2023</w:t>
      </w:r>
      <w:r w:rsidRPr="00832B79">
        <w:rPr>
          <w:lang w:val="en-US"/>
        </w:rPr>
        <w:t xml:space="preserve">; results online from </w:t>
      </w:r>
      <w:r w:rsidR="00E3033E">
        <w:rPr>
          <w:lang w:val="en-US"/>
        </w:rPr>
        <w:t>4 October 202</w:t>
      </w:r>
      <w:r w:rsidR="00290EAE">
        <w:rPr>
          <w:lang w:val="en-US"/>
        </w:rPr>
        <w:t>3</w:t>
      </w:r>
      <w:r w:rsidRPr="00832B79">
        <w:rPr>
          <w:lang w:val="en-US"/>
        </w:rPr>
        <w:t xml:space="preserve"> </w:t>
      </w:r>
      <w:r>
        <w:rPr>
          <w:lang w:val="en-US"/>
        </w:rPr>
        <w:t xml:space="preserve">on </w:t>
      </w:r>
      <w:r w:rsidR="00832B79" w:rsidRPr="00832B79">
        <w:rPr>
          <w:lang w:val="en-US"/>
        </w:rPr>
        <w:t>the websi</w:t>
      </w:r>
      <w:r w:rsidR="003E388E">
        <w:rPr>
          <w:lang w:val="en-US"/>
        </w:rPr>
        <w:t xml:space="preserve">te of the Special research Fund: </w:t>
      </w:r>
      <w:r>
        <w:rPr>
          <w:lang w:val="en-US"/>
        </w:rPr>
        <w:t xml:space="preserve"> </w:t>
      </w:r>
      <w:r w:rsidR="00C64520">
        <w:fldChar w:fldCharType="begin"/>
      </w:r>
      <w:r w:rsidR="00C64520" w:rsidRPr="00C64520">
        <w:rPr>
          <w:lang w:val="en-US"/>
        </w:rPr>
        <w:instrText xml:space="preserve"> HYPERLINK "https://www.ugent.be/en/research/funding/bof/results/overview.htm" </w:instrText>
      </w:r>
      <w:r w:rsidR="00C64520">
        <w:fldChar w:fldCharType="separate"/>
      </w:r>
      <w:r w:rsidRPr="00A07BE1">
        <w:rPr>
          <w:rStyle w:val="Hyperlink"/>
          <w:lang w:val="en-US"/>
        </w:rPr>
        <w:t>https://www.ugent.be/en/research/funding/bof/results/overview.htm</w:t>
      </w:r>
      <w:r w:rsidR="00C64520">
        <w:rPr>
          <w:rStyle w:val="Hyperlink"/>
          <w:lang w:val="en-US"/>
        </w:rPr>
        <w:fldChar w:fldCharType="end"/>
      </w:r>
    </w:p>
    <w:p w14:paraId="5CF6B7CE" w14:textId="4FCF2546" w:rsidR="003E388E" w:rsidRPr="003E388E" w:rsidRDefault="00D7504A" w:rsidP="00BA3EFE">
      <w:pPr>
        <w:jc w:val="both"/>
        <w:rPr>
          <w:lang w:val="en-US"/>
        </w:rPr>
      </w:pPr>
      <w:r>
        <w:rPr>
          <w:lang w:val="en-US"/>
        </w:rPr>
        <w:t>Spokespersons</w:t>
      </w:r>
      <w:r w:rsidR="003E388E" w:rsidRPr="003E388E">
        <w:rPr>
          <w:lang w:val="en-US"/>
        </w:rPr>
        <w:t xml:space="preserve"> of non-awarded applications can always request </w:t>
      </w:r>
      <w:r w:rsidR="003E388E" w:rsidRPr="003E388E">
        <w:rPr>
          <w:u w:val="single"/>
          <w:lang w:val="en-US"/>
        </w:rPr>
        <w:t>feedback</w:t>
      </w:r>
      <w:r w:rsidR="003E388E" w:rsidRPr="003E388E">
        <w:rPr>
          <w:lang w:val="en-US"/>
        </w:rPr>
        <w:t xml:space="preserve"> by sending an e-mail to the Special Research Fund (</w:t>
      </w:r>
      <w:r w:rsidR="00C64520">
        <w:fldChar w:fldCharType="begin"/>
      </w:r>
      <w:r w:rsidR="00C64520" w:rsidRPr="00C64520">
        <w:rPr>
          <w:lang w:val="en-US"/>
        </w:rPr>
        <w:instrText xml:space="preserve"> HYPERLINK "mailto:BOF@UGent.be" </w:instrText>
      </w:r>
      <w:r w:rsidR="00C64520">
        <w:fldChar w:fldCharType="separate"/>
      </w:r>
      <w:r w:rsidR="002525CF" w:rsidRPr="005C0CDC">
        <w:rPr>
          <w:rStyle w:val="Hyperlink"/>
          <w:lang w:val="en-US"/>
        </w:rPr>
        <w:t>BOF@UGent.be</w:t>
      </w:r>
      <w:r w:rsidR="00C64520">
        <w:rPr>
          <w:rStyle w:val="Hyperlink"/>
          <w:lang w:val="en-US"/>
        </w:rPr>
        <w:fldChar w:fldCharType="end"/>
      </w:r>
      <w:r w:rsidR="00FB58E1">
        <w:rPr>
          <w:lang w:val="en-US"/>
        </w:rPr>
        <w:t xml:space="preserve"> </w:t>
      </w:r>
      <w:r w:rsidR="00C64520">
        <w:fldChar w:fldCharType="begin"/>
      </w:r>
      <w:r w:rsidR="00C64520" w:rsidRPr="00C64520">
        <w:rPr>
          <w:lang w:val="en-US"/>
        </w:rPr>
        <w:instrText xml:space="preserve"> HYPERLINK "mailto:" </w:instrText>
      </w:r>
      <w:r w:rsidR="00C64520">
        <w:fldChar w:fldCharType="separate"/>
      </w:r>
      <w:r w:rsidR="00C64520">
        <w:fldChar w:fldCharType="end"/>
      </w:r>
      <w:r w:rsidR="003E388E" w:rsidRPr="003E388E">
        <w:rPr>
          <w:lang w:val="en-US"/>
        </w:rPr>
        <w:t>) after the publication of the results.</w:t>
      </w:r>
    </w:p>
    <w:p w14:paraId="7FF638B1" w14:textId="25A9AEDA" w:rsidR="003E388E" w:rsidRDefault="003E388E" w:rsidP="00BA3EFE">
      <w:pPr>
        <w:jc w:val="both"/>
        <w:rPr>
          <w:lang w:val="en-US"/>
        </w:rPr>
      </w:pPr>
      <w:r w:rsidRPr="003E388E">
        <w:rPr>
          <w:lang w:val="en-US"/>
        </w:rPr>
        <w:t>All applicants will also receive a letter</w:t>
      </w:r>
      <w:r w:rsidR="002A7622">
        <w:rPr>
          <w:lang w:val="en-US"/>
        </w:rPr>
        <w:t xml:space="preserve"> or mail</w:t>
      </w:r>
      <w:r w:rsidRPr="003E388E">
        <w:rPr>
          <w:lang w:val="en-US"/>
        </w:rPr>
        <w:t xml:space="preserve"> from the Chairperson of the Research Council with the selection result. </w:t>
      </w:r>
    </w:p>
    <w:p w14:paraId="23E9DCDB" w14:textId="77777777" w:rsidR="00FB58E1" w:rsidRPr="003E388E" w:rsidRDefault="00FB58E1" w:rsidP="00BA3EFE">
      <w:pPr>
        <w:jc w:val="both"/>
        <w:rPr>
          <w:lang w:val="en-US"/>
        </w:rPr>
      </w:pPr>
    </w:p>
    <w:p w14:paraId="5DCA8F74" w14:textId="77777777" w:rsidR="00DD6864" w:rsidRPr="006A2D22" w:rsidRDefault="00DD6864" w:rsidP="00BA3EFE">
      <w:pPr>
        <w:jc w:val="both"/>
        <w:rPr>
          <w:b/>
          <w:u w:val="single"/>
          <w:lang w:val="en-US"/>
        </w:rPr>
      </w:pPr>
      <w:r w:rsidRPr="006A2D22">
        <w:rPr>
          <w:b/>
          <w:u w:val="single"/>
          <w:lang w:val="en-US"/>
        </w:rPr>
        <w:t>Scientific report</w:t>
      </w:r>
    </w:p>
    <w:p w14:paraId="3EEE436F" w14:textId="77777777" w:rsidR="00FB58E1" w:rsidRPr="00C47795" w:rsidRDefault="00DD6864" w:rsidP="00BA3EFE">
      <w:pPr>
        <w:jc w:val="both"/>
        <w:rPr>
          <w:lang w:val="en-US"/>
        </w:rPr>
      </w:pPr>
      <w:r w:rsidRPr="00C47795">
        <w:rPr>
          <w:lang w:val="en-US"/>
        </w:rPr>
        <w:t xml:space="preserve">Within one year after the end of the project a scientific report, signed by the promoters, has to be sent electronically to </w:t>
      </w:r>
      <w:r w:rsidR="00C64520">
        <w:fldChar w:fldCharType="begin"/>
      </w:r>
      <w:r w:rsidR="00C64520" w:rsidRPr="00C64520">
        <w:rPr>
          <w:lang w:val="en-US"/>
        </w:rPr>
        <w:instrText xml:space="preserve"> HYPERLINK "mailto:BOFa</w:instrText>
      </w:r>
      <w:r w:rsidR="00C64520" w:rsidRPr="00C64520">
        <w:rPr>
          <w:lang w:val="en-US"/>
        </w:rPr>
        <w:instrText xml:space="preserve">pplication@UGent.be" </w:instrText>
      </w:r>
      <w:r w:rsidR="00C64520">
        <w:fldChar w:fldCharType="separate"/>
      </w:r>
      <w:r w:rsidR="00FB58E1" w:rsidRPr="00C47795">
        <w:rPr>
          <w:rStyle w:val="Hyperlink"/>
          <w:lang w:val="en-US"/>
        </w:rPr>
        <w:t>BOFapplication@UGent.be</w:t>
      </w:r>
      <w:r w:rsidR="00C64520">
        <w:rPr>
          <w:rStyle w:val="Hyperlink"/>
          <w:lang w:val="en-US"/>
        </w:rPr>
        <w:fldChar w:fldCharType="end"/>
      </w:r>
      <w:r w:rsidR="00FB58E1" w:rsidRPr="00C47795">
        <w:rPr>
          <w:lang w:val="en-US"/>
        </w:rPr>
        <w:t>.</w:t>
      </w:r>
    </w:p>
    <w:p w14:paraId="24E2AB1A" w14:textId="74846518" w:rsidR="00FB58E1" w:rsidRPr="009B754C" w:rsidRDefault="00DD6864" w:rsidP="00BA3EFE">
      <w:pPr>
        <w:jc w:val="both"/>
        <w:rPr>
          <w:lang w:val="en-US"/>
        </w:rPr>
      </w:pPr>
      <w:r w:rsidRPr="00C47795">
        <w:rPr>
          <w:lang w:val="en-US"/>
        </w:rPr>
        <w:t>The scientific report must be submitted on the required forms, which are available on the University website:</w:t>
      </w:r>
      <w:r w:rsidR="00952FBB" w:rsidRPr="00C47795">
        <w:rPr>
          <w:lang w:val="en-US"/>
        </w:rPr>
        <w:t xml:space="preserve"> </w:t>
      </w:r>
      <w:r w:rsidR="00C64520">
        <w:fldChar w:fldCharType="begin"/>
      </w:r>
      <w:r w:rsidR="00C64520" w:rsidRPr="00C64520">
        <w:rPr>
          <w:lang w:val="en-US"/>
        </w:rPr>
        <w:instrText xml:space="preserve"> HYPERLINK "https://www.ugent.be/en/research/funding/bof/cra/overview.htm" </w:instrText>
      </w:r>
      <w:r w:rsidR="00C64520">
        <w:fldChar w:fldCharType="separate"/>
      </w:r>
      <w:r w:rsidR="009B754C" w:rsidRPr="00603D98">
        <w:rPr>
          <w:rStyle w:val="Hyperlink"/>
          <w:lang w:val="en-US"/>
        </w:rPr>
        <w:t>https://www.ugent.be/en/research/funding/bof/cra/overview.htm</w:t>
      </w:r>
      <w:r w:rsidR="00C64520">
        <w:rPr>
          <w:rStyle w:val="Hyperlink"/>
          <w:lang w:val="en-US"/>
        </w:rPr>
        <w:fldChar w:fldCharType="end"/>
      </w:r>
      <w:r w:rsidR="009B754C">
        <w:rPr>
          <w:lang w:val="en-US"/>
        </w:rPr>
        <w:t xml:space="preserve"> </w:t>
      </w:r>
    </w:p>
    <w:p w14:paraId="26CAC5DC" w14:textId="5C85ECE0" w:rsidR="00FB58E1" w:rsidRDefault="00C47795" w:rsidP="00BA3EFE">
      <w:pPr>
        <w:jc w:val="both"/>
        <w:rPr>
          <w:lang w:val="en-US"/>
        </w:rPr>
      </w:pPr>
      <w:r>
        <w:rPr>
          <w:lang w:val="en-US"/>
        </w:rPr>
        <w:t>Also see Part I point 6 concerning a final or intermediate report in case the GOA proposal follows a previous proposal.</w:t>
      </w:r>
    </w:p>
    <w:p w14:paraId="18DD27E4" w14:textId="77777777" w:rsidR="00C47795" w:rsidRDefault="00C47795" w:rsidP="00BA3EFE">
      <w:pPr>
        <w:jc w:val="both"/>
        <w:rPr>
          <w:lang w:val="en-US"/>
        </w:rPr>
      </w:pPr>
    </w:p>
    <w:p w14:paraId="4C15525A" w14:textId="77777777" w:rsidR="00832B79" w:rsidRPr="00FB58E1" w:rsidRDefault="00832B79" w:rsidP="00BA3EFE">
      <w:pPr>
        <w:jc w:val="both"/>
        <w:rPr>
          <w:b/>
          <w:u w:val="single"/>
          <w:lang w:val="en-US"/>
        </w:rPr>
      </w:pPr>
      <w:r w:rsidRPr="00FB58E1">
        <w:rPr>
          <w:b/>
          <w:u w:val="single"/>
          <w:lang w:val="en-US"/>
        </w:rPr>
        <w:t>Additional information</w:t>
      </w:r>
    </w:p>
    <w:p w14:paraId="690520D5" w14:textId="77777777" w:rsidR="00832B79" w:rsidRPr="00832B79" w:rsidRDefault="00832B79" w:rsidP="00BA3EFE">
      <w:pPr>
        <w:jc w:val="both"/>
        <w:rPr>
          <w:lang w:val="en-US"/>
        </w:rPr>
      </w:pPr>
      <w:r w:rsidRPr="00832B79">
        <w:rPr>
          <w:lang w:val="en-US"/>
        </w:rPr>
        <w:t xml:space="preserve">For additional information, please mail to </w:t>
      </w:r>
      <w:r w:rsidR="00C64520">
        <w:fldChar w:fldCharType="begin"/>
      </w:r>
      <w:r w:rsidR="00C64520" w:rsidRPr="00C64520">
        <w:rPr>
          <w:lang w:val="en-US"/>
        </w:rPr>
        <w:instrText xml:space="preserve"> HYP</w:instrText>
      </w:r>
      <w:r w:rsidR="00C64520" w:rsidRPr="00C64520">
        <w:rPr>
          <w:lang w:val="en-US"/>
        </w:rPr>
        <w:instrText xml:space="preserve">ERLINK "mailto:BOF@UGent.be" </w:instrText>
      </w:r>
      <w:r w:rsidR="00C64520">
        <w:fldChar w:fldCharType="separate"/>
      </w:r>
      <w:r w:rsidR="00FB58E1" w:rsidRPr="00B25A7F">
        <w:rPr>
          <w:rStyle w:val="Hyperlink"/>
          <w:lang w:val="en-US"/>
        </w:rPr>
        <w:t>BOF@UGent.be</w:t>
      </w:r>
      <w:r w:rsidR="00C64520">
        <w:rPr>
          <w:rStyle w:val="Hyperlink"/>
          <w:lang w:val="en-US"/>
        </w:rPr>
        <w:fldChar w:fldCharType="end"/>
      </w:r>
      <w:r w:rsidRPr="00832B79">
        <w:rPr>
          <w:lang w:val="en-US"/>
        </w:rPr>
        <w:t xml:space="preserve"> or contact Ms. Doreen Rogier – tel. 09/264.30.27 or the secretary of the Research Council Dr. Dirk De Craemer.</w:t>
      </w:r>
    </w:p>
    <w:p w14:paraId="04C978EE" w14:textId="77777777" w:rsidR="00CB183B" w:rsidRDefault="00CB183B" w:rsidP="00BA3EFE">
      <w:pPr>
        <w:jc w:val="both"/>
        <w:rPr>
          <w:lang w:val="en-US"/>
        </w:rPr>
      </w:pPr>
    </w:p>
    <w:p w14:paraId="745D96F7" w14:textId="77777777" w:rsidR="00BA3EFE" w:rsidRDefault="00BA3EFE">
      <w:pPr>
        <w:spacing w:after="160" w:line="259" w:lineRule="auto"/>
        <w:rPr>
          <w:b/>
          <w:sz w:val="24"/>
          <w:szCs w:val="24"/>
          <w:lang w:val="en-US"/>
        </w:rPr>
      </w:pPr>
      <w:r>
        <w:rPr>
          <w:b/>
          <w:sz w:val="24"/>
          <w:szCs w:val="24"/>
          <w:lang w:val="en-US"/>
        </w:rPr>
        <w:br w:type="page"/>
      </w:r>
    </w:p>
    <w:p w14:paraId="2ECE2717" w14:textId="542040AA" w:rsidR="00447F2A" w:rsidRPr="00BD19FE" w:rsidRDefault="00447F2A" w:rsidP="00BA3EFE">
      <w:pPr>
        <w:spacing w:after="160" w:line="259" w:lineRule="auto"/>
        <w:jc w:val="both"/>
        <w:rPr>
          <w:b/>
          <w:sz w:val="24"/>
          <w:szCs w:val="24"/>
          <w:lang w:val="en-US"/>
        </w:rPr>
      </w:pPr>
      <w:r w:rsidRPr="00BD19FE">
        <w:rPr>
          <w:b/>
          <w:sz w:val="24"/>
          <w:szCs w:val="24"/>
          <w:lang w:val="en-US"/>
        </w:rPr>
        <w:lastRenderedPageBreak/>
        <w:t xml:space="preserve">APPLICATION INFORMATION </w:t>
      </w:r>
      <w:r w:rsidR="00811591">
        <w:rPr>
          <w:b/>
          <w:sz w:val="24"/>
          <w:szCs w:val="24"/>
          <w:lang w:val="en-US"/>
        </w:rPr>
        <w:t>FOR SHORT PROJECT PROPOSAL</w:t>
      </w:r>
    </w:p>
    <w:p w14:paraId="35BE5B06" w14:textId="5ED5384F" w:rsidR="00447F2A" w:rsidRPr="006A2D22" w:rsidRDefault="00E9694C" w:rsidP="00BA3EFE">
      <w:pPr>
        <w:jc w:val="both"/>
        <w:rPr>
          <w:lang w:val="en-US"/>
        </w:rPr>
      </w:pPr>
      <w:r>
        <w:rPr>
          <w:lang w:val="en-US"/>
        </w:rPr>
        <w:t>The application form</w:t>
      </w:r>
      <w:r w:rsidR="00447F2A" w:rsidRPr="006A2D22">
        <w:rPr>
          <w:lang w:val="en-US"/>
        </w:rPr>
        <w:t xml:space="preserve"> for</w:t>
      </w:r>
      <w:r>
        <w:rPr>
          <w:lang w:val="en-US"/>
        </w:rPr>
        <w:t xml:space="preserve"> the short GOA project proposal</w:t>
      </w:r>
      <w:r w:rsidR="00447F2A" w:rsidRPr="006A2D22">
        <w:rPr>
          <w:lang w:val="en-US"/>
        </w:rPr>
        <w:t xml:space="preserve"> (to be completed in English) consist</w:t>
      </w:r>
      <w:r>
        <w:rPr>
          <w:lang w:val="en-US"/>
        </w:rPr>
        <w:t>s</w:t>
      </w:r>
      <w:r w:rsidR="00447F2A" w:rsidRPr="006A2D22">
        <w:rPr>
          <w:lang w:val="en-US"/>
        </w:rPr>
        <w:t xml:space="preserve"> of </w:t>
      </w:r>
      <w:r w:rsidR="00CD419E">
        <w:rPr>
          <w:lang w:val="en-US"/>
        </w:rPr>
        <w:t>3</w:t>
      </w:r>
      <w:r w:rsidR="00447F2A" w:rsidRPr="006A2D22">
        <w:rPr>
          <w:lang w:val="en-US"/>
        </w:rPr>
        <w:t xml:space="preserve"> parts:</w:t>
      </w:r>
    </w:p>
    <w:p w14:paraId="62B6BB76" w14:textId="77777777" w:rsidR="00447F2A" w:rsidRDefault="00447F2A" w:rsidP="00BA3EFE">
      <w:pPr>
        <w:pStyle w:val="Lijstalinea"/>
        <w:numPr>
          <w:ilvl w:val="0"/>
          <w:numId w:val="14"/>
        </w:numPr>
        <w:ind w:left="284" w:hanging="284"/>
        <w:jc w:val="both"/>
      </w:pPr>
      <w:r w:rsidRPr="00BD19FE">
        <w:rPr>
          <w:u w:val="single"/>
        </w:rPr>
        <w:t>Part I</w:t>
      </w:r>
      <w:r>
        <w:t>: project data</w:t>
      </w:r>
    </w:p>
    <w:p w14:paraId="1742863F" w14:textId="2C0EE75C" w:rsidR="00447F2A" w:rsidRDefault="00447F2A" w:rsidP="00BA3EFE">
      <w:pPr>
        <w:pStyle w:val="Lijstalinea"/>
        <w:numPr>
          <w:ilvl w:val="0"/>
          <w:numId w:val="14"/>
        </w:numPr>
        <w:ind w:left="284" w:hanging="284"/>
        <w:jc w:val="both"/>
        <w:rPr>
          <w:lang w:val="en-US"/>
        </w:rPr>
      </w:pPr>
      <w:r w:rsidRPr="00BD19FE">
        <w:rPr>
          <w:u w:val="single"/>
          <w:lang w:val="en-US"/>
        </w:rPr>
        <w:t>Part II</w:t>
      </w:r>
      <w:r w:rsidRPr="00BD19FE">
        <w:rPr>
          <w:lang w:val="en-US"/>
        </w:rPr>
        <w:t xml:space="preserve">: qualifications of the </w:t>
      </w:r>
      <w:r w:rsidR="00D7504A">
        <w:rPr>
          <w:lang w:val="en-US"/>
        </w:rPr>
        <w:t>Spokesperson, Promoters and Co-promoters</w:t>
      </w:r>
    </w:p>
    <w:p w14:paraId="52CE76D7" w14:textId="78FA5EE8" w:rsidR="00CD419E" w:rsidRDefault="00CD419E" w:rsidP="00BA3EFE">
      <w:pPr>
        <w:pStyle w:val="Lijstalinea"/>
        <w:numPr>
          <w:ilvl w:val="0"/>
          <w:numId w:val="14"/>
        </w:numPr>
        <w:ind w:left="284" w:hanging="284"/>
        <w:jc w:val="both"/>
        <w:rPr>
          <w:lang w:val="en-US"/>
        </w:rPr>
      </w:pPr>
      <w:r>
        <w:rPr>
          <w:u w:val="single"/>
          <w:lang w:val="en-US"/>
        </w:rPr>
        <w:t>Part III</w:t>
      </w:r>
      <w:r w:rsidRPr="00CD419E">
        <w:rPr>
          <w:lang w:val="en-US"/>
        </w:rPr>
        <w:t>:</w:t>
      </w:r>
      <w:r>
        <w:rPr>
          <w:lang w:val="en-US"/>
        </w:rPr>
        <w:t xml:space="preserve"> Ethics check</w:t>
      </w:r>
    </w:p>
    <w:p w14:paraId="6E24D356" w14:textId="77777777" w:rsidR="00811591" w:rsidRDefault="00811591" w:rsidP="00BA3EFE">
      <w:pPr>
        <w:pStyle w:val="Lijstalinea"/>
        <w:ind w:left="284"/>
        <w:jc w:val="both"/>
        <w:rPr>
          <w:u w:val="single"/>
          <w:lang w:val="en-US"/>
        </w:rPr>
      </w:pPr>
    </w:p>
    <w:p w14:paraId="15CC69C7" w14:textId="77777777" w:rsidR="00811591" w:rsidRPr="00811591" w:rsidRDefault="00811591" w:rsidP="00BA3EFE">
      <w:pPr>
        <w:jc w:val="both"/>
        <w:rPr>
          <w:b/>
          <w:sz w:val="24"/>
          <w:szCs w:val="24"/>
          <w:lang w:val="en-US"/>
        </w:rPr>
      </w:pPr>
      <w:r w:rsidRPr="00811591">
        <w:rPr>
          <w:b/>
          <w:sz w:val="24"/>
          <w:szCs w:val="24"/>
          <w:lang w:val="en-US"/>
        </w:rPr>
        <w:t xml:space="preserve">APPLICATION INFORMATION FOR </w:t>
      </w:r>
      <w:r>
        <w:rPr>
          <w:b/>
          <w:sz w:val="24"/>
          <w:szCs w:val="24"/>
          <w:lang w:val="en-US"/>
        </w:rPr>
        <w:t>ELABORATED</w:t>
      </w:r>
      <w:r w:rsidRPr="00811591">
        <w:rPr>
          <w:b/>
          <w:sz w:val="24"/>
          <w:szCs w:val="24"/>
          <w:lang w:val="en-US"/>
        </w:rPr>
        <w:t xml:space="preserve"> PROJECT PROPOSAL</w:t>
      </w:r>
    </w:p>
    <w:p w14:paraId="5E02C18C" w14:textId="675DDF84" w:rsidR="00447F2A" w:rsidRPr="006A2D22" w:rsidRDefault="00E9694C" w:rsidP="00BA3EFE">
      <w:pPr>
        <w:jc w:val="both"/>
        <w:rPr>
          <w:lang w:val="en-US"/>
        </w:rPr>
      </w:pPr>
      <w:r>
        <w:rPr>
          <w:lang w:val="en-US"/>
        </w:rPr>
        <w:t>The application form</w:t>
      </w:r>
      <w:r w:rsidR="00447F2A" w:rsidRPr="006A2D22">
        <w:rPr>
          <w:lang w:val="en-US"/>
        </w:rPr>
        <w:t xml:space="preserve"> of the </w:t>
      </w:r>
      <w:r>
        <w:rPr>
          <w:lang w:val="en-US"/>
        </w:rPr>
        <w:t>elaborated GOA project proposal</w:t>
      </w:r>
      <w:r w:rsidR="00447F2A" w:rsidRPr="006A2D22">
        <w:rPr>
          <w:lang w:val="en-US"/>
        </w:rPr>
        <w:t xml:space="preserve"> (to be completed in English) consist</w:t>
      </w:r>
      <w:r>
        <w:rPr>
          <w:lang w:val="en-US"/>
        </w:rPr>
        <w:t>s</w:t>
      </w:r>
      <w:r w:rsidR="00447F2A" w:rsidRPr="006A2D22">
        <w:rPr>
          <w:lang w:val="en-US"/>
        </w:rPr>
        <w:t xml:space="preserve"> of </w:t>
      </w:r>
      <w:r w:rsidR="00CD419E">
        <w:rPr>
          <w:lang w:val="en-US"/>
        </w:rPr>
        <w:t>4</w:t>
      </w:r>
      <w:r w:rsidR="00447F2A" w:rsidRPr="006A2D22">
        <w:rPr>
          <w:lang w:val="en-US"/>
        </w:rPr>
        <w:t xml:space="preserve"> parts:</w:t>
      </w:r>
    </w:p>
    <w:p w14:paraId="2AC7F1ED" w14:textId="77777777" w:rsidR="00447F2A" w:rsidRPr="005729E6" w:rsidRDefault="00447F2A" w:rsidP="00BA3EFE">
      <w:pPr>
        <w:pStyle w:val="Lijstalinea"/>
        <w:numPr>
          <w:ilvl w:val="0"/>
          <w:numId w:val="15"/>
        </w:numPr>
        <w:ind w:left="284" w:hanging="284"/>
        <w:jc w:val="both"/>
        <w:rPr>
          <w:lang w:val="en-US"/>
        </w:rPr>
      </w:pPr>
      <w:r w:rsidRPr="00BD19FE">
        <w:rPr>
          <w:u w:val="single"/>
          <w:lang w:val="en-US"/>
        </w:rPr>
        <w:t>Part I</w:t>
      </w:r>
      <w:r w:rsidRPr="00BD19FE">
        <w:rPr>
          <w:lang w:val="en-US"/>
        </w:rPr>
        <w:t>: project data (</w:t>
      </w:r>
      <w:r w:rsidRPr="005729E6">
        <w:rPr>
          <w:lang w:val="en-US"/>
        </w:rPr>
        <w:t xml:space="preserve">cf. short project proposal, if necessary updated for the elaborated proposal). The research proposal itself </w:t>
      </w:r>
      <w:r w:rsidR="002E45E9" w:rsidRPr="005729E6">
        <w:rPr>
          <w:lang w:val="en-US"/>
        </w:rPr>
        <w:t>has to</w:t>
      </w:r>
      <w:r w:rsidRPr="005729E6">
        <w:rPr>
          <w:lang w:val="en-US"/>
        </w:rPr>
        <w:t xml:space="preserve"> be extended to maximum 12 pages).</w:t>
      </w:r>
    </w:p>
    <w:p w14:paraId="5398D14F" w14:textId="03661576" w:rsidR="00447F2A" w:rsidRPr="00BD19FE" w:rsidRDefault="00447F2A" w:rsidP="00BA3EFE">
      <w:pPr>
        <w:pStyle w:val="Lijstalinea"/>
        <w:numPr>
          <w:ilvl w:val="0"/>
          <w:numId w:val="15"/>
        </w:numPr>
        <w:ind w:left="284" w:hanging="284"/>
        <w:jc w:val="both"/>
        <w:rPr>
          <w:lang w:val="en-US"/>
        </w:rPr>
      </w:pPr>
      <w:r w:rsidRPr="005729E6">
        <w:rPr>
          <w:u w:val="single"/>
          <w:lang w:val="en-US"/>
        </w:rPr>
        <w:t>Part II</w:t>
      </w:r>
      <w:r w:rsidRPr="005729E6">
        <w:rPr>
          <w:lang w:val="en-US"/>
        </w:rPr>
        <w:t xml:space="preserve">: qualifications of the </w:t>
      </w:r>
      <w:r w:rsidR="00335C5F" w:rsidRPr="00335C5F">
        <w:rPr>
          <w:lang w:val="en-US"/>
        </w:rPr>
        <w:t>Spokesperson, Promoters and Co-promoters</w:t>
      </w:r>
      <w:r w:rsidR="00B92387">
        <w:rPr>
          <w:lang w:val="en-US"/>
        </w:rPr>
        <w:t xml:space="preserve"> </w:t>
      </w:r>
      <w:r w:rsidRPr="005729E6">
        <w:rPr>
          <w:lang w:val="en-US"/>
        </w:rPr>
        <w:t xml:space="preserve">(cf. short project proposal, </w:t>
      </w:r>
      <w:r w:rsidR="00335C5F">
        <w:rPr>
          <w:lang w:val="en-US"/>
        </w:rPr>
        <w:t>updated if desired)</w:t>
      </w:r>
      <w:r w:rsidR="002E45E9">
        <w:rPr>
          <w:lang w:val="en-US"/>
        </w:rPr>
        <w:t>.</w:t>
      </w:r>
      <w:r w:rsidR="002A7622">
        <w:rPr>
          <w:lang w:val="en-US"/>
        </w:rPr>
        <w:t xml:space="preserve"> </w:t>
      </w:r>
      <w:r w:rsidR="002A7622" w:rsidRPr="002A7622">
        <w:rPr>
          <w:lang w:val="en-US"/>
        </w:rPr>
        <w:t>An update of the BOF report from Biblio with the publication output is required.</w:t>
      </w:r>
    </w:p>
    <w:p w14:paraId="28A2B717" w14:textId="4DF517D4" w:rsidR="00447F2A" w:rsidRDefault="00447F2A" w:rsidP="00BA3EFE">
      <w:pPr>
        <w:pStyle w:val="Lijstalinea"/>
        <w:numPr>
          <w:ilvl w:val="0"/>
          <w:numId w:val="15"/>
        </w:numPr>
        <w:ind w:left="284" w:hanging="284"/>
        <w:jc w:val="both"/>
        <w:rPr>
          <w:lang w:val="en-US"/>
        </w:rPr>
      </w:pPr>
      <w:r w:rsidRPr="00BD19FE">
        <w:rPr>
          <w:u w:val="single"/>
          <w:lang w:val="en-US"/>
        </w:rPr>
        <w:t>Part III</w:t>
      </w:r>
      <w:r w:rsidRPr="00BD19FE">
        <w:rPr>
          <w:lang w:val="en-US"/>
        </w:rPr>
        <w:t xml:space="preserve">: </w:t>
      </w:r>
      <w:r w:rsidR="00CD419E">
        <w:rPr>
          <w:lang w:val="en-US"/>
        </w:rPr>
        <w:t>Ethics check</w:t>
      </w:r>
    </w:p>
    <w:p w14:paraId="75E09BCC" w14:textId="792E2605" w:rsidR="00CD419E" w:rsidRPr="00BD19FE" w:rsidRDefault="00CD419E" w:rsidP="00BA3EFE">
      <w:pPr>
        <w:pStyle w:val="Lijstalinea"/>
        <w:numPr>
          <w:ilvl w:val="0"/>
          <w:numId w:val="15"/>
        </w:numPr>
        <w:ind w:left="284" w:hanging="284"/>
        <w:jc w:val="both"/>
        <w:rPr>
          <w:lang w:val="en-US"/>
        </w:rPr>
      </w:pPr>
      <w:r>
        <w:rPr>
          <w:u w:val="single"/>
          <w:lang w:val="en-US"/>
        </w:rPr>
        <w:t>Part IV:</w:t>
      </w:r>
      <w:r>
        <w:rPr>
          <w:lang w:val="en-US"/>
        </w:rPr>
        <w:t xml:space="preserve"> </w:t>
      </w:r>
      <w:r w:rsidRPr="00BD19FE">
        <w:rPr>
          <w:lang w:val="en-US"/>
        </w:rPr>
        <w:t>English summary</w:t>
      </w:r>
      <w:r>
        <w:rPr>
          <w:lang w:val="en-US"/>
        </w:rPr>
        <w:t xml:space="preserve"> and list of excluded referees</w:t>
      </w:r>
    </w:p>
    <w:p w14:paraId="0556BCB5" w14:textId="77777777" w:rsidR="00447F2A" w:rsidRDefault="00447F2A" w:rsidP="00BA3EFE">
      <w:pPr>
        <w:jc w:val="both"/>
        <w:rPr>
          <w:lang w:val="en-US"/>
        </w:rPr>
      </w:pPr>
      <w:r w:rsidRPr="006A2D22">
        <w:rPr>
          <w:lang w:val="en-US"/>
        </w:rPr>
        <w:t xml:space="preserve">The application forms have to be completed in </w:t>
      </w:r>
      <w:r w:rsidRPr="00D31FE5">
        <w:rPr>
          <w:u w:val="single"/>
          <w:lang w:val="en-US"/>
        </w:rPr>
        <w:t>Arial pt. 10</w:t>
      </w:r>
      <w:r w:rsidRPr="006A2D22">
        <w:rPr>
          <w:lang w:val="en-US"/>
        </w:rPr>
        <w:t>. If the lay-out, font type or titles have been modified, the application will be considered as ineligible.</w:t>
      </w:r>
    </w:p>
    <w:p w14:paraId="6B922CF0" w14:textId="77777777" w:rsidR="00811591" w:rsidRPr="006A2D22" w:rsidRDefault="00811591" w:rsidP="00BA3EFE">
      <w:pPr>
        <w:jc w:val="both"/>
        <w:rPr>
          <w:lang w:val="en-US"/>
        </w:rPr>
      </w:pPr>
    </w:p>
    <w:p w14:paraId="61D2F470" w14:textId="77777777" w:rsidR="00447F2A" w:rsidRPr="009B754C" w:rsidRDefault="00447F2A" w:rsidP="00BA3EFE">
      <w:pPr>
        <w:jc w:val="both"/>
        <w:rPr>
          <w:b/>
          <w:sz w:val="24"/>
          <w:szCs w:val="24"/>
          <w:lang w:val="en-US"/>
        </w:rPr>
      </w:pPr>
      <w:r w:rsidRPr="009B754C">
        <w:rPr>
          <w:b/>
          <w:sz w:val="24"/>
          <w:szCs w:val="24"/>
          <w:lang w:val="en-US"/>
        </w:rPr>
        <w:t>PART I – PROJECT DATA</w:t>
      </w:r>
    </w:p>
    <w:p w14:paraId="74F85343" w14:textId="77777777" w:rsidR="00447F2A" w:rsidRDefault="00447F2A" w:rsidP="00587518">
      <w:pPr>
        <w:pStyle w:val="Kop1"/>
      </w:pPr>
      <w:r>
        <w:t>Administrative data</w:t>
      </w:r>
    </w:p>
    <w:p w14:paraId="759F24BA" w14:textId="77777777" w:rsidR="00447F2A" w:rsidRPr="006A2D22" w:rsidRDefault="00335C5F" w:rsidP="00587518">
      <w:pPr>
        <w:pStyle w:val="Kop2"/>
      </w:pPr>
      <w:r>
        <w:t>Spokesperson</w:t>
      </w:r>
      <w:r w:rsidRPr="006A2D22">
        <w:t xml:space="preserve"> </w:t>
      </w:r>
    </w:p>
    <w:p w14:paraId="7550E948" w14:textId="24574687" w:rsidR="007752A7" w:rsidRPr="006A2D22" w:rsidRDefault="00335C5F" w:rsidP="00BA3EFE">
      <w:pPr>
        <w:jc w:val="both"/>
        <w:rPr>
          <w:lang w:val="en-US"/>
        </w:rPr>
      </w:pPr>
      <w:r>
        <w:rPr>
          <w:lang w:val="en-US"/>
        </w:rPr>
        <w:t>The Spokesperson is a member</w:t>
      </w:r>
      <w:r w:rsidR="0024017F">
        <w:rPr>
          <w:lang w:val="en-US"/>
        </w:rPr>
        <w:t xml:space="preserve"> of </w:t>
      </w:r>
      <w:r w:rsidR="0024017F" w:rsidRPr="0024017F">
        <w:rPr>
          <w:lang w:val="en-US"/>
        </w:rPr>
        <w:t>Ghent University ZAP (professorial staff)</w:t>
      </w:r>
      <w:r w:rsidR="0024017F">
        <w:rPr>
          <w:lang w:val="en-US"/>
        </w:rPr>
        <w:t>.</w:t>
      </w:r>
      <w:r w:rsidR="002A7622">
        <w:rPr>
          <w:lang w:val="en-US"/>
        </w:rPr>
        <w:t xml:space="preserve"> </w:t>
      </w:r>
      <w:r w:rsidR="002A7622" w:rsidRPr="002A7622">
        <w:rPr>
          <w:lang w:val="en-US"/>
        </w:rPr>
        <w:t>(</w:t>
      </w:r>
      <w:r w:rsidR="002A7622">
        <w:rPr>
          <w:lang w:val="en-US"/>
        </w:rPr>
        <w:t>N</w:t>
      </w:r>
      <w:r w:rsidR="002A7622" w:rsidRPr="002A7622">
        <w:rPr>
          <w:lang w:val="en-US"/>
        </w:rPr>
        <w:t>o visiting professors, no postdoctoral researchers).</w:t>
      </w:r>
      <w:r w:rsidR="0024017F" w:rsidRPr="0024017F">
        <w:rPr>
          <w:lang w:val="en-US"/>
        </w:rPr>
        <w:t xml:space="preserve"> </w:t>
      </w:r>
      <w:r>
        <w:rPr>
          <w:lang w:val="en-US"/>
        </w:rPr>
        <w:t xml:space="preserve"> </w:t>
      </w:r>
      <w:r w:rsidR="007752A7" w:rsidRPr="006A2D22">
        <w:rPr>
          <w:lang w:val="en-US"/>
        </w:rPr>
        <w:t xml:space="preserve"> </w:t>
      </w:r>
    </w:p>
    <w:p w14:paraId="3C1256C8" w14:textId="77777777" w:rsidR="007752A7" w:rsidRPr="00AB0DAA" w:rsidRDefault="007752A7" w:rsidP="00BA3EFE">
      <w:pPr>
        <w:jc w:val="both"/>
        <w:rPr>
          <w:u w:val="single"/>
          <w:lang w:val="en-US"/>
        </w:rPr>
      </w:pPr>
      <w:r w:rsidRPr="00AB0DAA">
        <w:rPr>
          <w:u w:val="single"/>
          <w:lang w:val="en-US"/>
        </w:rPr>
        <w:t xml:space="preserve">The </w:t>
      </w:r>
      <w:r w:rsidR="0024017F">
        <w:rPr>
          <w:u w:val="single"/>
          <w:lang w:val="en-US"/>
        </w:rPr>
        <w:t>S</w:t>
      </w:r>
      <w:r w:rsidRPr="00AB0DAA">
        <w:rPr>
          <w:u w:val="single"/>
          <w:lang w:val="en-US"/>
        </w:rPr>
        <w:t>pokesperson’s retirement cannot start during the project.</w:t>
      </w:r>
    </w:p>
    <w:p w14:paraId="26981897" w14:textId="77777777" w:rsidR="00B92387" w:rsidRDefault="0024017F" w:rsidP="00BA3EFE">
      <w:pPr>
        <w:jc w:val="both"/>
        <w:rPr>
          <w:lang w:val="en-US"/>
        </w:rPr>
      </w:pPr>
      <w:r w:rsidRPr="0024017F">
        <w:rPr>
          <w:lang w:val="en-US"/>
        </w:rPr>
        <w:t xml:space="preserve">The role of </w:t>
      </w:r>
      <w:r w:rsidR="00B55A61">
        <w:rPr>
          <w:lang w:val="en-US"/>
        </w:rPr>
        <w:t>Spokesperson</w:t>
      </w:r>
      <w:r w:rsidR="00B55A61" w:rsidRPr="0024017F">
        <w:rPr>
          <w:lang w:val="en-US"/>
        </w:rPr>
        <w:t xml:space="preserve"> </w:t>
      </w:r>
      <w:r w:rsidRPr="0024017F">
        <w:rPr>
          <w:lang w:val="en-US"/>
        </w:rPr>
        <w:t>cannot be combined with an appointment to the account of the research project.</w:t>
      </w:r>
    </w:p>
    <w:p w14:paraId="33F41BD8" w14:textId="4E8A4EDC" w:rsidR="0024017F" w:rsidRDefault="0024017F" w:rsidP="00BA3EFE">
      <w:pPr>
        <w:jc w:val="both"/>
        <w:rPr>
          <w:lang w:val="en-US"/>
        </w:rPr>
      </w:pPr>
      <w:r>
        <w:rPr>
          <w:lang w:val="en-US"/>
        </w:rPr>
        <w:t xml:space="preserve">The Spokesperson can be budget holder of (part of) the </w:t>
      </w:r>
      <w:r w:rsidR="006270A6">
        <w:rPr>
          <w:lang w:val="en-US"/>
        </w:rPr>
        <w:t xml:space="preserve">requested </w:t>
      </w:r>
      <w:r>
        <w:rPr>
          <w:lang w:val="en-US"/>
        </w:rPr>
        <w:t>GOA budget but this is not compulsory. The Spokesperson, together with the Promoters</w:t>
      </w:r>
      <w:r w:rsidR="00B55A61">
        <w:rPr>
          <w:lang w:val="en-US"/>
        </w:rPr>
        <w:t>,</w:t>
      </w:r>
      <w:r>
        <w:rPr>
          <w:lang w:val="en-US"/>
        </w:rPr>
        <w:t xml:space="preserve"> </w:t>
      </w:r>
      <w:r w:rsidRPr="006A2D22">
        <w:rPr>
          <w:lang w:val="en-US"/>
        </w:rPr>
        <w:t>car</w:t>
      </w:r>
      <w:r w:rsidR="00B55A61">
        <w:rPr>
          <w:lang w:val="en-US"/>
        </w:rPr>
        <w:t>ries</w:t>
      </w:r>
      <w:r w:rsidRPr="006A2D22">
        <w:rPr>
          <w:lang w:val="en-US"/>
        </w:rPr>
        <w:t xml:space="preserve"> the responsibility for the proper implementation of and reporting on the project.</w:t>
      </w:r>
    </w:p>
    <w:p w14:paraId="36DCEFC8" w14:textId="77777777" w:rsidR="00B55A61" w:rsidRDefault="00B55A61" w:rsidP="00BA3EFE">
      <w:pPr>
        <w:jc w:val="both"/>
        <w:rPr>
          <w:lang w:val="en-US"/>
        </w:rPr>
      </w:pPr>
      <w:r>
        <w:rPr>
          <w:lang w:val="en-US"/>
        </w:rPr>
        <w:t>See p.2 of the call for a description of the consequences for applying for other BOF funding in case the GOA is awarded.</w:t>
      </w:r>
    </w:p>
    <w:p w14:paraId="54E79BFA" w14:textId="77777777" w:rsidR="005729E6" w:rsidRDefault="00B55A61" w:rsidP="00BA3EFE">
      <w:pPr>
        <w:jc w:val="both"/>
        <w:rPr>
          <w:lang w:val="en-GB"/>
        </w:rPr>
      </w:pPr>
      <w:r>
        <w:rPr>
          <w:lang w:val="en-US"/>
        </w:rPr>
        <w:t xml:space="preserve">The Spokesperson must </w:t>
      </w:r>
      <w:r w:rsidR="005729E6" w:rsidRPr="005729E6">
        <w:rPr>
          <w:lang w:val="en-GB"/>
        </w:rPr>
        <w:t xml:space="preserve">mention </w:t>
      </w:r>
      <w:r>
        <w:rPr>
          <w:lang w:val="en-GB"/>
        </w:rPr>
        <w:t>his/her</w:t>
      </w:r>
      <w:r w:rsidRPr="005729E6">
        <w:rPr>
          <w:lang w:val="en-GB"/>
        </w:rPr>
        <w:t xml:space="preserve"> </w:t>
      </w:r>
      <w:r w:rsidR="005729E6" w:rsidRPr="005729E6">
        <w:rPr>
          <w:lang w:val="en-GB"/>
        </w:rPr>
        <w:t>ORCID-ID</w:t>
      </w:r>
      <w:r w:rsidR="00B92387">
        <w:rPr>
          <w:lang w:val="en-GB"/>
        </w:rPr>
        <w:t xml:space="preserve"> </w:t>
      </w:r>
      <w:r>
        <w:rPr>
          <w:lang w:val="en-GB"/>
        </w:rPr>
        <w:t>(</w:t>
      </w:r>
      <w:r w:rsidRPr="00B55A61">
        <w:rPr>
          <w:i/>
          <w:lang w:val="en-GB"/>
        </w:rPr>
        <w:t>publically available</w:t>
      </w:r>
      <w:r>
        <w:rPr>
          <w:lang w:val="en-GB"/>
        </w:rPr>
        <w:t>)</w:t>
      </w:r>
      <w:r w:rsidR="005729E6" w:rsidRPr="005729E6">
        <w:rPr>
          <w:lang w:val="en-GB"/>
        </w:rPr>
        <w:t xml:space="preserve">. </w:t>
      </w:r>
      <w:r>
        <w:rPr>
          <w:lang w:val="en-GB"/>
        </w:rPr>
        <w:t>Those</w:t>
      </w:r>
      <w:r w:rsidRPr="005729E6">
        <w:rPr>
          <w:lang w:val="en-GB"/>
        </w:rPr>
        <w:t xml:space="preserve"> </w:t>
      </w:r>
      <w:r w:rsidR="005729E6" w:rsidRPr="005729E6">
        <w:rPr>
          <w:lang w:val="en-GB"/>
        </w:rPr>
        <w:t>without ORCID-id: please check the following webpage for more information on ORCID-</w:t>
      </w:r>
      <w:r w:rsidR="005729E6">
        <w:rPr>
          <w:lang w:val="en-GB"/>
        </w:rPr>
        <w:t>ID</w:t>
      </w:r>
      <w:r w:rsidR="005729E6" w:rsidRPr="005729E6">
        <w:rPr>
          <w:lang w:val="en-GB"/>
        </w:rPr>
        <w:t xml:space="preserve"> at Ghent university: </w:t>
      </w:r>
      <w:hyperlink r:id="rId10" w:history="1">
        <w:r w:rsidR="005729E6" w:rsidRPr="005729E6">
          <w:rPr>
            <w:rStyle w:val="Hyperlink"/>
            <w:lang w:val="en-GB"/>
          </w:rPr>
          <w:t>https://www.ugent.be/orcid</w:t>
        </w:r>
      </w:hyperlink>
      <w:r w:rsidR="005729E6" w:rsidRPr="005729E6">
        <w:rPr>
          <w:lang w:val="en-GB"/>
        </w:rPr>
        <w:t>.</w:t>
      </w:r>
    </w:p>
    <w:p w14:paraId="5457BB3B" w14:textId="77777777" w:rsidR="00C76410" w:rsidRPr="005729E6" w:rsidRDefault="00C76410" w:rsidP="00BA3EFE">
      <w:pPr>
        <w:jc w:val="both"/>
        <w:rPr>
          <w:lang w:val="en-GB"/>
        </w:rPr>
      </w:pPr>
    </w:p>
    <w:p w14:paraId="44B6B879" w14:textId="77777777" w:rsidR="00B55A61" w:rsidRDefault="00B55A61" w:rsidP="00587518">
      <w:pPr>
        <w:pStyle w:val="Kop2"/>
      </w:pPr>
      <w:r>
        <w:t>P</w:t>
      </w:r>
      <w:r w:rsidR="007752A7" w:rsidRPr="006A2D22">
        <w:t>romoter (more than one allowed)</w:t>
      </w:r>
    </w:p>
    <w:p w14:paraId="30CFE555" w14:textId="77777777" w:rsidR="00B55A61" w:rsidRDefault="00B55A61" w:rsidP="00BA3EFE">
      <w:pPr>
        <w:jc w:val="both"/>
        <w:rPr>
          <w:u w:val="single"/>
          <w:lang w:val="en-US"/>
        </w:rPr>
      </w:pPr>
      <w:r>
        <w:rPr>
          <w:u w:val="single"/>
          <w:lang w:val="en-US"/>
        </w:rPr>
        <w:t>Promoters belong to one of the following categories:</w:t>
      </w:r>
    </w:p>
    <w:p w14:paraId="329DAC85" w14:textId="77777777" w:rsidR="00B55A61" w:rsidRDefault="00B55A61" w:rsidP="00BA3EFE">
      <w:pPr>
        <w:pStyle w:val="Lijstalinea"/>
        <w:numPr>
          <w:ilvl w:val="0"/>
          <w:numId w:val="21"/>
        </w:numPr>
        <w:jc w:val="both"/>
        <w:rPr>
          <w:lang w:val="en-US"/>
        </w:rPr>
      </w:pPr>
      <w:r>
        <w:rPr>
          <w:lang w:val="en-US"/>
        </w:rPr>
        <w:t>m</w:t>
      </w:r>
      <w:r w:rsidRPr="00385044">
        <w:rPr>
          <w:lang w:val="en-US"/>
        </w:rPr>
        <w:t>embers of Ghent University ZAP</w:t>
      </w:r>
    </w:p>
    <w:p w14:paraId="65F03E75" w14:textId="77777777" w:rsidR="00B55A61" w:rsidRPr="006A2D22" w:rsidRDefault="00B55A61" w:rsidP="00BA3EFE">
      <w:pPr>
        <w:pStyle w:val="Lijstalinea"/>
        <w:numPr>
          <w:ilvl w:val="0"/>
          <w:numId w:val="21"/>
        </w:numPr>
        <w:jc w:val="both"/>
        <w:rPr>
          <w:lang w:val="en-US"/>
        </w:rPr>
      </w:pPr>
      <w:r w:rsidRPr="006A2D22">
        <w:rPr>
          <w:lang w:val="en-US"/>
        </w:rPr>
        <w:t>visiting professor</w:t>
      </w:r>
      <w:r>
        <w:rPr>
          <w:lang w:val="en-US"/>
        </w:rPr>
        <w:t>s</w:t>
      </w:r>
      <w:r w:rsidRPr="006A2D22">
        <w:rPr>
          <w:lang w:val="en-US"/>
        </w:rPr>
        <w:t xml:space="preserve"> with at least a research assignment </w:t>
      </w:r>
    </w:p>
    <w:p w14:paraId="4C990E08" w14:textId="77777777" w:rsidR="00B55A61" w:rsidRPr="00385044" w:rsidRDefault="00B55A61" w:rsidP="00BA3EFE">
      <w:pPr>
        <w:pStyle w:val="Lijstalinea"/>
        <w:numPr>
          <w:ilvl w:val="0"/>
          <w:numId w:val="21"/>
        </w:numPr>
        <w:jc w:val="both"/>
        <w:rPr>
          <w:lang w:val="en-US"/>
        </w:rPr>
      </w:pPr>
      <w:r w:rsidRPr="00385044">
        <w:rPr>
          <w:lang w:val="en-US"/>
        </w:rPr>
        <w:t>senior assistant</w:t>
      </w:r>
      <w:r>
        <w:rPr>
          <w:lang w:val="en-US"/>
        </w:rPr>
        <w:t>s</w:t>
      </w:r>
      <w:r w:rsidRPr="00385044">
        <w:rPr>
          <w:lang w:val="en-US"/>
        </w:rPr>
        <w:t>, senior lector</w:t>
      </w:r>
      <w:r>
        <w:rPr>
          <w:lang w:val="en-US"/>
        </w:rPr>
        <w:t>s</w:t>
      </w:r>
      <w:r w:rsidRPr="00385044">
        <w:rPr>
          <w:lang w:val="en-US"/>
        </w:rPr>
        <w:t>, assistant professor</w:t>
      </w:r>
      <w:r>
        <w:rPr>
          <w:lang w:val="en-US"/>
        </w:rPr>
        <w:t>s</w:t>
      </w:r>
      <w:r w:rsidRPr="00385044">
        <w:rPr>
          <w:lang w:val="en-US"/>
        </w:rPr>
        <w:t>, associate professor</w:t>
      </w:r>
      <w:r>
        <w:rPr>
          <w:lang w:val="en-US"/>
        </w:rPr>
        <w:t>s</w:t>
      </w:r>
      <w:r w:rsidRPr="00385044">
        <w:rPr>
          <w:lang w:val="en-US"/>
        </w:rPr>
        <w:t>, full professor</w:t>
      </w:r>
      <w:r>
        <w:rPr>
          <w:lang w:val="en-US"/>
        </w:rPr>
        <w:t>s</w:t>
      </w:r>
      <w:r w:rsidRPr="00385044">
        <w:rPr>
          <w:lang w:val="en-US"/>
        </w:rPr>
        <w:t xml:space="preserve"> or senior full professor</w:t>
      </w:r>
      <w:r>
        <w:rPr>
          <w:lang w:val="en-US"/>
        </w:rPr>
        <w:t>s</w:t>
      </w:r>
      <w:r w:rsidRPr="00385044">
        <w:rPr>
          <w:lang w:val="en-US"/>
        </w:rPr>
        <w:t xml:space="preserve"> within the integration framework at UGent who hold a PhD degree </w:t>
      </w:r>
    </w:p>
    <w:p w14:paraId="26BC2897" w14:textId="77777777" w:rsidR="00B55A61" w:rsidRDefault="00B55A61" w:rsidP="00BA3EFE">
      <w:pPr>
        <w:pStyle w:val="Lijstalinea"/>
        <w:numPr>
          <w:ilvl w:val="0"/>
          <w:numId w:val="21"/>
        </w:numPr>
        <w:jc w:val="both"/>
        <w:rPr>
          <w:lang w:val="en-US"/>
        </w:rPr>
      </w:pPr>
      <w:r>
        <w:rPr>
          <w:lang w:val="en-US"/>
        </w:rPr>
        <w:t>scientific personnel at Ghent University in a statute that requires a PhD degree (for example postdoctoral research staff, postdoctoral assistant</w:t>
      </w:r>
      <w:r w:rsidRPr="00B92387">
        <w:rPr>
          <w:lang w:val="en-US"/>
        </w:rPr>
        <w:t xml:space="preserve">, postdoctoral assistants with a research </w:t>
      </w:r>
      <w:r w:rsidR="00B92387" w:rsidRPr="00B92387">
        <w:rPr>
          <w:lang w:val="en-US"/>
        </w:rPr>
        <w:t>as</w:t>
      </w:r>
      <w:r w:rsidRPr="00B92387">
        <w:rPr>
          <w:lang w:val="en-US"/>
        </w:rPr>
        <w:t>signment,</w:t>
      </w:r>
      <w:r>
        <w:rPr>
          <w:lang w:val="en-US"/>
        </w:rPr>
        <w:t>…) as well as FWO postdoctoral researchers with Ghent University as host institution</w:t>
      </w:r>
    </w:p>
    <w:p w14:paraId="1B6E00F9" w14:textId="77777777" w:rsidR="00B55A61" w:rsidRPr="00B55A61" w:rsidRDefault="00B55A61" w:rsidP="00BA3EFE">
      <w:pPr>
        <w:pStyle w:val="Lijstalinea"/>
        <w:numPr>
          <w:ilvl w:val="0"/>
          <w:numId w:val="21"/>
        </w:numPr>
        <w:jc w:val="both"/>
        <w:rPr>
          <w:lang w:val="en-US"/>
        </w:rPr>
      </w:pPr>
      <w:r w:rsidRPr="00B55A61">
        <w:rPr>
          <w:lang w:val="en-US"/>
        </w:rPr>
        <w:t>postdoctoral researchers financed by external funding with Ghent University as host institution and postdoctoral researchers with an appointment as researcher at the University Hospital, VIB Gent, IMEC Gent and/or Vlerick Leuven Gent Management School or at one of the University Colleges (“</w:t>
      </w:r>
      <w:proofErr w:type="spellStart"/>
      <w:r w:rsidRPr="00B55A61">
        <w:rPr>
          <w:lang w:val="en-US"/>
        </w:rPr>
        <w:t>hogescholen</w:t>
      </w:r>
      <w:proofErr w:type="spellEnd"/>
      <w:r w:rsidRPr="00B55A61">
        <w:rPr>
          <w:lang w:val="en-US"/>
        </w:rPr>
        <w:t>”) from the Ghent University Association</w:t>
      </w:r>
    </w:p>
    <w:p w14:paraId="66281B4F" w14:textId="0AFCD0BB" w:rsidR="00B55A61" w:rsidRPr="00B92387" w:rsidRDefault="00B55A61" w:rsidP="00BA3EFE">
      <w:pPr>
        <w:jc w:val="both"/>
        <w:rPr>
          <w:lang w:val="en-US"/>
        </w:rPr>
      </w:pPr>
      <w:r w:rsidRPr="00B92387">
        <w:rPr>
          <w:lang w:val="en-US"/>
        </w:rPr>
        <w:lastRenderedPageBreak/>
        <w:t xml:space="preserve">Promoters belonging to categories 1 to 4 included can be budget holder of (a part of) the </w:t>
      </w:r>
      <w:r w:rsidR="006270A6">
        <w:rPr>
          <w:lang w:val="en-US"/>
        </w:rPr>
        <w:t xml:space="preserve">requested </w:t>
      </w:r>
      <w:r w:rsidRPr="00B92387">
        <w:rPr>
          <w:lang w:val="en-US"/>
        </w:rPr>
        <w:t>GOA budget but this is not compulsory. Promoters belonging to category 5 canno</w:t>
      </w:r>
      <w:r w:rsidR="00B92387">
        <w:rPr>
          <w:lang w:val="en-US"/>
        </w:rPr>
        <w:t>t</w:t>
      </w:r>
      <w:r w:rsidRPr="00B92387">
        <w:rPr>
          <w:lang w:val="en-US"/>
        </w:rPr>
        <w:t xml:space="preserve"> be budget holder.</w:t>
      </w:r>
    </w:p>
    <w:p w14:paraId="2BAC9126" w14:textId="77777777" w:rsidR="00FD28B1" w:rsidRPr="00B92387" w:rsidRDefault="00FD28B1" w:rsidP="00BA3EFE">
      <w:pPr>
        <w:jc w:val="both"/>
        <w:rPr>
          <w:lang w:val="en-US"/>
        </w:rPr>
      </w:pPr>
      <w:r w:rsidRPr="00B92387">
        <w:rPr>
          <w:lang w:val="en-US"/>
        </w:rPr>
        <w:t>See p.2 of the call for a description of the consequences for applying for other BOF funding in case the GOA is awarded.</w:t>
      </w:r>
    </w:p>
    <w:p w14:paraId="1649246A" w14:textId="77777777" w:rsidR="00FD28B1" w:rsidRPr="00B92387" w:rsidRDefault="00FD28B1" w:rsidP="00BA3EFE">
      <w:pPr>
        <w:jc w:val="both"/>
        <w:rPr>
          <w:lang w:val="en-US"/>
        </w:rPr>
      </w:pPr>
      <w:r w:rsidRPr="00B92387">
        <w:rPr>
          <w:lang w:val="en-US"/>
        </w:rPr>
        <w:t>The retirement of a Promoter can start during the GOA but the application needs to contain an explanation of how the expertise that is at risk will be guaranteed for the remainder of the GOA.</w:t>
      </w:r>
    </w:p>
    <w:p w14:paraId="0F06C689" w14:textId="77777777" w:rsidR="00FD28B1" w:rsidRPr="00B92387" w:rsidRDefault="0024017F" w:rsidP="00BA3EFE">
      <w:pPr>
        <w:jc w:val="both"/>
        <w:rPr>
          <w:lang w:val="en-US"/>
        </w:rPr>
      </w:pPr>
      <w:r w:rsidRPr="00B92387">
        <w:rPr>
          <w:lang w:val="en-US"/>
        </w:rPr>
        <w:t xml:space="preserve">The role of </w:t>
      </w:r>
      <w:r w:rsidR="00FD28B1" w:rsidRPr="00B92387">
        <w:rPr>
          <w:lang w:val="en-US"/>
        </w:rPr>
        <w:t>Promoter</w:t>
      </w:r>
      <w:r w:rsidRPr="00B92387">
        <w:rPr>
          <w:lang w:val="en-US"/>
        </w:rPr>
        <w:t xml:space="preserve"> cannot be combined with an appointment to the account of the research project.</w:t>
      </w:r>
    </w:p>
    <w:p w14:paraId="11FB28F3" w14:textId="6E3AB44A" w:rsidR="005729E6" w:rsidRDefault="00FD28B1" w:rsidP="00BA3EFE">
      <w:pPr>
        <w:jc w:val="both"/>
        <w:rPr>
          <w:lang w:val="en-GB"/>
        </w:rPr>
      </w:pPr>
      <w:r>
        <w:rPr>
          <w:lang w:val="en-GB"/>
        </w:rPr>
        <w:t>Each Promoter must mention his/her</w:t>
      </w:r>
      <w:r w:rsidR="005729E6">
        <w:rPr>
          <w:lang w:val="en-GB"/>
        </w:rPr>
        <w:t xml:space="preserve"> the ORCID-ID</w:t>
      </w:r>
      <w:r w:rsidR="00290EAE">
        <w:rPr>
          <w:lang w:val="en-GB"/>
        </w:rPr>
        <w:t xml:space="preserve"> </w:t>
      </w:r>
      <w:r w:rsidR="00B92387" w:rsidRPr="00B92387">
        <w:rPr>
          <w:lang w:val="en-GB"/>
        </w:rPr>
        <w:t>(</w:t>
      </w:r>
      <w:proofErr w:type="spellStart"/>
      <w:r w:rsidR="00B92387" w:rsidRPr="00B92387">
        <w:rPr>
          <w:i/>
          <w:lang w:val="en-GB"/>
        </w:rPr>
        <w:t>publically</w:t>
      </w:r>
      <w:proofErr w:type="spellEnd"/>
      <w:r w:rsidR="00B92387" w:rsidRPr="00B92387">
        <w:rPr>
          <w:i/>
          <w:lang w:val="en-GB"/>
        </w:rPr>
        <w:t xml:space="preserve"> available</w:t>
      </w:r>
      <w:r w:rsidR="00B92387" w:rsidRPr="00B92387">
        <w:rPr>
          <w:lang w:val="en-GB"/>
        </w:rPr>
        <w:t>)</w:t>
      </w:r>
      <w:r w:rsidR="00B16A03">
        <w:rPr>
          <w:lang w:val="en-GB"/>
        </w:rPr>
        <w:t xml:space="preserve">. </w:t>
      </w:r>
      <w:r>
        <w:rPr>
          <w:lang w:val="en-GB"/>
        </w:rPr>
        <w:t>Those</w:t>
      </w:r>
      <w:r w:rsidR="005729E6">
        <w:rPr>
          <w:lang w:val="en-GB"/>
        </w:rPr>
        <w:t xml:space="preserve"> without ORCID-ID: please check the following webpage for more information on ORCID-ID at Ghent university: </w:t>
      </w:r>
      <w:r w:rsidR="00C64520">
        <w:fldChar w:fldCharType="begin"/>
      </w:r>
      <w:r w:rsidR="00C64520" w:rsidRPr="00C64520">
        <w:rPr>
          <w:lang w:val="en-US"/>
        </w:rPr>
        <w:instrText xml:space="preserve"> HYPERLINK "https://www.ugent.be/orcid" </w:instrText>
      </w:r>
      <w:r w:rsidR="00C64520">
        <w:fldChar w:fldCharType="separate"/>
      </w:r>
      <w:r w:rsidR="00B92387" w:rsidRPr="00B92387">
        <w:rPr>
          <w:rStyle w:val="Hyperlink"/>
          <w:lang w:val="en-GB"/>
        </w:rPr>
        <w:t>https://www.ugent.be/orcid</w:t>
      </w:r>
      <w:r w:rsidR="00C64520">
        <w:rPr>
          <w:rStyle w:val="Hyperlink"/>
          <w:lang w:val="en-GB"/>
        </w:rPr>
        <w:fldChar w:fldCharType="end"/>
      </w:r>
      <w:r w:rsidR="005729E6" w:rsidRPr="008312A7">
        <w:rPr>
          <w:lang w:val="en-GB"/>
        </w:rPr>
        <w:t>.</w:t>
      </w:r>
    </w:p>
    <w:p w14:paraId="6B5EA813" w14:textId="77777777" w:rsidR="00C76410" w:rsidRPr="008312A7" w:rsidRDefault="00C76410" w:rsidP="00BA3EFE">
      <w:pPr>
        <w:jc w:val="both"/>
        <w:rPr>
          <w:lang w:val="en-GB"/>
        </w:rPr>
      </w:pPr>
    </w:p>
    <w:p w14:paraId="2962CAC7" w14:textId="77777777" w:rsidR="00FD28B1" w:rsidRDefault="00FD28B1" w:rsidP="00587518">
      <w:pPr>
        <w:pStyle w:val="Kop2"/>
      </w:pPr>
      <w:r>
        <w:t>Co-promoter (more than one allowed)</w:t>
      </w:r>
    </w:p>
    <w:p w14:paraId="4E0A0118" w14:textId="77777777" w:rsidR="00FD28B1" w:rsidRDefault="00FD28B1" w:rsidP="00BA3EFE">
      <w:pPr>
        <w:jc w:val="both"/>
        <w:rPr>
          <w:lang w:val="en-US"/>
        </w:rPr>
      </w:pPr>
      <w:r>
        <w:rPr>
          <w:lang w:val="en-US"/>
        </w:rPr>
        <w:t xml:space="preserve">Co-promoters can </w:t>
      </w:r>
      <w:r w:rsidRPr="00B92387">
        <w:rPr>
          <w:b/>
          <w:lang w:val="en-US"/>
        </w:rPr>
        <w:t>only</w:t>
      </w:r>
      <w:r>
        <w:rPr>
          <w:lang w:val="en-US"/>
        </w:rPr>
        <w:t xml:space="preserve"> belong to above mentioned categories 4 and 5 of the </w:t>
      </w:r>
      <w:r w:rsidR="00B92387">
        <w:rPr>
          <w:lang w:val="en-US"/>
        </w:rPr>
        <w:t>P</w:t>
      </w:r>
      <w:r>
        <w:rPr>
          <w:lang w:val="en-US"/>
        </w:rPr>
        <w:t>romoters.</w:t>
      </w:r>
    </w:p>
    <w:p w14:paraId="70D8D686" w14:textId="5FB74409" w:rsidR="00FD28B1" w:rsidRDefault="00FD28B1" w:rsidP="00BA3EFE">
      <w:pPr>
        <w:jc w:val="both"/>
        <w:rPr>
          <w:lang w:val="en-US"/>
        </w:rPr>
      </w:pPr>
      <w:r>
        <w:rPr>
          <w:lang w:val="en-US"/>
        </w:rPr>
        <w:t xml:space="preserve">Co-promoters cannot be budget holder of (a part of) the </w:t>
      </w:r>
      <w:r w:rsidR="006270A6">
        <w:rPr>
          <w:lang w:val="en-US"/>
        </w:rPr>
        <w:t xml:space="preserve">requested </w:t>
      </w:r>
      <w:r>
        <w:rPr>
          <w:lang w:val="en-US"/>
        </w:rPr>
        <w:t xml:space="preserve">GOA budget. </w:t>
      </w:r>
      <w:r w:rsidRPr="00FD28B1">
        <w:rPr>
          <w:lang w:val="en-US"/>
        </w:rPr>
        <w:t xml:space="preserve">As is evident in the project description and the plan of work, </w:t>
      </w:r>
      <w:r>
        <w:rPr>
          <w:lang w:val="en-US"/>
        </w:rPr>
        <w:t>C</w:t>
      </w:r>
      <w:r w:rsidRPr="00FD28B1">
        <w:rPr>
          <w:lang w:val="en-US"/>
        </w:rPr>
        <w:t>o-promoter</w:t>
      </w:r>
      <w:r>
        <w:rPr>
          <w:lang w:val="en-US"/>
        </w:rPr>
        <w:t>s</w:t>
      </w:r>
      <w:r w:rsidRPr="00FD28B1">
        <w:rPr>
          <w:lang w:val="en-US"/>
        </w:rPr>
        <w:t xml:space="preserve"> must make a real contribution to the of the project</w:t>
      </w:r>
      <w:r>
        <w:rPr>
          <w:lang w:val="en-US"/>
        </w:rPr>
        <w:t>.</w:t>
      </w:r>
    </w:p>
    <w:p w14:paraId="49AAC698" w14:textId="77777777" w:rsidR="00FD28B1" w:rsidRPr="00FD28B1" w:rsidRDefault="00FD28B1" w:rsidP="00BA3EFE">
      <w:pPr>
        <w:jc w:val="both"/>
        <w:rPr>
          <w:lang w:val="en-US"/>
        </w:rPr>
      </w:pPr>
      <w:r w:rsidRPr="00FD28B1">
        <w:rPr>
          <w:lang w:val="en-US"/>
        </w:rPr>
        <w:t xml:space="preserve">The status of the </w:t>
      </w:r>
      <w:r>
        <w:rPr>
          <w:lang w:val="en-US"/>
        </w:rPr>
        <w:t>C</w:t>
      </w:r>
      <w:r w:rsidRPr="00FD28B1">
        <w:rPr>
          <w:lang w:val="en-US"/>
        </w:rPr>
        <w:t xml:space="preserve">o-promoter (including the type and duration of the appointment) and his or her (association) home institution have to be specified in the application forms. The role of </w:t>
      </w:r>
      <w:r>
        <w:rPr>
          <w:lang w:val="en-US"/>
        </w:rPr>
        <w:t>C</w:t>
      </w:r>
      <w:r w:rsidRPr="00FD28B1">
        <w:rPr>
          <w:lang w:val="en-US"/>
        </w:rPr>
        <w:t>o-promoter cannot be combined with an appointment to the account of the project budget.</w:t>
      </w:r>
    </w:p>
    <w:p w14:paraId="37918F0F" w14:textId="77777777" w:rsidR="00FD28B1" w:rsidRPr="00B92387" w:rsidRDefault="00FD28B1" w:rsidP="00BA3EFE">
      <w:pPr>
        <w:jc w:val="both"/>
        <w:rPr>
          <w:lang w:val="en-US"/>
        </w:rPr>
      </w:pPr>
      <w:r w:rsidRPr="00B92387">
        <w:rPr>
          <w:lang w:val="en-US"/>
        </w:rPr>
        <w:t>See p.2 of the call for a description of the consequences for applying for other BOF funding in case the GOA is awarded.</w:t>
      </w:r>
    </w:p>
    <w:p w14:paraId="662A041E" w14:textId="77777777" w:rsidR="00FD28B1" w:rsidRDefault="00FD28B1" w:rsidP="00BA3EFE">
      <w:pPr>
        <w:jc w:val="both"/>
        <w:rPr>
          <w:lang w:val="en-GB"/>
        </w:rPr>
      </w:pPr>
      <w:r w:rsidRPr="00FD28B1">
        <w:rPr>
          <w:lang w:val="en-GB"/>
        </w:rPr>
        <w:t>Each</w:t>
      </w:r>
      <w:r>
        <w:rPr>
          <w:lang w:val="en-GB"/>
        </w:rPr>
        <w:t xml:space="preserve"> Co</w:t>
      </w:r>
      <w:r w:rsidR="00B16A03">
        <w:rPr>
          <w:lang w:val="en-GB"/>
        </w:rPr>
        <w:t>-p</w:t>
      </w:r>
      <w:r w:rsidRPr="00FD28B1">
        <w:rPr>
          <w:lang w:val="en-GB"/>
        </w:rPr>
        <w:t>romoter must mention his/her the ORCID-ID</w:t>
      </w:r>
      <w:r w:rsidR="00B92387">
        <w:rPr>
          <w:lang w:val="en-GB"/>
        </w:rPr>
        <w:t xml:space="preserve"> (</w:t>
      </w:r>
      <w:r w:rsidR="00B92387" w:rsidRPr="00B92387">
        <w:rPr>
          <w:i/>
          <w:lang w:val="en-GB"/>
        </w:rPr>
        <w:t>publically available</w:t>
      </w:r>
      <w:r w:rsidR="00B92387">
        <w:rPr>
          <w:lang w:val="en-GB"/>
        </w:rPr>
        <w:t>)</w:t>
      </w:r>
      <w:r w:rsidR="00B16A03">
        <w:rPr>
          <w:lang w:val="en-GB"/>
        </w:rPr>
        <w:t xml:space="preserve">. </w:t>
      </w:r>
      <w:r w:rsidRPr="00FD28B1">
        <w:rPr>
          <w:lang w:val="en-GB"/>
        </w:rPr>
        <w:t xml:space="preserve">Those without ORCID-ID: please check the following webpage for more information on ORCID-ID at Ghent university: </w:t>
      </w:r>
      <w:r w:rsidR="00C64520">
        <w:fldChar w:fldCharType="begin"/>
      </w:r>
      <w:r w:rsidR="00C64520" w:rsidRPr="00C64520">
        <w:rPr>
          <w:lang w:val="en-US"/>
        </w:rPr>
        <w:instrText xml:space="preserve"> HYPERLINK "https://www.ugent.be/orcid" </w:instrText>
      </w:r>
      <w:r w:rsidR="00C64520">
        <w:fldChar w:fldCharType="separate"/>
      </w:r>
      <w:r w:rsidRPr="00FD28B1">
        <w:rPr>
          <w:rStyle w:val="Hyperlink"/>
          <w:lang w:val="en-GB"/>
        </w:rPr>
        <w:t>https://www.ugent.be/orcid</w:t>
      </w:r>
      <w:r w:rsidR="00C64520">
        <w:rPr>
          <w:rStyle w:val="Hyperlink"/>
          <w:lang w:val="en-GB"/>
        </w:rPr>
        <w:fldChar w:fldCharType="end"/>
      </w:r>
      <w:r w:rsidRPr="00FD28B1">
        <w:rPr>
          <w:lang w:val="en-GB"/>
        </w:rPr>
        <w:t>.</w:t>
      </w:r>
    </w:p>
    <w:p w14:paraId="74ECF2A6" w14:textId="77777777" w:rsidR="00C76410" w:rsidRPr="00FD28B1" w:rsidRDefault="00C76410" w:rsidP="00BA3EFE">
      <w:pPr>
        <w:jc w:val="both"/>
        <w:rPr>
          <w:lang w:val="en-GB"/>
        </w:rPr>
      </w:pPr>
    </w:p>
    <w:p w14:paraId="4125BEE5" w14:textId="77777777" w:rsidR="007752A7" w:rsidRPr="005729E6" w:rsidRDefault="007752A7" w:rsidP="00587518">
      <w:pPr>
        <w:pStyle w:val="Kop2"/>
      </w:pPr>
      <w:r w:rsidRPr="005729E6">
        <w:t>Researcher involved in the project</w:t>
      </w:r>
    </w:p>
    <w:p w14:paraId="601922F1" w14:textId="77777777" w:rsidR="007752A7" w:rsidRPr="006A2D22" w:rsidRDefault="007752A7" w:rsidP="00BA3EFE">
      <w:pPr>
        <w:jc w:val="both"/>
        <w:rPr>
          <w:lang w:val="en-US"/>
        </w:rPr>
      </w:pPr>
      <w:r w:rsidRPr="006A2D22">
        <w:rPr>
          <w:lang w:val="en-US"/>
        </w:rPr>
        <w:t>Researcher</w:t>
      </w:r>
      <w:r w:rsidR="0062173A">
        <w:rPr>
          <w:lang w:val="en-US"/>
        </w:rPr>
        <w:t xml:space="preserve"> from a research institution</w:t>
      </w:r>
      <w:r w:rsidRPr="006A2D22">
        <w:rPr>
          <w:lang w:val="en-US"/>
        </w:rPr>
        <w:t xml:space="preserve"> within or outside the Ghent University Association who will make a contribution to the project (if applicable).  </w:t>
      </w:r>
    </w:p>
    <w:p w14:paraId="3F5E69E4" w14:textId="77777777" w:rsidR="007752A7" w:rsidRPr="006A2D22" w:rsidRDefault="007752A7" w:rsidP="00BA3EFE">
      <w:pPr>
        <w:jc w:val="both"/>
        <w:rPr>
          <w:lang w:val="en-US"/>
        </w:rPr>
      </w:pPr>
      <w:r w:rsidRPr="006A2D22">
        <w:rPr>
          <w:lang w:val="en-US"/>
        </w:rPr>
        <w:t>The contribution of this researcher to the research project is limited and rather of a technical nature (by presenting methodologies, offering facilities, services in the form of subcontracting,....). This researcher does not bear responsibility for the GOA</w:t>
      </w:r>
      <w:r w:rsidR="00B16A03">
        <w:rPr>
          <w:lang w:val="en-US"/>
        </w:rPr>
        <w:t xml:space="preserve"> </w:t>
      </w:r>
      <w:r w:rsidRPr="006A2D22">
        <w:rPr>
          <w:lang w:val="en-US"/>
        </w:rPr>
        <w:t>project and cannot be budget holder</w:t>
      </w:r>
      <w:r w:rsidR="00B16A03">
        <w:rPr>
          <w:lang w:val="en-US"/>
        </w:rPr>
        <w:t xml:space="preserve"> in the GOA project</w:t>
      </w:r>
      <w:r w:rsidRPr="006A2D22">
        <w:rPr>
          <w:lang w:val="en-US"/>
        </w:rPr>
        <w:t>. The scientific CV of the involved researcher is not taken into account for the evaluation.</w:t>
      </w:r>
    </w:p>
    <w:p w14:paraId="241130B6" w14:textId="77777777" w:rsidR="007752A7" w:rsidRPr="006A2D22" w:rsidRDefault="007752A7" w:rsidP="00BA3EFE">
      <w:pPr>
        <w:jc w:val="both"/>
        <w:rPr>
          <w:lang w:val="en-US"/>
        </w:rPr>
      </w:pPr>
      <w:r w:rsidRPr="006A2D22">
        <w:rPr>
          <w:lang w:val="en-US"/>
        </w:rPr>
        <w:t xml:space="preserve">The role of ‘Researcher involved in the project’ has </w:t>
      </w:r>
      <w:r w:rsidRPr="006A2D22">
        <w:rPr>
          <w:u w:val="single"/>
          <w:lang w:val="en-US"/>
        </w:rPr>
        <w:t>no consequences with regard to (co-)</w:t>
      </w:r>
      <w:proofErr w:type="spellStart"/>
      <w:r w:rsidRPr="006A2D22">
        <w:rPr>
          <w:u w:val="single"/>
          <w:lang w:val="en-US"/>
        </w:rPr>
        <w:t>promotership</w:t>
      </w:r>
      <w:proofErr w:type="spellEnd"/>
      <w:r w:rsidRPr="006A2D22">
        <w:rPr>
          <w:u w:val="single"/>
          <w:lang w:val="en-US"/>
        </w:rPr>
        <w:t xml:space="preserve"> in future BOF funding</w:t>
      </w:r>
      <w:r w:rsidRPr="006A2D22">
        <w:rPr>
          <w:lang w:val="en-US"/>
        </w:rPr>
        <w:t xml:space="preserve">. </w:t>
      </w:r>
    </w:p>
    <w:p w14:paraId="42868AA3" w14:textId="77777777" w:rsidR="007752A7" w:rsidRDefault="007752A7" w:rsidP="00BA3EFE">
      <w:pPr>
        <w:jc w:val="both"/>
        <w:rPr>
          <w:lang w:val="en-US"/>
        </w:rPr>
      </w:pPr>
      <w:r w:rsidRPr="00BD19FE">
        <w:rPr>
          <w:lang w:val="en-US"/>
        </w:rPr>
        <w:t>Describe the role of this researcher in the GOA.</w:t>
      </w:r>
    </w:p>
    <w:p w14:paraId="3E8164DC" w14:textId="77777777" w:rsidR="00C76410" w:rsidRPr="00BD19FE" w:rsidRDefault="00C76410" w:rsidP="00BA3EFE">
      <w:pPr>
        <w:jc w:val="both"/>
        <w:rPr>
          <w:lang w:val="en-US"/>
        </w:rPr>
      </w:pPr>
    </w:p>
    <w:p w14:paraId="05071701" w14:textId="77777777" w:rsidR="001157D9" w:rsidRDefault="001157D9" w:rsidP="00587518">
      <w:pPr>
        <w:pStyle w:val="Kop2"/>
      </w:pPr>
      <w:r w:rsidRPr="001157D9">
        <w:t>Scientific Committee</w:t>
      </w:r>
    </w:p>
    <w:p w14:paraId="7C0A34FC" w14:textId="77777777" w:rsidR="001157D9" w:rsidRPr="00BD19FE" w:rsidRDefault="001157D9" w:rsidP="00BA3EFE">
      <w:pPr>
        <w:jc w:val="both"/>
        <w:rPr>
          <w:b/>
        </w:rPr>
      </w:pPr>
      <w:proofErr w:type="spellStart"/>
      <w:r w:rsidRPr="00BD19FE">
        <w:rPr>
          <w:b/>
        </w:rPr>
        <w:t>Overview</w:t>
      </w:r>
      <w:proofErr w:type="spellEnd"/>
      <w:r w:rsidRPr="00BD19FE">
        <w:rPr>
          <w:b/>
        </w:rPr>
        <w:t xml:space="preserve"> of </w:t>
      </w:r>
      <w:proofErr w:type="spellStart"/>
      <w:r w:rsidRPr="00BD19FE">
        <w:rPr>
          <w:b/>
        </w:rPr>
        <w:t>the</w:t>
      </w:r>
      <w:proofErr w:type="spellEnd"/>
      <w:r w:rsidRPr="00BD19FE">
        <w:rPr>
          <w:b/>
        </w:rPr>
        <w:t xml:space="preserve"> </w:t>
      </w:r>
      <w:proofErr w:type="spellStart"/>
      <w:r w:rsidRPr="00BD19FE">
        <w:rPr>
          <w:b/>
        </w:rPr>
        <w:t>committees</w:t>
      </w:r>
      <w:proofErr w:type="spellEnd"/>
    </w:p>
    <w:p w14:paraId="2E9FAD85" w14:textId="77777777" w:rsidR="001157D9" w:rsidRPr="006A2D22" w:rsidRDefault="001157D9" w:rsidP="00BA3EFE">
      <w:pPr>
        <w:jc w:val="both"/>
        <w:rPr>
          <w:lang w:val="en-US"/>
        </w:rPr>
      </w:pPr>
      <w:r w:rsidRPr="006A2D22">
        <w:rPr>
          <w:lang w:val="en-US"/>
        </w:rPr>
        <w:t xml:space="preserve">In order to evaluate the short project proposals, the Research Council relies on its own scientific committees. For the GOA preselection there are 4 scientific committees, consisting of members representing the following faculties: </w:t>
      </w:r>
    </w:p>
    <w:p w14:paraId="3ED09877" w14:textId="77777777" w:rsidR="001157D9" w:rsidRPr="00BD19FE" w:rsidRDefault="001157D9" w:rsidP="00BA3EFE">
      <w:pPr>
        <w:pStyle w:val="Lijstalinea"/>
        <w:numPr>
          <w:ilvl w:val="0"/>
          <w:numId w:val="16"/>
        </w:numPr>
        <w:ind w:left="284" w:hanging="284"/>
        <w:jc w:val="both"/>
        <w:rPr>
          <w:lang w:val="en-US"/>
        </w:rPr>
      </w:pPr>
      <w:r w:rsidRPr="00BD19FE">
        <w:rPr>
          <w:u w:val="single"/>
          <w:lang w:val="en-US"/>
        </w:rPr>
        <w:t>Scientific Committee for the Humanities and Social and Economic Sciences (alpha committee)</w:t>
      </w:r>
      <w:r w:rsidRPr="00BD19FE">
        <w:rPr>
          <w:lang w:val="en-US"/>
        </w:rPr>
        <w:t>: Faculty of Arts and Philosophy, Faculty of Law, Faculty of Economics and Business Administration, Faculty of Psychology and Educational Sciences, Faculty of Political and Social Sciences</w:t>
      </w:r>
    </w:p>
    <w:p w14:paraId="6375DC34" w14:textId="77777777" w:rsidR="001157D9" w:rsidRPr="00BD19FE" w:rsidRDefault="001157D9" w:rsidP="00BA3EFE">
      <w:pPr>
        <w:pStyle w:val="Lijstalinea"/>
        <w:numPr>
          <w:ilvl w:val="0"/>
          <w:numId w:val="16"/>
        </w:numPr>
        <w:ind w:left="284" w:hanging="284"/>
        <w:jc w:val="both"/>
        <w:rPr>
          <w:lang w:val="en-US"/>
        </w:rPr>
      </w:pPr>
      <w:r w:rsidRPr="00BD19FE">
        <w:rPr>
          <w:u w:val="single"/>
          <w:lang w:val="en-US"/>
        </w:rPr>
        <w:t>Scientific Committee for Exact and Applied Sciences (beta committee)</w:t>
      </w:r>
      <w:r w:rsidRPr="00BD19FE">
        <w:rPr>
          <w:lang w:val="en-US"/>
        </w:rPr>
        <w:t>: Faculty of Sciences, Faculty of Engineering and Architecture, Faculty of Bioscience Engineering</w:t>
      </w:r>
    </w:p>
    <w:p w14:paraId="3B8DA1F7" w14:textId="77777777" w:rsidR="001157D9" w:rsidRPr="00BD19FE" w:rsidRDefault="001157D9" w:rsidP="00BA3EFE">
      <w:pPr>
        <w:pStyle w:val="Lijstalinea"/>
        <w:numPr>
          <w:ilvl w:val="0"/>
          <w:numId w:val="16"/>
        </w:numPr>
        <w:ind w:left="284" w:hanging="284"/>
        <w:jc w:val="both"/>
        <w:rPr>
          <w:lang w:val="en-US"/>
        </w:rPr>
      </w:pPr>
      <w:r w:rsidRPr="00BD19FE">
        <w:rPr>
          <w:u w:val="single"/>
          <w:lang w:val="en-US"/>
        </w:rPr>
        <w:t>Scientific Committee for Biomedical and Medical Sciences (gamma committee):</w:t>
      </w:r>
      <w:r w:rsidRPr="00BD19FE">
        <w:rPr>
          <w:lang w:val="en-US"/>
        </w:rPr>
        <w:t xml:space="preserve"> Faculty of Medicine and Health Sciences, Faculty of Veterinary Medicine, Faculty of Pharmaceutical Sciences</w:t>
      </w:r>
    </w:p>
    <w:p w14:paraId="438B49DC" w14:textId="77777777" w:rsidR="001157D9" w:rsidRPr="00BD19FE" w:rsidRDefault="001157D9" w:rsidP="00BA3EFE">
      <w:pPr>
        <w:pStyle w:val="Lijstalinea"/>
        <w:numPr>
          <w:ilvl w:val="0"/>
          <w:numId w:val="16"/>
        </w:numPr>
        <w:ind w:left="284" w:hanging="284"/>
        <w:jc w:val="both"/>
        <w:rPr>
          <w:lang w:val="en-US"/>
        </w:rPr>
      </w:pPr>
      <w:r w:rsidRPr="00BD19FE">
        <w:rPr>
          <w:u w:val="single"/>
          <w:lang w:val="en-US"/>
        </w:rPr>
        <w:t>Cross-committee working group (omega committee)</w:t>
      </w:r>
      <w:r w:rsidRPr="00BD19FE">
        <w:rPr>
          <w:lang w:val="en-US"/>
        </w:rPr>
        <w:t>: one representative of each faculty</w:t>
      </w:r>
    </w:p>
    <w:p w14:paraId="519D618D" w14:textId="77777777" w:rsidR="001157D9" w:rsidRPr="00BD19FE" w:rsidRDefault="001157D9" w:rsidP="00BA3EFE">
      <w:pPr>
        <w:jc w:val="both"/>
        <w:rPr>
          <w:b/>
          <w:lang w:val="en-US"/>
        </w:rPr>
      </w:pPr>
      <w:r w:rsidRPr="00BD19FE">
        <w:rPr>
          <w:b/>
          <w:lang w:val="en-US"/>
        </w:rPr>
        <w:lastRenderedPageBreak/>
        <w:t>How to choose a committee?</w:t>
      </w:r>
    </w:p>
    <w:p w14:paraId="1DB435E4" w14:textId="54A64D2B" w:rsidR="001157D9" w:rsidRPr="006A2D22" w:rsidRDefault="001157D9" w:rsidP="00BA3EFE">
      <w:pPr>
        <w:jc w:val="both"/>
        <w:rPr>
          <w:lang w:val="en-US"/>
        </w:rPr>
      </w:pPr>
      <w:r w:rsidRPr="006A2D22">
        <w:rPr>
          <w:lang w:val="en-US"/>
        </w:rPr>
        <w:t xml:space="preserve">The applicants decide which committee will evaluate the short GOA proposal. </w:t>
      </w:r>
      <w:r w:rsidR="00ED3F28">
        <w:rPr>
          <w:lang w:val="en-US"/>
        </w:rPr>
        <w:t xml:space="preserve">As the choice of the scientific evaluation committee is </w:t>
      </w:r>
      <w:proofErr w:type="spellStart"/>
      <w:r w:rsidR="00ED3F28">
        <w:rPr>
          <w:lang w:val="en-US"/>
        </w:rPr>
        <w:t>entirey</w:t>
      </w:r>
      <w:proofErr w:type="spellEnd"/>
      <w:r w:rsidR="00ED3F28">
        <w:rPr>
          <w:lang w:val="en-US"/>
        </w:rPr>
        <w:t xml:space="preserve"> the responsibility of the applicants, this choice must be made with care. </w:t>
      </w:r>
      <w:r w:rsidRPr="006A2D22">
        <w:rPr>
          <w:lang w:val="en-US"/>
        </w:rPr>
        <w:t>The choice depends on the nature of the project proposal:</w:t>
      </w:r>
    </w:p>
    <w:p w14:paraId="2584333D" w14:textId="77777777" w:rsidR="001157D9" w:rsidRPr="006A2D22" w:rsidRDefault="001157D9" w:rsidP="00BA3EFE">
      <w:pPr>
        <w:pStyle w:val="Lijstalinea"/>
        <w:numPr>
          <w:ilvl w:val="0"/>
          <w:numId w:val="2"/>
        </w:numPr>
        <w:ind w:left="284" w:hanging="284"/>
        <w:jc w:val="both"/>
        <w:rPr>
          <w:lang w:val="en-US"/>
        </w:rPr>
      </w:pPr>
      <w:r w:rsidRPr="006A2D22">
        <w:rPr>
          <w:lang w:val="en-US"/>
        </w:rPr>
        <w:t xml:space="preserve">If the content of the project is clearly situated within the boundaries of either the alpha , beta or gamma committee, then this committee must be chosen. </w:t>
      </w:r>
    </w:p>
    <w:p w14:paraId="5BAE629B" w14:textId="666F3304" w:rsidR="001157D9" w:rsidRPr="006A2D22" w:rsidRDefault="001157D9" w:rsidP="00BA3EFE">
      <w:pPr>
        <w:pStyle w:val="Lijstalinea"/>
        <w:numPr>
          <w:ilvl w:val="0"/>
          <w:numId w:val="2"/>
        </w:numPr>
        <w:ind w:left="284" w:hanging="284"/>
        <w:jc w:val="both"/>
        <w:rPr>
          <w:lang w:val="en-US"/>
        </w:rPr>
      </w:pPr>
      <w:r w:rsidRPr="006A2D22">
        <w:rPr>
          <w:lang w:val="en-US"/>
        </w:rPr>
        <w:t xml:space="preserve">However, if the nature of the project exceeds the boundaries of the traditional committees  (alpha, beta, gamma), the omega committee must be chosen. This cross-committee working group evaluates the applications of which the content is situated in several scientific domains and as a consequence cross the traditional alpha/beta/gamma distinction.   </w:t>
      </w:r>
      <w:r w:rsidR="00E3033E" w:rsidRPr="00E3033E">
        <w:rPr>
          <w:lang w:val="en-US"/>
        </w:rPr>
        <w:t xml:space="preserve">The expertise within </w:t>
      </w:r>
      <w:r w:rsidR="00AA2713">
        <w:rPr>
          <w:lang w:val="en-US"/>
        </w:rPr>
        <w:t xml:space="preserve">a single </w:t>
      </w:r>
      <w:r w:rsidR="00E3033E" w:rsidRPr="00E3033E">
        <w:rPr>
          <w:lang w:val="en-US"/>
        </w:rPr>
        <w:t xml:space="preserve"> traditional working group would then be insufficient to assess the project</w:t>
      </w:r>
      <w:r w:rsidR="00AA2713">
        <w:rPr>
          <w:lang w:val="en-US"/>
        </w:rPr>
        <w:t>. However, t</w:t>
      </w:r>
      <w:r w:rsidR="00AA2713" w:rsidRPr="00AA2713">
        <w:rPr>
          <w:lang w:val="en-US"/>
        </w:rPr>
        <w:t xml:space="preserve">his does not mean that a consortium with promoters or co-promoters from different </w:t>
      </w:r>
      <w:r w:rsidR="00AA2713">
        <w:rPr>
          <w:lang w:val="en-US"/>
        </w:rPr>
        <w:t>scientific domains</w:t>
      </w:r>
      <w:r w:rsidR="00AA2713" w:rsidRPr="00AA2713">
        <w:rPr>
          <w:lang w:val="en-US"/>
        </w:rPr>
        <w:t xml:space="preserve"> should necessarily be dealt with in the omega </w:t>
      </w:r>
      <w:r w:rsidR="00AA2713">
        <w:rPr>
          <w:lang w:val="en-US"/>
        </w:rPr>
        <w:t>committee</w:t>
      </w:r>
      <w:r w:rsidR="00AA2713" w:rsidRPr="00AA2713">
        <w:rPr>
          <w:lang w:val="en-US"/>
        </w:rPr>
        <w:t>.</w:t>
      </w:r>
      <w:r w:rsidRPr="006A2D22">
        <w:rPr>
          <w:lang w:val="en-US"/>
        </w:rPr>
        <w:t xml:space="preserve">. To be discussed in the omega committee, the project proposal must aim to answer questions in different research domains (alpha/beta/gamma). </w:t>
      </w:r>
      <w:r w:rsidR="00AA2713" w:rsidRPr="00AA2713">
        <w:rPr>
          <w:lang w:val="en-US"/>
        </w:rPr>
        <w:t xml:space="preserve">If one scientific </w:t>
      </w:r>
      <w:r w:rsidR="00AA2713">
        <w:rPr>
          <w:lang w:val="en-US"/>
        </w:rPr>
        <w:t>domain</w:t>
      </w:r>
      <w:r w:rsidR="00AA2713" w:rsidRPr="00AA2713">
        <w:rPr>
          <w:lang w:val="en-US"/>
        </w:rPr>
        <w:t xml:space="preserve"> is clearly subordinate to the other, the application does not belong in the omega</w:t>
      </w:r>
      <w:r w:rsidR="00AA2713">
        <w:rPr>
          <w:lang w:val="en-US"/>
        </w:rPr>
        <w:t xml:space="preserve"> committee.</w:t>
      </w:r>
    </w:p>
    <w:p w14:paraId="4C09BE08" w14:textId="77777777" w:rsidR="001157D9" w:rsidRPr="006A2D22" w:rsidRDefault="001157D9" w:rsidP="00BA3EFE">
      <w:pPr>
        <w:jc w:val="both"/>
        <w:rPr>
          <w:lang w:val="en-US"/>
        </w:rPr>
      </w:pPr>
      <w:r w:rsidRPr="006A2D22">
        <w:rPr>
          <w:lang w:val="en-US"/>
        </w:rPr>
        <w:t xml:space="preserve">The project proposals which are evaluated by the omega committee, get a pre-advise from the other committees (alpha/beta/gamma) that are in keeping with the disciplines of the projects.  This is why it is necessary to indicate the other relevant committees from which a pre-advise is required when choosing the omega committee. </w:t>
      </w:r>
    </w:p>
    <w:p w14:paraId="2CCC1E10" w14:textId="4EA005D8" w:rsidR="001157D9" w:rsidRPr="006A2D22" w:rsidRDefault="001157D9" w:rsidP="00BA3EFE">
      <w:pPr>
        <w:jc w:val="both"/>
        <w:rPr>
          <w:lang w:val="en-US"/>
        </w:rPr>
      </w:pPr>
      <w:r w:rsidRPr="006A2D22">
        <w:rPr>
          <w:lang w:val="en-US"/>
        </w:rPr>
        <w:t xml:space="preserve">The applicants need to explain the choice of committee. </w:t>
      </w:r>
      <w:r w:rsidR="002E091F" w:rsidRPr="00962D50">
        <w:rPr>
          <w:b/>
          <w:lang w:val="en-US"/>
        </w:rPr>
        <w:t>This applies to every application</w:t>
      </w:r>
      <w:r w:rsidR="002E091F">
        <w:rPr>
          <w:lang w:val="en-US"/>
        </w:rPr>
        <w:t xml:space="preserve">. </w:t>
      </w:r>
    </w:p>
    <w:p w14:paraId="2DAA0788" w14:textId="77777777" w:rsidR="007752A7" w:rsidRDefault="001157D9" w:rsidP="00BA3EFE">
      <w:pPr>
        <w:jc w:val="both"/>
        <w:rPr>
          <w:lang w:val="en-US"/>
        </w:rPr>
      </w:pPr>
      <w:r w:rsidRPr="006A2D22">
        <w:rPr>
          <w:lang w:val="en-US"/>
        </w:rPr>
        <w:t xml:space="preserve">The success rate is equal in all 4 committees as the allocation key is based on the % of applications in a committee in relation to the total number of applications.  </w:t>
      </w:r>
    </w:p>
    <w:p w14:paraId="04AB11CC" w14:textId="77777777" w:rsidR="00C76410" w:rsidRPr="006A2D22" w:rsidRDefault="00C76410" w:rsidP="00BA3EFE">
      <w:pPr>
        <w:jc w:val="both"/>
        <w:rPr>
          <w:lang w:val="en-US"/>
        </w:rPr>
      </w:pPr>
    </w:p>
    <w:p w14:paraId="31D68518" w14:textId="77777777" w:rsidR="00074757" w:rsidRDefault="00074757" w:rsidP="00587518">
      <w:pPr>
        <w:pStyle w:val="Kop2"/>
      </w:pPr>
      <w:r>
        <w:t>Data Management Plan</w:t>
      </w:r>
    </w:p>
    <w:p w14:paraId="08B30BD6" w14:textId="6E361E1F" w:rsidR="00CC1059" w:rsidRDefault="00CC1059" w:rsidP="00BA3EFE">
      <w:pPr>
        <w:jc w:val="both"/>
        <w:rPr>
          <w:lang w:val="en-GB"/>
        </w:rPr>
      </w:pPr>
      <w:r w:rsidRPr="006C07CB">
        <w:rPr>
          <w:lang w:val="en-GB"/>
        </w:rPr>
        <w:t>When research funding is granted by BOF</w:t>
      </w:r>
      <w:r>
        <w:rPr>
          <w:lang w:val="en-GB"/>
        </w:rPr>
        <w:t xml:space="preserve"> and IOF</w:t>
      </w:r>
      <w:r w:rsidRPr="006C07CB">
        <w:rPr>
          <w:lang w:val="en-GB"/>
        </w:rPr>
        <w:t xml:space="preserve">, the researchers (promoters or holders of a pre-doctoral or post-doctoral </w:t>
      </w:r>
      <w:r>
        <w:rPr>
          <w:lang w:val="en-GB"/>
        </w:rPr>
        <w:t>fellowship</w:t>
      </w:r>
      <w:r w:rsidRPr="006C07CB">
        <w:rPr>
          <w:lang w:val="en-GB"/>
        </w:rPr>
        <w:t xml:space="preserve">) will be asked to </w:t>
      </w:r>
      <w:r w:rsidRPr="00D82C4E">
        <w:rPr>
          <w:b/>
          <w:lang w:val="en-GB"/>
        </w:rPr>
        <w:t>draw up a data management plan (DMP)</w:t>
      </w:r>
      <w:r w:rsidR="00AA2713">
        <w:rPr>
          <w:b/>
          <w:lang w:val="en-GB"/>
        </w:rPr>
        <w:t xml:space="preserve"> </w:t>
      </w:r>
      <w:r w:rsidR="00AA2713" w:rsidRPr="00495A9D">
        <w:rPr>
          <w:lang w:val="en-GB"/>
        </w:rPr>
        <w:t>at the start of the project</w:t>
      </w:r>
      <w:r w:rsidRPr="00D82C4E">
        <w:rPr>
          <w:b/>
          <w:lang w:val="en-GB"/>
        </w:rPr>
        <w:t xml:space="preserve"> </w:t>
      </w:r>
      <w:r w:rsidRPr="006C07CB">
        <w:rPr>
          <w:lang w:val="en-GB"/>
        </w:rPr>
        <w:t xml:space="preserve">and </w:t>
      </w:r>
      <w:r w:rsidR="00AA2713">
        <w:rPr>
          <w:lang w:val="en-GB"/>
        </w:rPr>
        <w:t xml:space="preserve">to send it to the Department of Research Affairs (DZOA) via </w:t>
      </w:r>
      <w:hyperlink r:id="rId11" w:history="1">
        <w:r w:rsidR="00495A9D" w:rsidRPr="009900BA">
          <w:rPr>
            <w:rStyle w:val="Hyperlink"/>
            <w:lang w:val="en-GB"/>
          </w:rPr>
          <w:t>BOF@ugent.be</w:t>
        </w:r>
      </w:hyperlink>
      <w:r w:rsidR="00495A9D">
        <w:rPr>
          <w:lang w:val="en-GB"/>
        </w:rPr>
        <w:t xml:space="preserve"> </w:t>
      </w:r>
      <w:r w:rsidRPr="00D82C4E">
        <w:rPr>
          <w:b/>
          <w:lang w:val="en-GB"/>
        </w:rPr>
        <w:t>within 6 months</w:t>
      </w:r>
      <w:r>
        <w:rPr>
          <w:lang w:val="en-GB"/>
        </w:rPr>
        <w:t>.</w:t>
      </w:r>
      <w:r w:rsidR="00495A9D">
        <w:rPr>
          <w:lang w:val="en-GB"/>
        </w:rPr>
        <w:t xml:space="preserve"> </w:t>
      </w:r>
      <w:r>
        <w:rPr>
          <w:lang w:val="en-GB"/>
        </w:rPr>
        <w:t xml:space="preserve"> </w:t>
      </w:r>
      <w:r w:rsidR="00495A9D" w:rsidRPr="00495A9D">
        <w:rPr>
          <w:lang w:val="en-GB"/>
        </w:rPr>
        <w:t>In the future it will be possible to upload a DMP in GISMO yourself.</w:t>
      </w:r>
    </w:p>
    <w:p w14:paraId="4646F87A" w14:textId="18C4AFAE" w:rsidR="00615EA6" w:rsidRDefault="00CC1059" w:rsidP="00BA3EFE">
      <w:pPr>
        <w:jc w:val="both"/>
        <w:rPr>
          <w:rStyle w:val="Hyperlink"/>
          <w:lang w:val="en-GB"/>
        </w:rPr>
      </w:pPr>
      <w:r w:rsidRPr="009B6D4B">
        <w:rPr>
          <w:lang w:val="en-GB"/>
        </w:rPr>
        <w:t xml:space="preserve">Researchers are also expected to keep the DMP </w:t>
      </w:r>
      <w:r w:rsidRPr="00D82C4E">
        <w:rPr>
          <w:b/>
          <w:lang w:val="en-GB"/>
        </w:rPr>
        <w:t>up-to-date</w:t>
      </w:r>
      <w:r w:rsidRPr="009B6D4B">
        <w:rPr>
          <w:lang w:val="en-GB"/>
        </w:rPr>
        <w:t xml:space="preserve"> in the course of the project and </w:t>
      </w:r>
      <w:r>
        <w:rPr>
          <w:lang w:val="en-GB"/>
        </w:rPr>
        <w:t>are accountable</w:t>
      </w:r>
      <w:r w:rsidRPr="009B6D4B">
        <w:rPr>
          <w:lang w:val="en-GB"/>
        </w:rPr>
        <w:t xml:space="preserve"> for the data management of thei</w:t>
      </w:r>
      <w:r>
        <w:rPr>
          <w:lang w:val="en-GB"/>
        </w:rPr>
        <w:t>r projects at any time</w:t>
      </w:r>
      <w:r w:rsidRPr="00D82C4E">
        <w:rPr>
          <w:b/>
          <w:lang w:val="en-GB"/>
        </w:rPr>
        <w:t xml:space="preserve">.  </w:t>
      </w:r>
      <w:r w:rsidR="00446C8D">
        <w:rPr>
          <w:b/>
          <w:lang w:val="en-GB"/>
        </w:rPr>
        <w:t xml:space="preserve">3 months after </w:t>
      </w:r>
      <w:r w:rsidRPr="00D82C4E">
        <w:rPr>
          <w:b/>
          <w:lang w:val="en-GB"/>
        </w:rPr>
        <w:t xml:space="preserve"> the end of the project</w:t>
      </w:r>
      <w:r w:rsidR="00446C8D">
        <w:rPr>
          <w:b/>
          <w:lang w:val="en-GB"/>
        </w:rPr>
        <w:t xml:space="preserve"> at the latest</w:t>
      </w:r>
      <w:r w:rsidRPr="004F53BD">
        <w:rPr>
          <w:lang w:val="en-GB"/>
        </w:rPr>
        <w:t xml:space="preserve">, the </w:t>
      </w:r>
      <w:r>
        <w:rPr>
          <w:lang w:val="en-GB"/>
        </w:rPr>
        <w:t>researcher</w:t>
      </w:r>
      <w:r w:rsidRPr="004F53BD">
        <w:rPr>
          <w:lang w:val="en-GB"/>
        </w:rPr>
        <w:t>s</w:t>
      </w:r>
      <w:r>
        <w:rPr>
          <w:lang w:val="en-GB"/>
        </w:rPr>
        <w:t xml:space="preserve"> </w:t>
      </w:r>
      <w:r w:rsidRPr="004F53BD">
        <w:rPr>
          <w:lang w:val="en-GB"/>
        </w:rPr>
        <w:t xml:space="preserve">need to upload the final </w:t>
      </w:r>
      <w:r>
        <w:rPr>
          <w:lang w:val="en-GB"/>
        </w:rPr>
        <w:t>draft</w:t>
      </w:r>
      <w:r w:rsidRPr="004F53BD">
        <w:rPr>
          <w:lang w:val="en-GB"/>
        </w:rPr>
        <w:t xml:space="preserve"> of the DMP in GISMO</w:t>
      </w:r>
      <w:r w:rsidR="00615EA6">
        <w:rPr>
          <w:lang w:val="en-GB"/>
        </w:rPr>
        <w:t>.</w:t>
      </w:r>
      <w:r w:rsidR="00615EA6">
        <w:rPr>
          <w:rStyle w:val="Hyperlink"/>
          <w:lang w:val="en-GB"/>
        </w:rPr>
        <w:t xml:space="preserve"> </w:t>
      </w:r>
    </w:p>
    <w:p w14:paraId="7811B07C" w14:textId="4C945E7B" w:rsidR="00CC1059" w:rsidRDefault="00615EA6" w:rsidP="00615EA6">
      <w:pPr>
        <w:rPr>
          <w:rStyle w:val="Hyperlink"/>
          <w:color w:val="000000" w:themeColor="text1"/>
          <w:u w:val="none"/>
          <w:lang w:val="en-GB"/>
        </w:rPr>
      </w:pPr>
      <w:r w:rsidRPr="00615EA6">
        <w:rPr>
          <w:rStyle w:val="Hyperlink"/>
          <w:color w:val="000000" w:themeColor="text1"/>
          <w:u w:val="none"/>
          <w:lang w:val="en-GB"/>
        </w:rPr>
        <w:t>For information and the DMP template, please refer to</w:t>
      </w:r>
      <w:r>
        <w:rPr>
          <w:rStyle w:val="Hyperlink"/>
          <w:color w:val="000000" w:themeColor="text1"/>
          <w:u w:val="none"/>
          <w:lang w:val="en-GB"/>
        </w:rPr>
        <w:t xml:space="preserve"> </w:t>
      </w:r>
      <w:r w:rsidR="00C64520">
        <w:fldChar w:fldCharType="begin"/>
      </w:r>
      <w:r w:rsidR="00C64520" w:rsidRPr="00C64520">
        <w:rPr>
          <w:lang w:val="en-US"/>
        </w:rPr>
        <w:instrText xml:space="preserve"> HYPERLIN</w:instrText>
      </w:r>
      <w:r w:rsidR="00C64520" w:rsidRPr="00C64520">
        <w:rPr>
          <w:lang w:val="en-US"/>
        </w:rPr>
        <w:instrText xml:space="preserve">K "https://www.ugent.be/en/research/datamanagement/policies/ghent-university.htm" \l "BOF-andIOF-fundedresearch" </w:instrText>
      </w:r>
      <w:r w:rsidR="00C64520">
        <w:fldChar w:fldCharType="separate"/>
      </w:r>
      <w:r w:rsidRPr="000B259E">
        <w:rPr>
          <w:rStyle w:val="Hyperlink"/>
          <w:lang w:val="en-GB"/>
        </w:rPr>
        <w:t>https://www.ugent.be/en/research/datamanagement/policies/ghent-university.htm#BOF-andIOF-fundedresearch</w:t>
      </w:r>
      <w:r w:rsidR="00C64520">
        <w:rPr>
          <w:rStyle w:val="Hyperlink"/>
          <w:lang w:val="en-GB"/>
        </w:rPr>
        <w:fldChar w:fldCharType="end"/>
      </w:r>
    </w:p>
    <w:p w14:paraId="72F97E54" w14:textId="44991446" w:rsidR="00615EA6" w:rsidRDefault="00615EA6" w:rsidP="00615EA6">
      <w:pPr>
        <w:rPr>
          <w:rStyle w:val="Hyperlink"/>
          <w:color w:val="000000" w:themeColor="text1"/>
          <w:u w:val="none"/>
          <w:lang w:val="en-GB"/>
        </w:rPr>
      </w:pPr>
      <w:r w:rsidRPr="00615EA6">
        <w:rPr>
          <w:rStyle w:val="Hyperlink"/>
          <w:color w:val="000000" w:themeColor="text1"/>
          <w:u w:val="none"/>
          <w:lang w:val="en-GB"/>
        </w:rPr>
        <w:t xml:space="preserve">Questions about writing a DMP or the templates can be addressed to </w:t>
      </w:r>
      <w:r w:rsidR="00C64520">
        <w:fldChar w:fldCharType="begin"/>
      </w:r>
      <w:r w:rsidR="00C64520" w:rsidRPr="00C64520">
        <w:rPr>
          <w:lang w:val="en-US"/>
        </w:rPr>
        <w:instrText xml:space="preserve"> HYPERLINK "mailto:rdm.support@ugent.be" </w:instrText>
      </w:r>
      <w:r w:rsidR="00C64520">
        <w:fldChar w:fldCharType="separate"/>
      </w:r>
      <w:r w:rsidRPr="000B259E">
        <w:rPr>
          <w:rStyle w:val="Hyperlink"/>
          <w:lang w:val="en-GB"/>
        </w:rPr>
        <w:t>rdm.support@ugent.be</w:t>
      </w:r>
      <w:r w:rsidR="00C64520">
        <w:rPr>
          <w:rStyle w:val="Hyperlink"/>
          <w:lang w:val="en-GB"/>
        </w:rPr>
        <w:fldChar w:fldCharType="end"/>
      </w:r>
      <w:r>
        <w:rPr>
          <w:rStyle w:val="Hyperlink"/>
          <w:color w:val="000000" w:themeColor="text1"/>
          <w:u w:val="none"/>
          <w:lang w:val="en-GB"/>
        </w:rPr>
        <w:t xml:space="preserve"> </w:t>
      </w:r>
    </w:p>
    <w:p w14:paraId="0610FF42" w14:textId="77777777" w:rsidR="00615EA6" w:rsidRPr="00615EA6" w:rsidRDefault="00615EA6" w:rsidP="00BA3EFE">
      <w:pPr>
        <w:jc w:val="both"/>
        <w:rPr>
          <w:rStyle w:val="Hyperlink"/>
          <w:color w:val="000000" w:themeColor="text1"/>
          <w:u w:val="none"/>
          <w:lang w:val="en-GB"/>
        </w:rPr>
      </w:pPr>
    </w:p>
    <w:p w14:paraId="1BA76DA5" w14:textId="77777777" w:rsidR="007752A7" w:rsidRPr="006A2D22" w:rsidRDefault="00906EB4" w:rsidP="00587518">
      <w:pPr>
        <w:pStyle w:val="Kop2"/>
      </w:pPr>
      <w:r w:rsidRPr="006A2D22">
        <w:t>Abstract of the research proposal in Dutch and English</w:t>
      </w:r>
    </w:p>
    <w:p w14:paraId="01260A9E" w14:textId="3B688BBF" w:rsidR="00906EB4" w:rsidRDefault="00906EB4" w:rsidP="00BA3EFE">
      <w:pPr>
        <w:jc w:val="both"/>
        <w:rPr>
          <w:lang w:val="en-US"/>
        </w:rPr>
      </w:pPr>
      <w:r w:rsidRPr="006A2D22">
        <w:rPr>
          <w:lang w:val="en-US"/>
        </w:rPr>
        <w:t>Give a short abstract (maximum 60 words) in Dutch and English of the research proposal. In addition to the title and abstract, minimum 3 keywords need to be given.</w:t>
      </w:r>
      <w:r w:rsidR="00615EA6">
        <w:rPr>
          <w:lang w:val="en-US"/>
        </w:rPr>
        <w:t xml:space="preserve"> </w:t>
      </w:r>
      <w:r w:rsidR="00615EA6" w:rsidRPr="00615EA6">
        <w:rPr>
          <w:lang w:val="en-US"/>
        </w:rPr>
        <w:t>Keywords should be separated by a semicolon.</w:t>
      </w:r>
    </w:p>
    <w:p w14:paraId="2B72014D" w14:textId="77777777" w:rsidR="00C76410" w:rsidRPr="006A2D22" w:rsidRDefault="00C76410" w:rsidP="00BA3EFE">
      <w:pPr>
        <w:jc w:val="both"/>
        <w:rPr>
          <w:lang w:val="en-US"/>
        </w:rPr>
      </w:pPr>
    </w:p>
    <w:p w14:paraId="4FA8BFC3" w14:textId="77777777" w:rsidR="007752A7" w:rsidRDefault="00906EB4" w:rsidP="00587518">
      <w:pPr>
        <w:pStyle w:val="Kop2"/>
      </w:pPr>
      <w:r w:rsidRPr="00906EB4">
        <w:t>Research field codes</w:t>
      </w:r>
    </w:p>
    <w:p w14:paraId="17D18A8D" w14:textId="49E40A3F" w:rsidR="005D5719" w:rsidRDefault="00906EB4" w:rsidP="00BA3EFE">
      <w:pPr>
        <w:jc w:val="both"/>
        <w:rPr>
          <w:lang w:val="en-US"/>
        </w:rPr>
      </w:pPr>
      <w:r w:rsidRPr="006A2D22">
        <w:rPr>
          <w:lang w:val="en-US"/>
        </w:rPr>
        <w:t xml:space="preserve">Give at least 1 research field code. For the existing research field codes, see </w:t>
      </w:r>
    </w:p>
    <w:p w14:paraId="5CBCF1D4" w14:textId="6E1216AB" w:rsidR="00416175" w:rsidRPr="00BD5A72" w:rsidRDefault="00C64520" w:rsidP="00BA3EFE">
      <w:pPr>
        <w:jc w:val="both"/>
        <w:rPr>
          <w:lang w:val="en-US"/>
        </w:rPr>
      </w:pPr>
      <w:r>
        <w:fldChar w:fldCharType="begin"/>
      </w:r>
      <w:r w:rsidRPr="00C64520">
        <w:rPr>
          <w:lang w:val="en-US"/>
        </w:rPr>
        <w:instrText xml:space="preserve"> HYPERLINK "https://www.ugent.be/en/research/</w:instrText>
      </w:r>
      <w:r w:rsidRPr="00C64520">
        <w:rPr>
          <w:lang w:val="en-US"/>
        </w:rPr>
        <w:instrText xml:space="preserve">research-ugent/research-discipline.htm" </w:instrText>
      </w:r>
      <w:r>
        <w:fldChar w:fldCharType="separate"/>
      </w:r>
      <w:r w:rsidR="009B754C" w:rsidRPr="009B754C">
        <w:rPr>
          <w:rStyle w:val="Hyperlink"/>
          <w:rFonts w:cs="Arial"/>
          <w:szCs w:val="20"/>
          <w:lang w:val="en-US"/>
        </w:rPr>
        <w:t>https://www.ugent.be/en/research/research-ugent/research-discipline.htm</w:t>
      </w:r>
      <w:r>
        <w:rPr>
          <w:rStyle w:val="Hyperlink"/>
          <w:rFonts w:cs="Arial"/>
          <w:szCs w:val="20"/>
          <w:lang w:val="en-US"/>
        </w:rPr>
        <w:fldChar w:fldCharType="end"/>
      </w:r>
      <w:r w:rsidR="00416175">
        <w:rPr>
          <w:lang w:val="en-US"/>
        </w:rPr>
        <w:t xml:space="preserve"> under “Disciplinary Subfield L4</w:t>
      </w:r>
      <w:r w:rsidR="00416175" w:rsidRPr="00BD5A72">
        <w:rPr>
          <w:lang w:val="en-US"/>
        </w:rPr>
        <w:t>”.</w:t>
      </w:r>
    </w:p>
    <w:p w14:paraId="57962B1B" w14:textId="77777777" w:rsidR="005D5719" w:rsidRDefault="005D5719" w:rsidP="00BA3EFE">
      <w:pPr>
        <w:spacing w:after="160" w:line="259" w:lineRule="auto"/>
        <w:jc w:val="both"/>
        <w:rPr>
          <w:lang w:val="en-US"/>
        </w:rPr>
      </w:pPr>
    </w:p>
    <w:p w14:paraId="37008386" w14:textId="77777777" w:rsidR="00DE6852" w:rsidRPr="00E43B82" w:rsidRDefault="00DE6852" w:rsidP="00587518">
      <w:pPr>
        <w:pStyle w:val="Kop1"/>
      </w:pPr>
      <w:r w:rsidRPr="00E43B82">
        <w:lastRenderedPageBreak/>
        <w:t>Expertise of the consortium</w:t>
      </w:r>
    </w:p>
    <w:p w14:paraId="29C287EB" w14:textId="3225FF54" w:rsidR="00906EB4" w:rsidRPr="00962D50" w:rsidRDefault="00DE6852" w:rsidP="00587518">
      <w:pPr>
        <w:pStyle w:val="Kop2"/>
        <w:numPr>
          <w:ilvl w:val="0"/>
          <w:numId w:val="0"/>
        </w:numPr>
      </w:pPr>
      <w:r w:rsidRPr="00962D50">
        <w:t>2.1</w:t>
      </w:r>
      <w:r w:rsidRPr="00962D50">
        <w:tab/>
      </w:r>
      <w:r w:rsidR="00906EB4" w:rsidRPr="00962D50">
        <w:t>Composition of the consortium</w:t>
      </w:r>
      <w:r w:rsidR="00801210" w:rsidRPr="00962D50">
        <w:t xml:space="preserve"> and context/strategy relating to the proposed research</w:t>
      </w:r>
      <w:r w:rsidR="00962D50">
        <w:t xml:space="preserve"> (max. </w:t>
      </w:r>
      <w:r w:rsidR="00416175">
        <w:t>3</w:t>
      </w:r>
      <w:r w:rsidR="00962D50">
        <w:t xml:space="preserve"> pages)</w:t>
      </w:r>
    </w:p>
    <w:p w14:paraId="26E50CDA" w14:textId="15817110" w:rsidR="00801210" w:rsidRDefault="00906EB4" w:rsidP="00BA3EFE">
      <w:pPr>
        <w:jc w:val="both"/>
        <w:rPr>
          <w:lang w:val="en-US"/>
        </w:rPr>
      </w:pPr>
      <w:r w:rsidRPr="006A2D22">
        <w:rPr>
          <w:lang w:val="en-US"/>
        </w:rPr>
        <w:t xml:space="preserve">Justify the composition of the consortium: explain why each member of the consortium takes up his/her particular role as </w:t>
      </w:r>
      <w:r w:rsidR="00801210">
        <w:rPr>
          <w:lang w:val="en-US"/>
        </w:rPr>
        <w:t>S</w:t>
      </w:r>
      <w:r w:rsidRPr="006A2D22">
        <w:rPr>
          <w:lang w:val="en-US"/>
        </w:rPr>
        <w:t xml:space="preserve">pokesperson/ </w:t>
      </w:r>
      <w:r w:rsidR="00801210">
        <w:rPr>
          <w:lang w:val="en-US"/>
        </w:rPr>
        <w:t>P</w:t>
      </w:r>
      <w:r w:rsidRPr="006A2D22">
        <w:rPr>
          <w:lang w:val="en-US"/>
        </w:rPr>
        <w:t xml:space="preserve">romoter/ </w:t>
      </w:r>
      <w:r w:rsidR="00801210">
        <w:rPr>
          <w:lang w:val="en-US"/>
        </w:rPr>
        <w:t>C</w:t>
      </w:r>
      <w:r w:rsidRPr="006A2D22">
        <w:rPr>
          <w:lang w:val="en-US"/>
        </w:rPr>
        <w:t>o-promoter.</w:t>
      </w:r>
      <w:r w:rsidR="00801210">
        <w:rPr>
          <w:lang w:val="en-US"/>
        </w:rPr>
        <w:t xml:space="preserve"> </w:t>
      </w:r>
      <w:r w:rsidR="004326E3">
        <w:rPr>
          <w:lang w:val="en-US"/>
        </w:rPr>
        <w:t>Which expertise does each member of the consortium provide? How will the members of the consortium work together? Has the consortium already worked together? If not, what is the reason to</w:t>
      </w:r>
      <w:r w:rsidR="000621F7">
        <w:rPr>
          <w:lang w:val="en-US"/>
        </w:rPr>
        <w:t xml:space="preserve"> apply for GOA-funding together now?</w:t>
      </w:r>
      <w:r w:rsidR="004326E3">
        <w:rPr>
          <w:lang w:val="en-US"/>
        </w:rPr>
        <w:t xml:space="preserve"> </w:t>
      </w:r>
    </w:p>
    <w:p w14:paraId="3C2ACFCD" w14:textId="77777777" w:rsidR="00C76410" w:rsidRDefault="00C76410" w:rsidP="00BA3EFE">
      <w:pPr>
        <w:jc w:val="both"/>
        <w:rPr>
          <w:lang w:val="en-US"/>
        </w:rPr>
      </w:pPr>
    </w:p>
    <w:p w14:paraId="5172C5B0" w14:textId="77777777" w:rsidR="00DE6852" w:rsidRPr="00962D50" w:rsidRDefault="00AB0569" w:rsidP="00587518">
      <w:pPr>
        <w:pStyle w:val="Kop2"/>
        <w:numPr>
          <w:ilvl w:val="0"/>
          <w:numId w:val="0"/>
        </w:numPr>
      </w:pPr>
      <w:r w:rsidRPr="00962D50">
        <w:t>2.2</w:t>
      </w:r>
      <w:r w:rsidRPr="00962D50">
        <w:tab/>
      </w:r>
      <w:r w:rsidR="00DE6852" w:rsidRPr="00962D50">
        <w:t>Most relevant publications of the consortium in relation to the project proposal (max. 5 per person)</w:t>
      </w:r>
    </w:p>
    <w:p w14:paraId="3B16BF17" w14:textId="77777777" w:rsidR="00AB0569" w:rsidRPr="00AB0569" w:rsidRDefault="00AB0569" w:rsidP="00BA3EFE">
      <w:pPr>
        <w:jc w:val="both"/>
        <w:rPr>
          <w:lang w:val="en-US"/>
        </w:rPr>
      </w:pPr>
      <w:r w:rsidRPr="00AB0569">
        <w:rPr>
          <w:lang w:val="en-US"/>
        </w:rPr>
        <w:t xml:space="preserve">Mention for each member of the consortium (Spokesperson, Promoters, Co-promoters) max. 5 publications (no restriction in time) which are highly relevant for the proposed GOA project. “Relevant” has a broad meaning in this case: the publications do not necessarily have to be on the same research topic as the GOA project, they can also deal with the methodology etc.  </w:t>
      </w:r>
    </w:p>
    <w:p w14:paraId="72AD9A23" w14:textId="77777777" w:rsidR="00AB0569" w:rsidRPr="00AB0569" w:rsidRDefault="00AB0569" w:rsidP="00BA3EFE">
      <w:pPr>
        <w:jc w:val="both"/>
        <w:rPr>
          <w:lang w:val="en-US"/>
        </w:rPr>
      </w:pPr>
      <w:r w:rsidRPr="00AB0569">
        <w:rPr>
          <w:lang w:val="en-US"/>
        </w:rPr>
        <w:t>Briefly describe why they are relevant for the GOA project. If the publication has several authors, please explain your specific contribution to the research mentioned in the publication.</w:t>
      </w:r>
    </w:p>
    <w:p w14:paraId="08FF272E" w14:textId="77777777" w:rsidR="00906EB4" w:rsidRDefault="00AB0569" w:rsidP="00BA3EFE">
      <w:pPr>
        <w:jc w:val="both"/>
        <w:rPr>
          <w:lang w:val="en-US"/>
        </w:rPr>
      </w:pPr>
      <w:r w:rsidRPr="00AB0569">
        <w:rPr>
          <w:lang w:val="en-US"/>
        </w:rPr>
        <w:t>These publications do not necessarily have to be the most important in your career: those will be dealt with in part II of the application.</w:t>
      </w:r>
    </w:p>
    <w:p w14:paraId="3F8EC9EE" w14:textId="77777777" w:rsidR="00AB0569" w:rsidRPr="006A2D22" w:rsidRDefault="00AB0569" w:rsidP="00BA3EFE">
      <w:pPr>
        <w:jc w:val="both"/>
        <w:rPr>
          <w:lang w:val="en-US"/>
        </w:rPr>
      </w:pPr>
    </w:p>
    <w:p w14:paraId="63E58E78" w14:textId="77777777" w:rsidR="00906EB4" w:rsidRDefault="00906EB4" w:rsidP="00587518">
      <w:pPr>
        <w:pStyle w:val="Kop1"/>
      </w:pPr>
      <w:r w:rsidRPr="00906EB4">
        <w:t>Research proposal</w:t>
      </w:r>
    </w:p>
    <w:p w14:paraId="485097D1" w14:textId="1E245186" w:rsidR="00495A9D" w:rsidRPr="00495A9D" w:rsidRDefault="00495A9D" w:rsidP="00495A9D">
      <w:pPr>
        <w:pStyle w:val="Kop2"/>
        <w:numPr>
          <w:ilvl w:val="0"/>
          <w:numId w:val="0"/>
        </w:numPr>
      </w:pPr>
      <w:r>
        <w:t>3.1</w:t>
      </w:r>
      <w:r>
        <w:tab/>
      </w:r>
      <w:r w:rsidRPr="00495A9D">
        <w:t>Description of the research proposal</w:t>
      </w:r>
    </w:p>
    <w:p w14:paraId="789777B8" w14:textId="50604230" w:rsidR="00906EB4" w:rsidRPr="00056EA4" w:rsidRDefault="00906EB4" w:rsidP="00BA3EFE">
      <w:pPr>
        <w:jc w:val="both"/>
        <w:rPr>
          <w:b/>
          <w:lang w:val="en-GB"/>
        </w:rPr>
      </w:pPr>
      <w:r w:rsidRPr="00056EA4">
        <w:rPr>
          <w:b/>
          <w:lang w:val="en-GB"/>
        </w:rPr>
        <w:t>State-of the-art of the research topic. Description of the research proposal including aim, methodology</w:t>
      </w:r>
      <w:r w:rsidR="000621F7">
        <w:rPr>
          <w:b/>
          <w:lang w:val="en-GB"/>
        </w:rPr>
        <w:t>, synergy</w:t>
      </w:r>
      <w:r w:rsidRPr="00056EA4">
        <w:rPr>
          <w:b/>
          <w:lang w:val="en-GB"/>
        </w:rPr>
        <w:t xml:space="preserve"> and timing, and bibliography of the cited literature – </w:t>
      </w:r>
      <w:r w:rsidRPr="00416175">
        <w:rPr>
          <w:b/>
          <w:u w:val="single"/>
          <w:lang w:val="en-GB"/>
        </w:rPr>
        <w:t>max. 6 pages</w:t>
      </w:r>
      <w:r w:rsidRPr="00056EA4">
        <w:rPr>
          <w:b/>
          <w:lang w:val="en-GB"/>
        </w:rPr>
        <w:t xml:space="preserve"> excluding the bibliography. In case you are invited to submit an elaborated GOA application, the research proposal may be extended to </w:t>
      </w:r>
      <w:r w:rsidRPr="00056EA4">
        <w:rPr>
          <w:b/>
          <w:u w:val="single"/>
          <w:lang w:val="en-GB"/>
        </w:rPr>
        <w:t>max. 12 pages</w:t>
      </w:r>
      <w:r w:rsidRPr="00056EA4">
        <w:rPr>
          <w:b/>
          <w:lang w:val="en-GB"/>
        </w:rPr>
        <w:t xml:space="preserve"> excluding the bibliography.</w:t>
      </w:r>
      <w:r w:rsidR="00495A9D">
        <w:rPr>
          <w:b/>
          <w:lang w:val="en-GB"/>
        </w:rPr>
        <w:t xml:space="preserve"> </w:t>
      </w:r>
      <w:r w:rsidR="00495A9D" w:rsidRPr="00495A9D">
        <w:rPr>
          <w:b/>
          <w:lang w:val="en-GB"/>
        </w:rPr>
        <w:t xml:space="preserve">Figures should be included in </w:t>
      </w:r>
      <w:r w:rsidR="00495A9D">
        <w:rPr>
          <w:b/>
          <w:lang w:val="en-GB"/>
        </w:rPr>
        <w:t xml:space="preserve">the maximum number of </w:t>
      </w:r>
      <w:r w:rsidR="00495A9D" w:rsidRPr="00495A9D">
        <w:rPr>
          <w:b/>
          <w:lang w:val="en-GB"/>
        </w:rPr>
        <w:t>pages and cannot be added as an annex.</w:t>
      </w:r>
    </w:p>
    <w:p w14:paraId="65D8BDC9" w14:textId="77777777" w:rsidR="00906EB4" w:rsidRPr="006A2D22" w:rsidRDefault="00906EB4" w:rsidP="00BA3EFE">
      <w:pPr>
        <w:jc w:val="both"/>
        <w:rPr>
          <w:lang w:val="en-US"/>
        </w:rPr>
      </w:pPr>
      <w:r w:rsidRPr="006A2D22">
        <w:rPr>
          <w:lang w:val="en-US"/>
        </w:rPr>
        <w:t xml:space="preserve">Description of the state-of the-art of the research topic. The contributions of each promoter to this research proposal must be clearly described. </w:t>
      </w:r>
    </w:p>
    <w:p w14:paraId="46F5B03F" w14:textId="2F2954B6" w:rsidR="00906EB4" w:rsidRDefault="00906EB4" w:rsidP="00BA3EFE">
      <w:pPr>
        <w:jc w:val="both"/>
        <w:rPr>
          <w:lang w:val="en-US"/>
        </w:rPr>
      </w:pPr>
      <w:r w:rsidRPr="006A2D22">
        <w:rPr>
          <w:lang w:val="en-US"/>
        </w:rPr>
        <w:t>Concise scholarly/scientific explanation with a description of the objective of your research proposal and the progress it would represent in relation to the current state of research in the field. The work plan should include a scholarly/scientific and technical description of the planned activities aimed at achieving the established objective and, if possible, the planning and time schedule. If several research groups are submitting this proposal together this has to be clearly reflected in the work plan.</w:t>
      </w:r>
    </w:p>
    <w:p w14:paraId="7793C4A2" w14:textId="2E39B321" w:rsidR="000621F7" w:rsidRPr="000621F7" w:rsidRDefault="000621F7" w:rsidP="00BA3EFE">
      <w:pPr>
        <w:jc w:val="both"/>
        <w:rPr>
          <w:lang w:val="en-US"/>
        </w:rPr>
      </w:pPr>
      <w:r w:rsidRPr="000621F7">
        <w:rPr>
          <w:lang w:val="en-US"/>
        </w:rPr>
        <w:t xml:space="preserve">Pay attention to the </w:t>
      </w:r>
      <w:proofErr w:type="spellStart"/>
      <w:r w:rsidRPr="000621F7">
        <w:rPr>
          <w:lang w:val="en-US"/>
        </w:rPr>
        <w:t>concertated</w:t>
      </w:r>
      <w:proofErr w:type="spellEnd"/>
      <w:r w:rsidRPr="000621F7">
        <w:rPr>
          <w:lang w:val="en-US"/>
        </w:rPr>
        <w:t xml:space="preserve"> nature of the project: demonstrate why working together in synergy is essential to answer the research question and </w:t>
      </w:r>
      <w:r>
        <w:rPr>
          <w:lang w:val="en-US"/>
        </w:rPr>
        <w:t xml:space="preserve">to </w:t>
      </w:r>
      <w:r w:rsidRPr="000621F7">
        <w:rPr>
          <w:lang w:val="en-US"/>
        </w:rPr>
        <w:t>achieve the scientific breakthroug</w:t>
      </w:r>
      <w:r>
        <w:rPr>
          <w:lang w:val="en-US"/>
        </w:rPr>
        <w:t>h</w:t>
      </w:r>
      <w:r w:rsidRPr="000621F7">
        <w:rPr>
          <w:lang w:val="en-US"/>
        </w:rPr>
        <w:t xml:space="preserve">s. </w:t>
      </w:r>
    </w:p>
    <w:p w14:paraId="5A772DC3" w14:textId="6A56C5B3" w:rsidR="00906EB4" w:rsidRPr="006A2D22" w:rsidRDefault="00906EB4" w:rsidP="00BA3EFE">
      <w:pPr>
        <w:jc w:val="both"/>
        <w:rPr>
          <w:lang w:val="en-US"/>
        </w:rPr>
      </w:pPr>
      <w:r w:rsidRPr="006A2D22">
        <w:rPr>
          <w:lang w:val="en-US"/>
        </w:rPr>
        <w:t>If an appeal is made to an external lab or other external expertise, a letter</w:t>
      </w:r>
      <w:r w:rsidR="00416175">
        <w:rPr>
          <w:lang w:val="en-US"/>
        </w:rPr>
        <w:t>/</w:t>
      </w:r>
      <w:r w:rsidR="003D295A">
        <w:rPr>
          <w:lang w:val="en-US"/>
        </w:rPr>
        <w:t>e-</w:t>
      </w:r>
      <w:r w:rsidR="00416175">
        <w:rPr>
          <w:lang w:val="en-US"/>
        </w:rPr>
        <w:t>mail</w:t>
      </w:r>
      <w:r w:rsidRPr="006A2D22">
        <w:rPr>
          <w:lang w:val="en-US"/>
        </w:rPr>
        <w:t xml:space="preserve"> expressing the  commitment of the external partner and including a description of the task(s) that will performed for the GOA, needs to be added to the application. </w:t>
      </w:r>
    </w:p>
    <w:p w14:paraId="2923799E" w14:textId="77777777" w:rsidR="00906EB4" w:rsidRPr="005729E6" w:rsidRDefault="00906EB4" w:rsidP="00BA3EFE">
      <w:pPr>
        <w:jc w:val="both"/>
        <w:rPr>
          <w:i/>
          <w:lang w:val="en-US"/>
        </w:rPr>
      </w:pPr>
      <w:r w:rsidRPr="005729E6">
        <w:rPr>
          <w:i/>
          <w:lang w:val="en-US"/>
        </w:rPr>
        <w:t>Applications will be rejected without review if the maximum number of pages is exceeded.</w:t>
      </w:r>
    </w:p>
    <w:p w14:paraId="57492FB4" w14:textId="2878304E" w:rsidR="00495A9D" w:rsidRDefault="00495A9D" w:rsidP="00495A9D">
      <w:pPr>
        <w:pStyle w:val="Kop2"/>
        <w:numPr>
          <w:ilvl w:val="0"/>
          <w:numId w:val="0"/>
        </w:numPr>
      </w:pPr>
      <w:r>
        <w:t>3.2</w:t>
      </w:r>
      <w:r>
        <w:tab/>
        <w:t>Re-submission</w:t>
      </w:r>
    </w:p>
    <w:p w14:paraId="49688794" w14:textId="4C23D33B" w:rsidR="00495A9D" w:rsidRDefault="00495A9D" w:rsidP="00BA3EFE">
      <w:pPr>
        <w:spacing w:after="160" w:line="259" w:lineRule="auto"/>
        <w:jc w:val="both"/>
        <w:rPr>
          <w:lang w:val="en-US"/>
        </w:rPr>
      </w:pPr>
      <w:r>
        <w:rPr>
          <w:lang w:val="en-US"/>
        </w:rPr>
        <w:t>If this project proposal is a re-submission of an ungranted GOA application, indicate what has changed from the previous submission. Pay attention to how the feedback of the Research Council on the previous submission has been taken into account or why</w:t>
      </w:r>
      <w:r w:rsidR="00547E8D" w:rsidRPr="00547E8D">
        <w:rPr>
          <w:lang w:val="en-US"/>
        </w:rPr>
        <w:t xml:space="preserve"> </w:t>
      </w:r>
      <w:r w:rsidR="00547E8D">
        <w:rPr>
          <w:lang w:val="en-US"/>
        </w:rPr>
        <w:t>c</w:t>
      </w:r>
      <w:r w:rsidR="00547E8D" w:rsidRPr="00547E8D">
        <w:rPr>
          <w:lang w:val="en-US"/>
        </w:rPr>
        <w:t>ertain elements of the feedback have not been addressed</w:t>
      </w:r>
      <w:r w:rsidR="00547E8D">
        <w:rPr>
          <w:lang w:val="en-US"/>
        </w:rPr>
        <w:t>.</w:t>
      </w:r>
    </w:p>
    <w:p w14:paraId="156B4ED6" w14:textId="77777777" w:rsidR="00547E8D" w:rsidRDefault="00547E8D" w:rsidP="00BA3EFE">
      <w:pPr>
        <w:spacing w:after="160" w:line="259" w:lineRule="auto"/>
        <w:jc w:val="both"/>
        <w:rPr>
          <w:lang w:val="en-US"/>
        </w:rPr>
      </w:pPr>
    </w:p>
    <w:p w14:paraId="251E7E28" w14:textId="77777777" w:rsidR="001A0FC9" w:rsidRDefault="001A0FC9" w:rsidP="00587518">
      <w:pPr>
        <w:pStyle w:val="Kop1"/>
      </w:pPr>
      <w:r w:rsidRPr="001A0FC9">
        <w:t>Financial data</w:t>
      </w:r>
    </w:p>
    <w:p w14:paraId="1DDA8BB7" w14:textId="3E470C05" w:rsidR="001A0FC9" w:rsidRDefault="001A0FC9" w:rsidP="00BA3EFE">
      <w:pPr>
        <w:jc w:val="both"/>
        <w:rPr>
          <w:lang w:val="en-US"/>
        </w:rPr>
      </w:pPr>
      <w:r w:rsidRPr="006A2D22">
        <w:rPr>
          <w:lang w:val="en-US"/>
        </w:rPr>
        <w:t>Complete the first table with an overview of the global budgets for personnel, operati</w:t>
      </w:r>
      <w:r w:rsidR="00AD0168">
        <w:rPr>
          <w:lang w:val="en-US"/>
        </w:rPr>
        <w:t>onal</w:t>
      </w:r>
      <w:r w:rsidRPr="006A2D22">
        <w:rPr>
          <w:lang w:val="en-US"/>
        </w:rPr>
        <w:t xml:space="preserve"> costs, equipment costs, sub-contracting).</w:t>
      </w:r>
    </w:p>
    <w:p w14:paraId="46A4EA44" w14:textId="77777777" w:rsidR="00BA3EFE" w:rsidRPr="006A2D22" w:rsidRDefault="00BA3EFE" w:rsidP="00BA3EFE">
      <w:pPr>
        <w:jc w:val="both"/>
        <w:rPr>
          <w:lang w:val="en-US"/>
        </w:rPr>
      </w:pPr>
    </w:p>
    <w:p w14:paraId="642EB462" w14:textId="656D33A8" w:rsidR="001A0FC9" w:rsidRPr="00587518" w:rsidRDefault="001A0FC9" w:rsidP="00587518">
      <w:pPr>
        <w:pStyle w:val="Kop2"/>
      </w:pPr>
      <w:r w:rsidRPr="00587518">
        <w:t>Personnel costs</w:t>
      </w:r>
    </w:p>
    <w:p w14:paraId="6ECB09B0" w14:textId="309A72EC" w:rsidR="001A0FC9" w:rsidRDefault="001A0FC9" w:rsidP="00587518">
      <w:pPr>
        <w:pStyle w:val="Kop3"/>
      </w:pPr>
      <w:proofErr w:type="spellStart"/>
      <w:r w:rsidRPr="001A0FC9">
        <w:t>Estimated</w:t>
      </w:r>
      <w:proofErr w:type="spellEnd"/>
      <w:r w:rsidRPr="001A0FC9">
        <w:t xml:space="preserve"> </w:t>
      </w:r>
      <w:proofErr w:type="spellStart"/>
      <w:r w:rsidRPr="001A0FC9">
        <w:t>personnel</w:t>
      </w:r>
      <w:proofErr w:type="spellEnd"/>
      <w:r w:rsidRPr="001A0FC9">
        <w:t xml:space="preserve"> </w:t>
      </w:r>
      <w:proofErr w:type="spellStart"/>
      <w:r w:rsidRPr="001A0FC9">
        <w:t>costs</w:t>
      </w:r>
      <w:proofErr w:type="spellEnd"/>
    </w:p>
    <w:p w14:paraId="0EBB75C3" w14:textId="77777777" w:rsidR="00547E8D" w:rsidRDefault="001A0FC9" w:rsidP="00547E8D">
      <w:pPr>
        <w:spacing w:after="0"/>
        <w:jc w:val="both"/>
        <w:rPr>
          <w:lang w:val="en-US"/>
        </w:rPr>
      </w:pPr>
      <w:r w:rsidRPr="006A2D22">
        <w:rPr>
          <w:lang w:val="en-US"/>
        </w:rPr>
        <w:t xml:space="preserve">Give the total budget needed for the personnel that will be appointed to the account of the project. In order to estimate this amount, you can use the table below which contains the costs for some frequently occurring categories of personnel (starting on </w:t>
      </w:r>
      <w:r w:rsidRPr="005729E6">
        <w:rPr>
          <w:lang w:val="en-US"/>
        </w:rPr>
        <w:t>1/1/</w:t>
      </w:r>
      <w:r w:rsidR="00995912">
        <w:rPr>
          <w:lang w:val="en-US"/>
        </w:rPr>
        <w:t>202</w:t>
      </w:r>
      <w:r w:rsidR="00615EA6">
        <w:rPr>
          <w:lang w:val="en-US"/>
        </w:rPr>
        <w:t>3</w:t>
      </w:r>
      <w:r w:rsidRPr="005729E6">
        <w:rPr>
          <w:lang w:val="en-US"/>
        </w:rPr>
        <w:t>).</w:t>
      </w:r>
      <w:r w:rsidRPr="006A2D22">
        <w:rPr>
          <w:lang w:val="en-US"/>
        </w:rPr>
        <w:t xml:space="preserve"> If you want an estimation for another category or for a specific person, you can use the online estimation program of the Department o</w:t>
      </w:r>
      <w:r w:rsidR="009B754C">
        <w:rPr>
          <w:lang w:val="en-US"/>
        </w:rPr>
        <w:t>f Personnel and Organization:</w:t>
      </w:r>
    </w:p>
    <w:p w14:paraId="7E3F88F7" w14:textId="72E448FA" w:rsidR="001A0FC9" w:rsidRPr="009B754C" w:rsidRDefault="00C64520" w:rsidP="00BA3EFE">
      <w:pPr>
        <w:jc w:val="both"/>
        <w:rPr>
          <w:lang w:val="en-US"/>
        </w:rPr>
      </w:pPr>
      <w:r>
        <w:fldChar w:fldCharType="begin"/>
      </w:r>
      <w:r w:rsidRPr="00C64520">
        <w:rPr>
          <w:lang w:val="en-US"/>
        </w:rPr>
        <w:instrText xml:space="preserve"> HYPERLINK "https://www.ugent.be/intranet/nl/op-het-werk/aanwervingen/personeels</w:instrText>
      </w:r>
      <w:r w:rsidRPr="00C64520">
        <w:rPr>
          <w:lang w:val="en-US"/>
        </w:rPr>
        <w:instrText xml:space="preserve">kosten/handleiding_raming.pdf" </w:instrText>
      </w:r>
      <w:r>
        <w:fldChar w:fldCharType="separate"/>
      </w:r>
      <w:r w:rsidR="00547E8D" w:rsidRPr="003617D7">
        <w:rPr>
          <w:rStyle w:val="Hyperlink"/>
          <w:lang w:val="en-US"/>
        </w:rPr>
        <w:t>https://www.ugent.be/intranet/nl/op-het-werk/aanwervingen/personeelskosten/handleiding_raming.pdf</w:t>
      </w:r>
      <w:r>
        <w:rPr>
          <w:rStyle w:val="Hyperlink"/>
          <w:lang w:val="en-US"/>
        </w:rPr>
        <w:fldChar w:fldCharType="end"/>
      </w:r>
      <w:r w:rsidR="009B754C" w:rsidRPr="009B754C">
        <w:rPr>
          <w:lang w:val="en-US"/>
        </w:rPr>
        <w:t>.</w:t>
      </w:r>
    </w:p>
    <w:p w14:paraId="652C2332" w14:textId="22EDAE92" w:rsidR="001A0FC9" w:rsidRDefault="001A0FC9" w:rsidP="00BA3EFE">
      <w:pPr>
        <w:jc w:val="both"/>
        <w:rPr>
          <w:lang w:val="en-US"/>
        </w:rPr>
      </w:pPr>
      <w:r w:rsidRPr="006A2D22">
        <w:rPr>
          <w:lang w:val="en-US"/>
        </w:rPr>
        <w:t>If you have questions or problems you can contact David Lombart – 09 264 31 23 (</w:t>
      </w:r>
      <w:r w:rsidR="00C64520">
        <w:fldChar w:fldCharType="begin"/>
      </w:r>
      <w:r w:rsidR="00C64520" w:rsidRPr="00C64520">
        <w:rPr>
          <w:lang w:val="en-US"/>
        </w:rPr>
        <w:instrText xml:space="preserve"> HYPERLINK "mailto:David.Lombart@UGent.be" </w:instrText>
      </w:r>
      <w:r w:rsidR="00C64520">
        <w:fldChar w:fldCharType="separate"/>
      </w:r>
      <w:r w:rsidRPr="006A2D22">
        <w:rPr>
          <w:rStyle w:val="Hyperlink"/>
          <w:lang w:val="en-US"/>
        </w:rPr>
        <w:t>David.Lombart@UGent.be</w:t>
      </w:r>
      <w:r w:rsidR="00C64520">
        <w:rPr>
          <w:rStyle w:val="Hyperlink"/>
          <w:lang w:val="en-US"/>
        </w:rPr>
        <w:fldChar w:fldCharType="end"/>
      </w:r>
      <w:r w:rsidRPr="006A2D22">
        <w:rPr>
          <w:lang w:val="en-US"/>
        </w:rPr>
        <w:t>).</w:t>
      </w:r>
    </w:p>
    <w:p w14:paraId="4B76CF81" w14:textId="77777777" w:rsidR="00BA3EFE" w:rsidRPr="006A2D22" w:rsidRDefault="00BA3EFE" w:rsidP="00BA3EFE">
      <w:pPr>
        <w:jc w:val="both"/>
        <w:rPr>
          <w:lang w:val="en-US"/>
        </w:rPr>
      </w:pPr>
    </w:p>
    <w:tbl>
      <w:tblPr>
        <w:tblpPr w:leftFromText="141" w:rightFromText="141" w:vertAnchor="text"/>
        <w:tblW w:w="0" w:type="auto"/>
        <w:tblCellMar>
          <w:left w:w="0" w:type="dxa"/>
          <w:right w:w="0" w:type="dxa"/>
        </w:tblCellMar>
        <w:tblLook w:val="04A0" w:firstRow="1" w:lastRow="0" w:firstColumn="1" w:lastColumn="0" w:noHBand="0" w:noVBand="1"/>
      </w:tblPr>
      <w:tblGrid>
        <w:gridCol w:w="2232"/>
        <w:gridCol w:w="1130"/>
        <w:gridCol w:w="1130"/>
        <w:gridCol w:w="1130"/>
        <w:gridCol w:w="1130"/>
        <w:gridCol w:w="1170"/>
        <w:gridCol w:w="1130"/>
      </w:tblGrid>
      <w:tr w:rsidR="00A60BCC" w:rsidRPr="005D5719" w14:paraId="00AD2A92" w14:textId="77777777" w:rsidTr="00C96C69">
        <w:trPr>
          <w:cantSplit/>
          <w:trHeight w:val="412"/>
        </w:trPr>
        <w:tc>
          <w:tcPr>
            <w:tcW w:w="2232" w:type="dxa"/>
            <w:tcBorders>
              <w:top w:val="single" w:sz="8" w:space="0" w:color="auto"/>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694F12D2" w14:textId="77777777" w:rsidR="00A60BCC" w:rsidRPr="00A60BCC" w:rsidRDefault="00A60BCC" w:rsidP="00A60BCC">
            <w:pPr>
              <w:pStyle w:val="tabelkol"/>
              <w:keepNext/>
              <w:jc w:val="both"/>
              <w:rPr>
                <w:bCs/>
              </w:rPr>
            </w:pPr>
            <w:proofErr w:type="spellStart"/>
            <w:r w:rsidRPr="00A60BCC">
              <w:rPr>
                <w:bCs/>
              </w:rPr>
              <w:t>Category</w:t>
            </w:r>
            <w:proofErr w:type="spellEnd"/>
            <w:r w:rsidRPr="00A60BCC">
              <w:rPr>
                <w:bCs/>
              </w:rPr>
              <w:t xml:space="preserve"> </w:t>
            </w:r>
          </w:p>
        </w:tc>
        <w:tc>
          <w:tcPr>
            <w:tcW w:w="1130"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14:paraId="19920471" w14:textId="2D2E7716" w:rsidR="00A60BCC" w:rsidRPr="00615EA6" w:rsidRDefault="00547E8D" w:rsidP="00A60BCC">
            <w:pPr>
              <w:jc w:val="center"/>
              <w:rPr>
                <w:highlight w:val="yellow"/>
              </w:rPr>
            </w:pPr>
            <w:r>
              <w:t>2024</w:t>
            </w:r>
          </w:p>
        </w:tc>
        <w:tc>
          <w:tcPr>
            <w:tcW w:w="1130"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14:paraId="11C12A16" w14:textId="6A9B6014" w:rsidR="00A60BCC" w:rsidRPr="00615EA6" w:rsidRDefault="00547E8D" w:rsidP="00A60BCC">
            <w:pPr>
              <w:jc w:val="center"/>
              <w:rPr>
                <w:highlight w:val="yellow"/>
              </w:rPr>
            </w:pPr>
            <w:r>
              <w:t>2025</w:t>
            </w:r>
          </w:p>
        </w:tc>
        <w:tc>
          <w:tcPr>
            <w:tcW w:w="1130"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14:paraId="3A7848F6" w14:textId="65C1DE58" w:rsidR="00A60BCC" w:rsidRPr="00615EA6" w:rsidRDefault="00547E8D" w:rsidP="00A60BCC">
            <w:pPr>
              <w:jc w:val="center"/>
              <w:rPr>
                <w:highlight w:val="yellow"/>
              </w:rPr>
            </w:pPr>
            <w:r>
              <w:t>2026</w:t>
            </w:r>
          </w:p>
        </w:tc>
        <w:tc>
          <w:tcPr>
            <w:tcW w:w="1130"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14:paraId="3393DD56" w14:textId="597BB234" w:rsidR="00A60BCC" w:rsidRPr="00615EA6" w:rsidRDefault="00547E8D" w:rsidP="00A60BCC">
            <w:pPr>
              <w:jc w:val="center"/>
              <w:rPr>
                <w:highlight w:val="yellow"/>
              </w:rPr>
            </w:pPr>
            <w:r>
              <w:t>2027</w:t>
            </w:r>
          </w:p>
        </w:tc>
        <w:tc>
          <w:tcPr>
            <w:tcW w:w="1170"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14:paraId="4A9EE929" w14:textId="797065BB" w:rsidR="00A60BCC" w:rsidRPr="00615EA6" w:rsidRDefault="00547E8D" w:rsidP="00A60BCC">
            <w:pPr>
              <w:jc w:val="center"/>
              <w:rPr>
                <w:highlight w:val="yellow"/>
              </w:rPr>
            </w:pPr>
            <w:r>
              <w:t>2028</w:t>
            </w:r>
          </w:p>
        </w:tc>
        <w:tc>
          <w:tcPr>
            <w:tcW w:w="1130" w:type="dxa"/>
            <w:tcBorders>
              <w:top w:val="single" w:sz="8" w:space="0" w:color="auto"/>
              <w:left w:val="nil"/>
              <w:bottom w:val="single" w:sz="8" w:space="0" w:color="auto"/>
              <w:right w:val="single" w:sz="8" w:space="0" w:color="auto"/>
            </w:tcBorders>
            <w:tcMar>
              <w:top w:w="0" w:type="dxa"/>
              <w:left w:w="120" w:type="dxa"/>
              <w:bottom w:w="0" w:type="dxa"/>
              <w:right w:w="120" w:type="dxa"/>
            </w:tcMar>
            <w:hideMark/>
          </w:tcPr>
          <w:p w14:paraId="4D639738" w14:textId="67FBA5E6" w:rsidR="00A60BCC" w:rsidRPr="00615EA6" w:rsidRDefault="00547E8D" w:rsidP="00A60BCC">
            <w:pPr>
              <w:jc w:val="center"/>
              <w:rPr>
                <w:highlight w:val="yellow"/>
              </w:rPr>
            </w:pPr>
            <w:r>
              <w:t>2029</w:t>
            </w:r>
          </w:p>
        </w:tc>
      </w:tr>
      <w:tr w:rsidR="00C96C69" w:rsidRPr="00C96C69" w14:paraId="64183D61" w14:textId="77777777" w:rsidTr="00C96C69">
        <w:trPr>
          <w:cantSplit/>
          <w:trHeight w:hRule="exact" w:val="1025"/>
        </w:trPr>
        <w:tc>
          <w:tcPr>
            <w:tcW w:w="2232"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0E46D3BF" w14:textId="77777777" w:rsidR="00C96C69" w:rsidRPr="00A60BCC" w:rsidRDefault="00C96C69" w:rsidP="00C96C69">
            <w:pPr>
              <w:pStyle w:val="tabelkol"/>
              <w:keepNext/>
              <w:rPr>
                <w:lang w:val="en-US"/>
              </w:rPr>
            </w:pPr>
            <w:r w:rsidRPr="00A60BCC">
              <w:rPr>
                <w:lang w:val="en-US"/>
              </w:rPr>
              <w:t>PhD scholarship student EU*</w:t>
            </w:r>
          </w:p>
          <w:p w14:paraId="4E35FC69" w14:textId="77777777" w:rsidR="00C96C69" w:rsidRPr="00A60BCC" w:rsidRDefault="00C96C69" w:rsidP="00C96C69">
            <w:pPr>
              <w:pStyle w:val="tabelkol"/>
              <w:keepNext/>
              <w:rPr>
                <w:lang w:val="en-US"/>
              </w:rPr>
            </w:pPr>
            <w:r w:rsidRPr="00A60BCC">
              <w:rPr>
                <w:lang w:val="en-US"/>
              </w:rPr>
              <w:t>(unmarried, no dependent relatives)</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08212C11" w14:textId="66D75F86" w:rsidR="00C96C69" w:rsidRPr="00C96C69" w:rsidRDefault="00C96C69" w:rsidP="00C96C69">
            <w:pPr>
              <w:jc w:val="both"/>
              <w:rPr>
                <w:highlight w:val="yellow"/>
                <w:lang w:val="en-US"/>
              </w:rPr>
            </w:pPr>
            <w:r w:rsidRPr="00265D48">
              <w:t>€48.000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7BA430C9" w14:textId="6F787EDA" w:rsidR="00C96C69" w:rsidRPr="00C96C69" w:rsidRDefault="00C96C69" w:rsidP="00C96C69">
            <w:pPr>
              <w:jc w:val="both"/>
              <w:rPr>
                <w:highlight w:val="yellow"/>
                <w:lang w:val="en-US"/>
              </w:rPr>
            </w:pPr>
            <w:r w:rsidRPr="00265D48">
              <w:t>€50.000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64F07A17" w14:textId="7CA775F7" w:rsidR="00C96C69" w:rsidRPr="00C96C69" w:rsidRDefault="00C96C69" w:rsidP="00C96C69">
            <w:pPr>
              <w:jc w:val="both"/>
              <w:rPr>
                <w:highlight w:val="yellow"/>
                <w:lang w:val="en-US"/>
              </w:rPr>
            </w:pPr>
            <w:r w:rsidRPr="00265D48">
              <w:t>€52.000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7888B3EC" w14:textId="3F657FD7" w:rsidR="00C96C69" w:rsidRPr="00C96C69" w:rsidRDefault="00C96C69" w:rsidP="00C96C69">
            <w:pPr>
              <w:jc w:val="both"/>
              <w:rPr>
                <w:highlight w:val="yellow"/>
                <w:lang w:val="en-US"/>
              </w:rPr>
            </w:pPr>
            <w:r w:rsidRPr="00265D48">
              <w:t>€55.000</w:t>
            </w:r>
          </w:p>
        </w:tc>
        <w:tc>
          <w:tcPr>
            <w:tcW w:w="1170" w:type="dxa"/>
            <w:tcBorders>
              <w:top w:val="nil"/>
              <w:left w:val="nil"/>
              <w:bottom w:val="single" w:sz="8" w:space="0" w:color="auto"/>
              <w:right w:val="single" w:sz="8" w:space="0" w:color="auto"/>
            </w:tcBorders>
            <w:tcMar>
              <w:top w:w="0" w:type="dxa"/>
              <w:left w:w="120" w:type="dxa"/>
              <w:bottom w:w="0" w:type="dxa"/>
              <w:right w:w="120" w:type="dxa"/>
            </w:tcMar>
          </w:tcPr>
          <w:p w14:paraId="2F6B5055" w14:textId="33E61F5E" w:rsidR="00C96C69" w:rsidRPr="00C96C69" w:rsidRDefault="00C96C69" w:rsidP="00C96C69">
            <w:pPr>
              <w:jc w:val="both"/>
              <w:rPr>
                <w:highlight w:val="yellow"/>
                <w:lang w:val="en-US"/>
              </w:rPr>
            </w:pPr>
            <w:r w:rsidRPr="00265D48">
              <w:t>€53.000**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42F5A06D" w14:textId="1E4E1ED6" w:rsidR="00C96C69" w:rsidRPr="00C96C69" w:rsidRDefault="00C96C69" w:rsidP="00C96C69">
            <w:pPr>
              <w:jc w:val="both"/>
              <w:rPr>
                <w:highlight w:val="yellow"/>
                <w:lang w:val="en-US"/>
              </w:rPr>
            </w:pPr>
            <w:r w:rsidRPr="00265D48">
              <w:t>€55.000</w:t>
            </w:r>
          </w:p>
        </w:tc>
      </w:tr>
      <w:tr w:rsidR="00C96C69" w:rsidRPr="005D5719" w14:paraId="22D6E496" w14:textId="77777777" w:rsidTr="00C96C69">
        <w:trPr>
          <w:cantSplit/>
          <w:trHeight w:hRule="exact" w:val="685"/>
        </w:trPr>
        <w:tc>
          <w:tcPr>
            <w:tcW w:w="2232"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10F78C88" w14:textId="77777777" w:rsidR="00C96C69" w:rsidRPr="00A60BCC" w:rsidRDefault="00C96C69" w:rsidP="00C96C69">
            <w:pPr>
              <w:pStyle w:val="tabelkol"/>
              <w:keepNext/>
            </w:pPr>
            <w:r w:rsidRPr="00A60BCC">
              <w:t xml:space="preserve">Researcher,  0 </w:t>
            </w:r>
            <w:proofErr w:type="spellStart"/>
            <w:r w:rsidRPr="00A60BCC">
              <w:t>years</w:t>
            </w:r>
            <w:proofErr w:type="spellEnd"/>
            <w:r w:rsidRPr="00A60BCC">
              <w:t xml:space="preserve"> of </w:t>
            </w:r>
            <w:proofErr w:type="spellStart"/>
            <w:r w:rsidRPr="00A60BCC">
              <w:t>seniority</w:t>
            </w:r>
            <w:proofErr w:type="spellEnd"/>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03D6EC2A" w14:textId="3601A85F" w:rsidR="00C96C69" w:rsidRPr="00547E8D" w:rsidRDefault="00C96C69" w:rsidP="00C96C69">
            <w:pPr>
              <w:jc w:val="both"/>
              <w:rPr>
                <w:highlight w:val="yellow"/>
              </w:rPr>
            </w:pPr>
            <w:r w:rsidRPr="00265D48">
              <w:t>€74.000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672EC7EB" w14:textId="78A519ED" w:rsidR="00C96C69" w:rsidRPr="00547E8D" w:rsidRDefault="00C96C69" w:rsidP="00C96C69">
            <w:pPr>
              <w:jc w:val="both"/>
              <w:rPr>
                <w:highlight w:val="yellow"/>
              </w:rPr>
            </w:pPr>
            <w:r w:rsidRPr="00265D48">
              <w:t>€78.000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08B87936" w14:textId="70E09BFF" w:rsidR="00C96C69" w:rsidRPr="00547E8D" w:rsidRDefault="00C96C69" w:rsidP="00C96C69">
            <w:pPr>
              <w:jc w:val="both"/>
              <w:rPr>
                <w:highlight w:val="yellow"/>
              </w:rPr>
            </w:pPr>
            <w:r w:rsidRPr="00265D48">
              <w:t>€82.000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280EC33E" w14:textId="73CD6C10" w:rsidR="00C96C69" w:rsidRPr="00547E8D" w:rsidRDefault="00C96C69" w:rsidP="00C96C69">
            <w:pPr>
              <w:jc w:val="both"/>
              <w:rPr>
                <w:highlight w:val="yellow"/>
              </w:rPr>
            </w:pPr>
            <w:r w:rsidRPr="00265D48">
              <w:t>€85.000</w:t>
            </w:r>
          </w:p>
        </w:tc>
        <w:tc>
          <w:tcPr>
            <w:tcW w:w="1170" w:type="dxa"/>
            <w:tcBorders>
              <w:top w:val="nil"/>
              <w:left w:val="nil"/>
              <w:bottom w:val="single" w:sz="8" w:space="0" w:color="auto"/>
              <w:right w:val="single" w:sz="8" w:space="0" w:color="auto"/>
            </w:tcBorders>
            <w:tcMar>
              <w:top w:w="0" w:type="dxa"/>
              <w:left w:w="120" w:type="dxa"/>
              <w:bottom w:w="0" w:type="dxa"/>
              <w:right w:w="120" w:type="dxa"/>
            </w:tcMar>
          </w:tcPr>
          <w:p w14:paraId="5964E4F5" w14:textId="2AB78758" w:rsidR="00C96C69" w:rsidRPr="00547E8D" w:rsidRDefault="00C96C69" w:rsidP="00C96C69">
            <w:pPr>
              <w:jc w:val="both"/>
              <w:rPr>
                <w:highlight w:val="yellow"/>
              </w:rPr>
            </w:pPr>
            <w:r w:rsidRPr="00265D48">
              <w:t>€87.000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0EB07721" w14:textId="5DCFF33D" w:rsidR="00C96C69" w:rsidRPr="00547E8D" w:rsidRDefault="00C96C69" w:rsidP="00C96C69">
            <w:pPr>
              <w:jc w:val="both"/>
              <w:rPr>
                <w:highlight w:val="yellow"/>
              </w:rPr>
            </w:pPr>
            <w:r w:rsidRPr="00265D48">
              <w:t>€100.000</w:t>
            </w:r>
          </w:p>
        </w:tc>
      </w:tr>
      <w:tr w:rsidR="00C96C69" w:rsidRPr="00C96C69" w14:paraId="52E6B625" w14:textId="77777777" w:rsidTr="00C96C69">
        <w:trPr>
          <w:cantSplit/>
          <w:trHeight w:hRule="exact" w:val="997"/>
        </w:trPr>
        <w:tc>
          <w:tcPr>
            <w:tcW w:w="2232" w:type="dxa"/>
            <w:tcBorders>
              <w:top w:val="nil"/>
              <w:left w:val="single" w:sz="8" w:space="0" w:color="auto"/>
              <w:bottom w:val="single" w:sz="8" w:space="0" w:color="auto"/>
              <w:right w:val="single" w:sz="8" w:space="0" w:color="auto"/>
            </w:tcBorders>
            <w:tcMar>
              <w:top w:w="0" w:type="dxa"/>
              <w:left w:w="120" w:type="dxa"/>
              <w:bottom w:w="0" w:type="dxa"/>
              <w:right w:w="120" w:type="dxa"/>
            </w:tcMar>
            <w:vAlign w:val="center"/>
            <w:hideMark/>
          </w:tcPr>
          <w:p w14:paraId="290C1FCB" w14:textId="77777777" w:rsidR="00C96C69" w:rsidRPr="00A60BCC" w:rsidRDefault="00C96C69" w:rsidP="00C96C69">
            <w:pPr>
              <w:pStyle w:val="tabelkol"/>
              <w:keepNext/>
              <w:rPr>
                <w:lang w:val="en-US"/>
              </w:rPr>
            </w:pPr>
            <w:r w:rsidRPr="00A60BCC">
              <w:rPr>
                <w:lang w:val="en-US"/>
              </w:rPr>
              <w:t>Researcher with PhD degree, 4 years of seniority</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512C654B" w14:textId="0DB354D0" w:rsidR="00C96C69" w:rsidRPr="00C96C69" w:rsidRDefault="00C96C69" w:rsidP="00C96C69">
            <w:pPr>
              <w:jc w:val="both"/>
              <w:rPr>
                <w:highlight w:val="yellow"/>
                <w:lang w:val="en-US"/>
              </w:rPr>
            </w:pPr>
            <w:r w:rsidRPr="00265D48">
              <w:t>€98.000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2F36D114" w14:textId="33C96763" w:rsidR="00C96C69" w:rsidRPr="00C96C69" w:rsidRDefault="00C96C69" w:rsidP="00C96C69">
            <w:pPr>
              <w:jc w:val="both"/>
              <w:rPr>
                <w:highlight w:val="yellow"/>
                <w:lang w:val="en-US"/>
              </w:rPr>
            </w:pPr>
            <w:r w:rsidRPr="00265D48">
              <w:t>€104.000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64FFB625" w14:textId="509000CE" w:rsidR="00C96C69" w:rsidRPr="00C96C69" w:rsidRDefault="00C96C69" w:rsidP="00C96C69">
            <w:pPr>
              <w:jc w:val="both"/>
              <w:rPr>
                <w:highlight w:val="yellow"/>
                <w:lang w:val="en-US"/>
              </w:rPr>
            </w:pPr>
            <w:r w:rsidRPr="00265D48">
              <w:t>€107.000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40FB8707" w14:textId="3F7BAF62" w:rsidR="00C96C69" w:rsidRPr="00C96C69" w:rsidRDefault="00C96C69" w:rsidP="00C96C69">
            <w:pPr>
              <w:jc w:val="both"/>
              <w:rPr>
                <w:highlight w:val="yellow"/>
                <w:lang w:val="en-US"/>
              </w:rPr>
            </w:pPr>
            <w:r w:rsidRPr="00265D48">
              <w:t>€113.000</w:t>
            </w:r>
          </w:p>
        </w:tc>
        <w:tc>
          <w:tcPr>
            <w:tcW w:w="1170" w:type="dxa"/>
            <w:tcBorders>
              <w:top w:val="nil"/>
              <w:left w:val="nil"/>
              <w:bottom w:val="single" w:sz="8" w:space="0" w:color="auto"/>
              <w:right w:val="single" w:sz="8" w:space="0" w:color="auto"/>
            </w:tcBorders>
            <w:tcMar>
              <w:top w:w="0" w:type="dxa"/>
              <w:left w:w="120" w:type="dxa"/>
              <w:bottom w:w="0" w:type="dxa"/>
              <w:right w:w="120" w:type="dxa"/>
            </w:tcMar>
          </w:tcPr>
          <w:p w14:paraId="0C77EC5E" w14:textId="0704268F" w:rsidR="00C96C69" w:rsidRPr="00C96C69" w:rsidRDefault="00C96C69" w:rsidP="00C96C69">
            <w:pPr>
              <w:jc w:val="both"/>
              <w:rPr>
                <w:highlight w:val="yellow"/>
                <w:lang w:val="en-US"/>
              </w:rPr>
            </w:pPr>
            <w:r w:rsidRPr="00265D48">
              <w:t>€116.000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6FB376F0" w14:textId="4547FB43" w:rsidR="00C96C69" w:rsidRPr="00C96C69" w:rsidRDefault="00C96C69" w:rsidP="00C96C69">
            <w:pPr>
              <w:jc w:val="both"/>
              <w:rPr>
                <w:highlight w:val="yellow"/>
                <w:lang w:val="en-US"/>
              </w:rPr>
            </w:pPr>
            <w:r w:rsidRPr="00265D48">
              <w:t>€131.000</w:t>
            </w:r>
          </w:p>
        </w:tc>
      </w:tr>
      <w:tr w:rsidR="00C96C69" w:rsidRPr="00C96C69" w14:paraId="18A0E65B" w14:textId="77777777" w:rsidTr="00C96C69">
        <w:trPr>
          <w:cantSplit/>
          <w:trHeight w:hRule="exact" w:val="699"/>
        </w:trPr>
        <w:tc>
          <w:tcPr>
            <w:tcW w:w="2232" w:type="dxa"/>
            <w:tcBorders>
              <w:top w:val="nil"/>
              <w:left w:val="single" w:sz="8" w:space="0" w:color="auto"/>
              <w:bottom w:val="single" w:sz="4" w:space="0" w:color="auto"/>
              <w:right w:val="single" w:sz="8" w:space="0" w:color="auto"/>
            </w:tcBorders>
            <w:tcMar>
              <w:top w:w="0" w:type="dxa"/>
              <w:left w:w="120" w:type="dxa"/>
              <w:bottom w:w="0" w:type="dxa"/>
              <w:right w:w="120" w:type="dxa"/>
            </w:tcMar>
            <w:vAlign w:val="center"/>
            <w:hideMark/>
          </w:tcPr>
          <w:p w14:paraId="77E68513" w14:textId="77777777" w:rsidR="00C96C69" w:rsidRPr="00A60BCC" w:rsidRDefault="00C96C69" w:rsidP="00C96C69">
            <w:pPr>
              <w:pStyle w:val="tabelkol"/>
              <w:keepNext/>
              <w:rPr>
                <w:lang w:val="en-US"/>
              </w:rPr>
            </w:pPr>
            <w:r w:rsidRPr="00A60BCC">
              <w:rPr>
                <w:lang w:val="en-US"/>
              </w:rPr>
              <w:t>Administrative or technical staff, 0 years of seniority (class A)</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618C2FB9" w14:textId="757F25D5" w:rsidR="00C96C69" w:rsidRPr="00C96C69" w:rsidRDefault="00C96C69" w:rsidP="00C96C69">
            <w:pPr>
              <w:jc w:val="both"/>
              <w:rPr>
                <w:highlight w:val="yellow"/>
                <w:lang w:val="en-US"/>
              </w:rPr>
            </w:pPr>
            <w:r w:rsidRPr="00265D48">
              <w:t>€67.000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5A0FB5EE" w14:textId="29DB5D2F" w:rsidR="00C96C69" w:rsidRPr="00C96C69" w:rsidRDefault="00C96C69" w:rsidP="00C96C69">
            <w:pPr>
              <w:jc w:val="both"/>
              <w:rPr>
                <w:highlight w:val="yellow"/>
                <w:lang w:val="en-US"/>
              </w:rPr>
            </w:pPr>
            <w:r w:rsidRPr="00265D48">
              <w:t>€70.000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27C3509E" w14:textId="5F9290D7" w:rsidR="00C96C69" w:rsidRPr="00C96C69" w:rsidRDefault="00C96C69" w:rsidP="00C96C69">
            <w:pPr>
              <w:jc w:val="both"/>
              <w:rPr>
                <w:highlight w:val="yellow"/>
                <w:lang w:val="en-US"/>
              </w:rPr>
            </w:pPr>
            <w:r w:rsidRPr="00265D48">
              <w:t>€74.000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0AF8791F" w14:textId="14CB6DDC" w:rsidR="00C96C69" w:rsidRPr="00C96C69" w:rsidRDefault="00C96C69" w:rsidP="00C96C69">
            <w:pPr>
              <w:jc w:val="both"/>
              <w:rPr>
                <w:highlight w:val="yellow"/>
                <w:lang w:val="en-US"/>
              </w:rPr>
            </w:pPr>
            <w:r w:rsidRPr="00265D48">
              <w:t>€77.000</w:t>
            </w:r>
          </w:p>
        </w:tc>
        <w:tc>
          <w:tcPr>
            <w:tcW w:w="1170" w:type="dxa"/>
            <w:tcBorders>
              <w:top w:val="nil"/>
              <w:left w:val="nil"/>
              <w:bottom w:val="single" w:sz="8" w:space="0" w:color="auto"/>
              <w:right w:val="single" w:sz="8" w:space="0" w:color="auto"/>
            </w:tcBorders>
            <w:tcMar>
              <w:top w:w="0" w:type="dxa"/>
              <w:left w:w="120" w:type="dxa"/>
              <w:bottom w:w="0" w:type="dxa"/>
              <w:right w:w="120" w:type="dxa"/>
            </w:tcMar>
          </w:tcPr>
          <w:p w14:paraId="794B44D1" w14:textId="5B425E06" w:rsidR="00C96C69" w:rsidRPr="00C96C69" w:rsidRDefault="00C96C69" w:rsidP="00C96C69">
            <w:pPr>
              <w:jc w:val="both"/>
              <w:rPr>
                <w:highlight w:val="yellow"/>
                <w:lang w:val="en-US"/>
              </w:rPr>
            </w:pPr>
            <w:r w:rsidRPr="00265D48">
              <w:t>€81.000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579C0CB8" w14:textId="1C1DE280" w:rsidR="00C96C69" w:rsidRPr="00C96C69" w:rsidRDefault="00C96C69" w:rsidP="00C96C69">
            <w:pPr>
              <w:jc w:val="both"/>
              <w:rPr>
                <w:highlight w:val="yellow"/>
                <w:lang w:val="en-US"/>
              </w:rPr>
            </w:pPr>
            <w:r w:rsidRPr="00265D48">
              <w:t>€88.000</w:t>
            </w:r>
          </w:p>
        </w:tc>
      </w:tr>
      <w:tr w:rsidR="00C96C69" w:rsidRPr="00C96C69" w14:paraId="05E2B580" w14:textId="77777777" w:rsidTr="00C96C69">
        <w:trPr>
          <w:cantSplit/>
          <w:trHeight w:hRule="exact" w:val="836"/>
        </w:trPr>
        <w:tc>
          <w:tcPr>
            <w:tcW w:w="2232" w:type="dxa"/>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FB20008" w14:textId="77777777" w:rsidR="00C96C69" w:rsidRPr="00A60BCC" w:rsidRDefault="00C96C69" w:rsidP="00C96C69">
            <w:pPr>
              <w:pStyle w:val="tabelkol"/>
              <w:rPr>
                <w:lang w:val="en-US"/>
              </w:rPr>
            </w:pPr>
            <w:r w:rsidRPr="00A60BCC">
              <w:rPr>
                <w:lang w:val="en-US"/>
              </w:rPr>
              <w:t>Administrative or technical staff, 0 years of seniority (class B)</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1AB81DFB" w14:textId="41870591" w:rsidR="00C96C69" w:rsidRPr="00C96C69" w:rsidRDefault="00C96C69" w:rsidP="00C96C69">
            <w:pPr>
              <w:jc w:val="both"/>
              <w:rPr>
                <w:highlight w:val="yellow"/>
                <w:lang w:val="en-US"/>
              </w:rPr>
            </w:pPr>
            <w:r w:rsidRPr="00265D48">
              <w:t>€53.000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2462EF64" w14:textId="73ED66F0" w:rsidR="00C96C69" w:rsidRPr="00C96C69" w:rsidRDefault="00C96C69" w:rsidP="00C96C69">
            <w:pPr>
              <w:jc w:val="both"/>
              <w:rPr>
                <w:highlight w:val="yellow"/>
                <w:lang w:val="en-US"/>
              </w:rPr>
            </w:pPr>
            <w:r w:rsidRPr="00265D48">
              <w:t>€55.000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02869491" w14:textId="7592E82A" w:rsidR="00C96C69" w:rsidRPr="00C96C69" w:rsidRDefault="00C96C69" w:rsidP="00C96C69">
            <w:pPr>
              <w:jc w:val="both"/>
              <w:rPr>
                <w:highlight w:val="yellow"/>
                <w:lang w:val="en-US"/>
              </w:rPr>
            </w:pPr>
            <w:r w:rsidRPr="00265D48">
              <w:t>€56.000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7FFE2BDB" w14:textId="1FE19184" w:rsidR="00C96C69" w:rsidRPr="00C96C69" w:rsidRDefault="00C96C69" w:rsidP="00C96C69">
            <w:pPr>
              <w:jc w:val="both"/>
              <w:rPr>
                <w:highlight w:val="yellow"/>
                <w:lang w:val="en-US"/>
              </w:rPr>
            </w:pPr>
            <w:r w:rsidRPr="00265D48">
              <w:t>€58.000</w:t>
            </w:r>
          </w:p>
        </w:tc>
        <w:tc>
          <w:tcPr>
            <w:tcW w:w="1170" w:type="dxa"/>
            <w:tcBorders>
              <w:top w:val="nil"/>
              <w:left w:val="nil"/>
              <w:bottom w:val="single" w:sz="8" w:space="0" w:color="auto"/>
              <w:right w:val="single" w:sz="8" w:space="0" w:color="auto"/>
            </w:tcBorders>
            <w:tcMar>
              <w:top w:w="0" w:type="dxa"/>
              <w:left w:w="120" w:type="dxa"/>
              <w:bottom w:w="0" w:type="dxa"/>
              <w:right w:w="120" w:type="dxa"/>
            </w:tcMar>
          </w:tcPr>
          <w:p w14:paraId="54E55EB4" w14:textId="2B982AFA" w:rsidR="00C96C69" w:rsidRPr="00C96C69" w:rsidRDefault="00C96C69" w:rsidP="00C96C69">
            <w:pPr>
              <w:jc w:val="both"/>
              <w:rPr>
                <w:highlight w:val="yellow"/>
                <w:lang w:val="en-US"/>
              </w:rPr>
            </w:pPr>
            <w:r w:rsidRPr="00265D48">
              <w:t>€60.000</w:t>
            </w:r>
          </w:p>
        </w:tc>
        <w:tc>
          <w:tcPr>
            <w:tcW w:w="1130" w:type="dxa"/>
            <w:tcBorders>
              <w:top w:val="nil"/>
              <w:left w:val="nil"/>
              <w:bottom w:val="single" w:sz="8" w:space="0" w:color="auto"/>
              <w:right w:val="single" w:sz="8" w:space="0" w:color="auto"/>
            </w:tcBorders>
            <w:tcMar>
              <w:top w:w="0" w:type="dxa"/>
              <w:left w:w="120" w:type="dxa"/>
              <w:bottom w:w="0" w:type="dxa"/>
              <w:right w:w="120" w:type="dxa"/>
            </w:tcMar>
          </w:tcPr>
          <w:p w14:paraId="7E6F10C1" w14:textId="07B5913D" w:rsidR="00C96C69" w:rsidRPr="00C96C69" w:rsidRDefault="00C96C69" w:rsidP="00C96C69">
            <w:pPr>
              <w:jc w:val="both"/>
              <w:rPr>
                <w:highlight w:val="yellow"/>
                <w:lang w:val="en-US"/>
              </w:rPr>
            </w:pPr>
            <w:r w:rsidRPr="00265D48">
              <w:t>€65.000</w:t>
            </w:r>
          </w:p>
        </w:tc>
      </w:tr>
    </w:tbl>
    <w:p w14:paraId="6559ACDD" w14:textId="0F88EB60" w:rsidR="001A0FC9" w:rsidRPr="002E45E9" w:rsidRDefault="001A0FC9" w:rsidP="00BA3EFE">
      <w:pPr>
        <w:rPr>
          <w:i/>
          <w:sz w:val="18"/>
          <w:szCs w:val="18"/>
          <w:lang w:val="en-US"/>
        </w:rPr>
      </w:pPr>
      <w:r w:rsidRPr="005D5719">
        <w:rPr>
          <w:i/>
          <w:sz w:val="18"/>
          <w:szCs w:val="18"/>
          <w:lang w:val="en-US"/>
        </w:rPr>
        <w:t>Estimated p</w:t>
      </w:r>
      <w:r w:rsidR="00585841">
        <w:rPr>
          <w:i/>
          <w:sz w:val="18"/>
          <w:szCs w:val="18"/>
          <w:lang w:val="en-US"/>
        </w:rPr>
        <w:t xml:space="preserve">ersonnel cost (in EURO) dd. August </w:t>
      </w:r>
      <w:r w:rsidR="00547E8D">
        <w:rPr>
          <w:i/>
          <w:sz w:val="18"/>
          <w:szCs w:val="18"/>
          <w:lang w:val="en-US"/>
        </w:rPr>
        <w:t>2022</w:t>
      </w:r>
      <w:r w:rsidR="005D5719" w:rsidRPr="005D5719">
        <w:rPr>
          <w:i/>
          <w:sz w:val="18"/>
          <w:szCs w:val="18"/>
          <w:lang w:val="en-US"/>
        </w:rPr>
        <w:br/>
        <w:t>(</w:t>
      </w:r>
      <w:r w:rsidRPr="005D5719">
        <w:rPr>
          <w:i/>
          <w:sz w:val="18"/>
          <w:szCs w:val="18"/>
          <w:lang w:val="en-US"/>
        </w:rPr>
        <w:t>*</w:t>
      </w:r>
      <w:r w:rsidR="005D5719" w:rsidRPr="005D5719">
        <w:rPr>
          <w:i/>
          <w:sz w:val="18"/>
          <w:szCs w:val="18"/>
          <w:lang w:val="en-US"/>
        </w:rPr>
        <w:t>)</w:t>
      </w:r>
      <w:r w:rsidRPr="005D5719">
        <w:rPr>
          <w:i/>
          <w:sz w:val="18"/>
          <w:szCs w:val="18"/>
          <w:lang w:val="en-US"/>
        </w:rPr>
        <w:t xml:space="preserve"> for PhD students from non-EU countries the scholarship cost will be lower</w:t>
      </w:r>
      <w:r w:rsidR="005D5719" w:rsidRPr="002E45E9">
        <w:rPr>
          <w:i/>
          <w:sz w:val="18"/>
          <w:szCs w:val="18"/>
          <w:lang w:val="en-US"/>
        </w:rPr>
        <w:br/>
        <w:t>(</w:t>
      </w:r>
      <w:r w:rsidRPr="002E45E9">
        <w:rPr>
          <w:i/>
          <w:sz w:val="18"/>
          <w:szCs w:val="18"/>
          <w:lang w:val="en-US"/>
        </w:rPr>
        <w:t>**</w:t>
      </w:r>
      <w:r w:rsidR="005D5719" w:rsidRPr="002E45E9">
        <w:rPr>
          <w:i/>
          <w:sz w:val="18"/>
          <w:szCs w:val="18"/>
          <w:lang w:val="en-US"/>
        </w:rPr>
        <w:t>)</w:t>
      </w:r>
      <w:r w:rsidRPr="002E45E9">
        <w:rPr>
          <w:i/>
          <w:sz w:val="18"/>
          <w:szCs w:val="18"/>
          <w:lang w:val="en-US"/>
        </w:rPr>
        <w:t xml:space="preserve"> start new PhD student</w:t>
      </w:r>
    </w:p>
    <w:p w14:paraId="3C49916C" w14:textId="446EE1F5" w:rsidR="00F10BB6" w:rsidRPr="00547E8D" w:rsidRDefault="001A0FC9" w:rsidP="00587518">
      <w:pPr>
        <w:pStyle w:val="Kop3"/>
        <w:rPr>
          <w:lang w:val="en-US"/>
        </w:rPr>
      </w:pPr>
      <w:r w:rsidRPr="00547E8D">
        <w:rPr>
          <w:lang w:val="en-US"/>
        </w:rPr>
        <w:t>Clarification and substantiation for requested personnel costs</w:t>
      </w:r>
    </w:p>
    <w:p w14:paraId="6D5CAEBA" w14:textId="77777777" w:rsidR="001A0FC9" w:rsidRPr="006A2D22" w:rsidRDefault="001A0FC9" w:rsidP="00BA3EFE">
      <w:pPr>
        <w:jc w:val="both"/>
        <w:rPr>
          <w:lang w:val="en-US"/>
        </w:rPr>
      </w:pPr>
      <w:r w:rsidRPr="006A2D22">
        <w:rPr>
          <w:lang w:val="en-US"/>
        </w:rPr>
        <w:t>Please describe and provide justification for the requested personnel costs.</w:t>
      </w:r>
    </w:p>
    <w:p w14:paraId="17A81540" w14:textId="77777777" w:rsidR="001A0FC9" w:rsidRDefault="001A0FC9" w:rsidP="00BA3EFE">
      <w:pPr>
        <w:jc w:val="both"/>
      </w:pPr>
      <w:proofErr w:type="spellStart"/>
      <w:r>
        <w:t>Clearly</w:t>
      </w:r>
      <w:proofErr w:type="spellEnd"/>
      <w:r>
        <w:t xml:space="preserve"> </w:t>
      </w:r>
      <w:proofErr w:type="spellStart"/>
      <w:r>
        <w:t>mention</w:t>
      </w:r>
      <w:proofErr w:type="spellEnd"/>
      <w:r>
        <w:t>:</w:t>
      </w:r>
    </w:p>
    <w:p w14:paraId="2643FF82" w14:textId="77777777" w:rsidR="001A0FC9" w:rsidRPr="006A2D22" w:rsidRDefault="001A0FC9" w:rsidP="00BA3EFE">
      <w:pPr>
        <w:pStyle w:val="Lijstalinea"/>
        <w:numPr>
          <w:ilvl w:val="0"/>
          <w:numId w:val="4"/>
        </w:numPr>
        <w:ind w:left="284" w:hanging="284"/>
        <w:jc w:val="both"/>
        <w:rPr>
          <w:lang w:val="en-US"/>
        </w:rPr>
      </w:pPr>
      <w:r w:rsidRPr="006A2D22">
        <w:rPr>
          <w:lang w:val="en-US"/>
        </w:rPr>
        <w:t>the personnel category (e.g. research staff, doctoral fellowship student, ATP, etc.);</w:t>
      </w:r>
    </w:p>
    <w:p w14:paraId="19ADEE1A" w14:textId="77777777" w:rsidR="001A0FC9" w:rsidRPr="006A2D22" w:rsidRDefault="001A0FC9" w:rsidP="00BA3EFE">
      <w:pPr>
        <w:pStyle w:val="Lijstalinea"/>
        <w:numPr>
          <w:ilvl w:val="0"/>
          <w:numId w:val="4"/>
        </w:numPr>
        <w:ind w:left="284" w:hanging="284"/>
        <w:jc w:val="both"/>
        <w:rPr>
          <w:lang w:val="en-US"/>
        </w:rPr>
      </w:pPr>
      <w:r w:rsidRPr="006A2D22">
        <w:rPr>
          <w:lang w:val="en-US"/>
        </w:rPr>
        <w:t>number of years of service;</w:t>
      </w:r>
    </w:p>
    <w:p w14:paraId="4094270C" w14:textId="77777777" w:rsidR="001A0FC9" w:rsidRPr="006A2D22" w:rsidRDefault="001A0FC9" w:rsidP="00BA3EFE">
      <w:pPr>
        <w:pStyle w:val="Lijstalinea"/>
        <w:numPr>
          <w:ilvl w:val="0"/>
          <w:numId w:val="4"/>
        </w:numPr>
        <w:ind w:left="284" w:hanging="284"/>
        <w:jc w:val="both"/>
        <w:rPr>
          <w:lang w:val="en-US"/>
        </w:rPr>
      </w:pPr>
      <w:r w:rsidRPr="006A2D22">
        <w:rPr>
          <w:lang w:val="en-US"/>
        </w:rPr>
        <w:t>% of a full-time contract (full-time = 100%)</w:t>
      </w:r>
    </w:p>
    <w:p w14:paraId="0EAADBC4" w14:textId="77777777" w:rsidR="001A0FC9" w:rsidRPr="006A2D22" w:rsidRDefault="001A0FC9" w:rsidP="00BA3EFE">
      <w:pPr>
        <w:pStyle w:val="Lijstalinea"/>
        <w:numPr>
          <w:ilvl w:val="0"/>
          <w:numId w:val="4"/>
        </w:numPr>
        <w:ind w:left="284" w:hanging="284"/>
        <w:jc w:val="both"/>
        <w:rPr>
          <w:lang w:val="en-US"/>
        </w:rPr>
      </w:pPr>
      <w:r w:rsidRPr="006A2D22">
        <w:rPr>
          <w:lang w:val="en-US"/>
        </w:rPr>
        <w:t>and duration (expressed in months).</w:t>
      </w:r>
    </w:p>
    <w:p w14:paraId="4BBDB0F7" w14:textId="77777777" w:rsidR="001A0FC9" w:rsidRPr="006A2D22" w:rsidRDefault="001A0FC9" w:rsidP="00BA3EFE">
      <w:pPr>
        <w:jc w:val="both"/>
        <w:rPr>
          <w:lang w:val="en-US"/>
        </w:rPr>
      </w:pPr>
      <w:r w:rsidRPr="006A2D22">
        <w:rPr>
          <w:lang w:val="en-US"/>
        </w:rPr>
        <w:t>of the positions for which you are requesting the funding.</w:t>
      </w:r>
    </w:p>
    <w:p w14:paraId="473AC780" w14:textId="77777777" w:rsidR="001A0FC9" w:rsidRDefault="001A0FC9" w:rsidP="00BA3EFE">
      <w:pPr>
        <w:jc w:val="both"/>
        <w:rPr>
          <w:lang w:val="en-US"/>
        </w:rPr>
      </w:pPr>
      <w:r w:rsidRPr="006A2D22">
        <w:rPr>
          <w:lang w:val="en-US"/>
        </w:rPr>
        <w:t>If it is already known which staff member will be employed, then the person’s name must also be mentioned.</w:t>
      </w:r>
    </w:p>
    <w:p w14:paraId="35045630" w14:textId="77777777" w:rsidR="00C76410" w:rsidRPr="006A2D22" w:rsidRDefault="00C76410" w:rsidP="00BA3EFE">
      <w:pPr>
        <w:jc w:val="both"/>
        <w:rPr>
          <w:lang w:val="en-US"/>
        </w:rPr>
      </w:pPr>
    </w:p>
    <w:p w14:paraId="026B3D5E" w14:textId="77777777" w:rsidR="001A0FC9" w:rsidRDefault="00051047" w:rsidP="00587518">
      <w:pPr>
        <w:pStyle w:val="Kop2"/>
      </w:pPr>
      <w:r w:rsidRPr="00051047">
        <w:t>Operati</w:t>
      </w:r>
      <w:r w:rsidR="00AD0168">
        <w:t>onal</w:t>
      </w:r>
      <w:r w:rsidRPr="00051047">
        <w:t xml:space="preserve"> costs</w:t>
      </w:r>
    </w:p>
    <w:p w14:paraId="671DEF07" w14:textId="77777777" w:rsidR="001A0FC9" w:rsidRDefault="00051047" w:rsidP="00587518">
      <w:pPr>
        <w:pStyle w:val="Kop3"/>
      </w:pPr>
      <w:proofErr w:type="spellStart"/>
      <w:r w:rsidRPr="00051047">
        <w:t>Estimated</w:t>
      </w:r>
      <w:proofErr w:type="spellEnd"/>
      <w:r w:rsidRPr="00051047">
        <w:t xml:space="preserve"> </w:t>
      </w:r>
      <w:proofErr w:type="spellStart"/>
      <w:r w:rsidRPr="00051047">
        <w:t>operati</w:t>
      </w:r>
      <w:r w:rsidR="00AD0168">
        <w:t>onal</w:t>
      </w:r>
      <w:proofErr w:type="spellEnd"/>
      <w:r w:rsidR="00AD0168">
        <w:t xml:space="preserve"> </w:t>
      </w:r>
      <w:proofErr w:type="spellStart"/>
      <w:r w:rsidRPr="00051047">
        <w:t>costs</w:t>
      </w:r>
      <w:proofErr w:type="spellEnd"/>
    </w:p>
    <w:p w14:paraId="0267BC03" w14:textId="77777777" w:rsidR="001A0FC9" w:rsidRPr="006A2D22" w:rsidRDefault="00051047" w:rsidP="00BA3EFE">
      <w:pPr>
        <w:jc w:val="both"/>
        <w:rPr>
          <w:lang w:val="en-US"/>
        </w:rPr>
      </w:pPr>
      <w:r w:rsidRPr="006A2D22">
        <w:rPr>
          <w:lang w:val="en-US"/>
        </w:rPr>
        <w:t>The estimated operati</w:t>
      </w:r>
      <w:r w:rsidR="00AD0168">
        <w:rPr>
          <w:lang w:val="en-US"/>
        </w:rPr>
        <w:t>onal</w:t>
      </w:r>
      <w:r w:rsidRPr="006A2D22">
        <w:rPr>
          <w:lang w:val="en-US"/>
        </w:rPr>
        <w:t xml:space="preserve"> costs must be indicated per year.</w:t>
      </w:r>
    </w:p>
    <w:p w14:paraId="60A468C0" w14:textId="77777777" w:rsidR="00051047" w:rsidRPr="006A2D22" w:rsidRDefault="00051047" w:rsidP="00587518">
      <w:pPr>
        <w:pStyle w:val="Kop3"/>
        <w:rPr>
          <w:lang w:val="en-US"/>
        </w:rPr>
      </w:pPr>
      <w:r w:rsidRPr="006A2D22">
        <w:rPr>
          <w:lang w:val="en-US"/>
        </w:rPr>
        <w:lastRenderedPageBreak/>
        <w:t>Clarification and substantiation for requested operati</w:t>
      </w:r>
      <w:r w:rsidR="00AD0168">
        <w:rPr>
          <w:lang w:val="en-US"/>
        </w:rPr>
        <w:t>onal</w:t>
      </w:r>
      <w:r w:rsidRPr="006A2D22">
        <w:rPr>
          <w:lang w:val="en-US"/>
        </w:rPr>
        <w:t xml:space="preserve"> costs</w:t>
      </w:r>
    </w:p>
    <w:p w14:paraId="1E53674B" w14:textId="77777777" w:rsidR="00051047" w:rsidRPr="006A2D22" w:rsidRDefault="00051047" w:rsidP="00BA3EFE">
      <w:pPr>
        <w:jc w:val="both"/>
        <w:rPr>
          <w:lang w:val="en-US"/>
        </w:rPr>
      </w:pPr>
      <w:r w:rsidRPr="006A2D22">
        <w:rPr>
          <w:lang w:val="en-US"/>
        </w:rPr>
        <w:t>The operati</w:t>
      </w:r>
      <w:r w:rsidR="00AD0168">
        <w:rPr>
          <w:lang w:val="en-US"/>
        </w:rPr>
        <w:t>onal</w:t>
      </w:r>
      <w:r w:rsidRPr="006A2D22">
        <w:rPr>
          <w:lang w:val="en-US"/>
        </w:rPr>
        <w:t xml:space="preserve"> costs, itemized by type such as documentation costs, travel and accommodation costs, use of computer material, equipment or materials for laboratories (e.g. chemicals), office supplies, maintenance of the apparatus, etc., must be indicated here.</w:t>
      </w:r>
    </w:p>
    <w:p w14:paraId="3FCD2E2B" w14:textId="62CBB812" w:rsidR="00051047" w:rsidRDefault="00051047" w:rsidP="00BA3EFE">
      <w:pPr>
        <w:jc w:val="both"/>
        <w:rPr>
          <w:lang w:val="en-US"/>
        </w:rPr>
      </w:pPr>
      <w:r w:rsidRPr="006A2D22">
        <w:rPr>
          <w:lang w:val="en-US"/>
        </w:rPr>
        <w:t>Please describe and provide justification for the requested operati</w:t>
      </w:r>
      <w:r w:rsidR="00AD0168">
        <w:rPr>
          <w:lang w:val="en-US"/>
        </w:rPr>
        <w:t>onal</w:t>
      </w:r>
      <w:r w:rsidRPr="006A2D22">
        <w:rPr>
          <w:lang w:val="en-US"/>
        </w:rPr>
        <w:t xml:space="preserve"> costs.</w:t>
      </w:r>
    </w:p>
    <w:p w14:paraId="3D70F52C" w14:textId="36344C6D" w:rsidR="00C76410" w:rsidRDefault="00995912" w:rsidP="00BA3EFE">
      <w:pPr>
        <w:jc w:val="both"/>
        <w:rPr>
          <w:rFonts w:cs="Arial"/>
          <w:szCs w:val="20"/>
          <w:lang w:val="en-GB"/>
        </w:rPr>
      </w:pPr>
      <w:r w:rsidRPr="00861239">
        <w:rPr>
          <w:rFonts w:cs="Arial"/>
          <w:szCs w:val="20"/>
          <w:lang w:val="en-GB"/>
        </w:rPr>
        <w:t xml:space="preserve">As a public institution, Ghent University is subject to the legislation concerning public contracts for its purchases. Consult the webpage of the Financial Department for information on the procedures for purchasing goods and services: </w:t>
      </w:r>
      <w:r w:rsidR="00C64520">
        <w:fldChar w:fldCharType="begin"/>
      </w:r>
      <w:r w:rsidR="00C64520" w:rsidRPr="00C64520">
        <w:rPr>
          <w:lang w:val="en-US"/>
        </w:rPr>
        <w:instrText xml:space="preserve"> HYPERLINK "https://www.ugent.be/intranet/nl/op-het-werk/aankopen" </w:instrText>
      </w:r>
      <w:r w:rsidR="00C64520">
        <w:fldChar w:fldCharType="separate"/>
      </w:r>
      <w:r w:rsidRPr="00861239">
        <w:rPr>
          <w:rStyle w:val="Hyperlink"/>
          <w:rFonts w:cs="Arial"/>
          <w:szCs w:val="20"/>
          <w:lang w:val="en-GB"/>
        </w:rPr>
        <w:t>https://www.ugent.be/intranet/nl/op-het-werk/aankopen</w:t>
      </w:r>
      <w:r w:rsidR="00C64520">
        <w:rPr>
          <w:rStyle w:val="Hyperlink"/>
          <w:rFonts w:cs="Arial"/>
          <w:szCs w:val="20"/>
          <w:lang w:val="en-GB"/>
        </w:rPr>
        <w:fldChar w:fldCharType="end"/>
      </w:r>
      <w:r w:rsidRPr="00861239">
        <w:rPr>
          <w:rFonts w:cs="Arial"/>
          <w:szCs w:val="20"/>
          <w:lang w:val="en-GB"/>
        </w:rPr>
        <w:t xml:space="preserve"> (only available in Dutch).</w:t>
      </w:r>
    </w:p>
    <w:p w14:paraId="0F64CBF7" w14:textId="77777777" w:rsidR="00995912" w:rsidRPr="006A2D22" w:rsidRDefault="00995912" w:rsidP="00BA3EFE">
      <w:pPr>
        <w:jc w:val="both"/>
        <w:rPr>
          <w:lang w:val="en-US"/>
        </w:rPr>
      </w:pPr>
    </w:p>
    <w:p w14:paraId="317A7E37" w14:textId="77777777" w:rsidR="00051047" w:rsidRDefault="00345F2E" w:rsidP="00587518">
      <w:pPr>
        <w:pStyle w:val="Kop2"/>
      </w:pPr>
      <w:r w:rsidRPr="00345F2E">
        <w:t>Equipment costs</w:t>
      </w:r>
    </w:p>
    <w:p w14:paraId="4348C6AB" w14:textId="77777777" w:rsidR="00345F2E" w:rsidRPr="00345F2E" w:rsidRDefault="00345F2E" w:rsidP="00587518">
      <w:pPr>
        <w:pStyle w:val="Kop3"/>
      </w:pPr>
      <w:proofErr w:type="spellStart"/>
      <w:r w:rsidRPr="00345F2E">
        <w:t>Estimated</w:t>
      </w:r>
      <w:proofErr w:type="spellEnd"/>
      <w:r w:rsidRPr="00345F2E">
        <w:t xml:space="preserve"> equipment </w:t>
      </w:r>
      <w:proofErr w:type="spellStart"/>
      <w:r w:rsidRPr="00345F2E">
        <w:t>costs</w:t>
      </w:r>
      <w:proofErr w:type="spellEnd"/>
    </w:p>
    <w:p w14:paraId="59FA5AEC" w14:textId="77777777" w:rsidR="00345F2E" w:rsidRPr="006A2D22" w:rsidRDefault="00345F2E" w:rsidP="00BA3EFE">
      <w:pPr>
        <w:jc w:val="both"/>
        <w:rPr>
          <w:lang w:val="en-US"/>
        </w:rPr>
      </w:pPr>
      <w:r w:rsidRPr="006A2D22">
        <w:rPr>
          <w:lang w:val="en-US"/>
        </w:rPr>
        <w:t>The estimated equipment costs must be indicated per year.</w:t>
      </w:r>
    </w:p>
    <w:p w14:paraId="747EF08A" w14:textId="77777777" w:rsidR="00345F2E" w:rsidRDefault="00345F2E" w:rsidP="00587518">
      <w:pPr>
        <w:pStyle w:val="Kop3"/>
      </w:pPr>
      <w:proofErr w:type="spellStart"/>
      <w:r w:rsidRPr="00345F2E">
        <w:t>Justification</w:t>
      </w:r>
      <w:proofErr w:type="spellEnd"/>
      <w:r w:rsidRPr="00345F2E">
        <w:t xml:space="preserve"> of equipment </w:t>
      </w:r>
      <w:proofErr w:type="spellStart"/>
      <w:r w:rsidRPr="00345F2E">
        <w:t>costs</w:t>
      </w:r>
      <w:proofErr w:type="spellEnd"/>
    </w:p>
    <w:p w14:paraId="332CF033" w14:textId="77777777" w:rsidR="00345F2E" w:rsidRPr="00995912" w:rsidRDefault="00345F2E" w:rsidP="00BA3EFE">
      <w:pPr>
        <w:jc w:val="both"/>
        <w:rPr>
          <w:lang w:val="en-US"/>
        </w:rPr>
      </w:pPr>
      <w:r w:rsidRPr="00995912">
        <w:rPr>
          <w:lang w:val="en-US"/>
        </w:rPr>
        <w:t>If the application includes a request for equipment funding, then the following information must be provided:</w:t>
      </w:r>
    </w:p>
    <w:p w14:paraId="5E07A633" w14:textId="327A167D" w:rsidR="00345F2E" w:rsidRPr="006A2D22" w:rsidRDefault="00995912" w:rsidP="00BA3EFE">
      <w:pPr>
        <w:pStyle w:val="Lijstalinea"/>
        <w:numPr>
          <w:ilvl w:val="0"/>
          <w:numId w:val="5"/>
        </w:numPr>
        <w:ind w:left="284" w:hanging="284"/>
        <w:jc w:val="both"/>
        <w:rPr>
          <w:lang w:val="en-US"/>
        </w:rPr>
      </w:pPr>
      <w:r>
        <w:rPr>
          <w:lang w:val="en-US"/>
        </w:rPr>
        <w:t xml:space="preserve">brief </w:t>
      </w:r>
      <w:r w:rsidR="00345F2E" w:rsidRPr="006A2D22">
        <w:rPr>
          <w:lang w:val="en-US"/>
        </w:rPr>
        <w:t>technical specifications of the requested apparatus;</w:t>
      </w:r>
    </w:p>
    <w:p w14:paraId="667FCBEA" w14:textId="77777777" w:rsidR="00345F2E" w:rsidRPr="006A2D22" w:rsidRDefault="00345F2E" w:rsidP="00BA3EFE">
      <w:pPr>
        <w:pStyle w:val="Lijstalinea"/>
        <w:numPr>
          <w:ilvl w:val="0"/>
          <w:numId w:val="5"/>
        </w:numPr>
        <w:ind w:left="284" w:hanging="284"/>
        <w:jc w:val="both"/>
        <w:rPr>
          <w:lang w:val="en-US"/>
        </w:rPr>
      </w:pPr>
      <w:r w:rsidRPr="006A2D22">
        <w:rPr>
          <w:lang w:val="en-US"/>
        </w:rPr>
        <w:t>whether it involves the replacement or improvement of a present apparatus or the purchase of a new apparatus;</w:t>
      </w:r>
    </w:p>
    <w:p w14:paraId="4FBEC498" w14:textId="77777777" w:rsidR="00345F2E" w:rsidRPr="006A2D22" w:rsidRDefault="00345F2E" w:rsidP="00BA3EFE">
      <w:pPr>
        <w:pStyle w:val="Lijstalinea"/>
        <w:numPr>
          <w:ilvl w:val="0"/>
          <w:numId w:val="5"/>
        </w:numPr>
        <w:ind w:left="284" w:hanging="284"/>
        <w:jc w:val="both"/>
        <w:rPr>
          <w:lang w:val="en-US"/>
        </w:rPr>
      </w:pPr>
      <w:r w:rsidRPr="006A2D22">
        <w:rPr>
          <w:lang w:val="en-US"/>
        </w:rPr>
        <w:t>use of the apparatus in the research project, indicating whether similar apparatus is already present in the immediate environment of the research group(s).</w:t>
      </w:r>
    </w:p>
    <w:p w14:paraId="6488ED55" w14:textId="77777777" w:rsidR="00345F2E" w:rsidRDefault="00345F2E" w:rsidP="00BA3EFE">
      <w:pPr>
        <w:pStyle w:val="Lijstalinea"/>
        <w:numPr>
          <w:ilvl w:val="0"/>
          <w:numId w:val="5"/>
        </w:numPr>
        <w:ind w:left="284" w:hanging="284"/>
        <w:jc w:val="both"/>
        <w:rPr>
          <w:lang w:val="en-US"/>
        </w:rPr>
      </w:pPr>
      <w:r w:rsidRPr="006A2D22">
        <w:rPr>
          <w:lang w:val="en-US"/>
        </w:rPr>
        <w:t>At least one quotation must be attached.</w:t>
      </w:r>
    </w:p>
    <w:p w14:paraId="7405C837" w14:textId="4DCB2E03" w:rsidR="00C76410" w:rsidRDefault="00C76410" w:rsidP="00BA3EFE">
      <w:pPr>
        <w:pStyle w:val="Lijstalinea"/>
        <w:ind w:left="284"/>
        <w:jc w:val="both"/>
        <w:rPr>
          <w:lang w:val="en-US"/>
        </w:rPr>
      </w:pPr>
    </w:p>
    <w:p w14:paraId="038ECAA8" w14:textId="070C83C9" w:rsidR="00995912" w:rsidRDefault="00995912" w:rsidP="00BA3EFE">
      <w:pPr>
        <w:jc w:val="both"/>
        <w:rPr>
          <w:lang w:val="en-US"/>
        </w:rPr>
      </w:pPr>
      <w:r w:rsidRPr="006A2D22">
        <w:rPr>
          <w:lang w:val="en-US"/>
        </w:rPr>
        <w:t xml:space="preserve">Please describe and provide justification for the requested </w:t>
      </w:r>
      <w:r>
        <w:rPr>
          <w:lang w:val="en-US"/>
        </w:rPr>
        <w:t>equipment</w:t>
      </w:r>
      <w:r w:rsidRPr="006A2D22">
        <w:rPr>
          <w:lang w:val="en-US"/>
        </w:rPr>
        <w:t xml:space="preserve"> costs.</w:t>
      </w:r>
    </w:p>
    <w:p w14:paraId="06B101E2" w14:textId="5480116B" w:rsidR="00995912" w:rsidRDefault="00995912" w:rsidP="00BA3EFE">
      <w:pPr>
        <w:pStyle w:val="Lijstalinea"/>
        <w:ind w:left="0"/>
        <w:jc w:val="both"/>
        <w:rPr>
          <w:lang w:val="en-US"/>
        </w:rPr>
      </w:pPr>
      <w:r w:rsidRPr="00995912">
        <w:rPr>
          <w:lang w:val="en-GB"/>
        </w:rPr>
        <w:t xml:space="preserve">As a public institution, Ghent University is subject to the legislation concerning public contracts for its purchases. Consult the webpage of the Financial Department for information on the procedures for purchasing goods and services: </w:t>
      </w:r>
      <w:r w:rsidR="00C64520">
        <w:fldChar w:fldCharType="begin"/>
      </w:r>
      <w:r w:rsidR="00C64520" w:rsidRPr="00C64520">
        <w:rPr>
          <w:lang w:val="en-US"/>
        </w:rPr>
        <w:instrText xml:space="preserve"> HYPERLINK "https:</w:instrText>
      </w:r>
      <w:r w:rsidR="00C64520" w:rsidRPr="00C64520">
        <w:rPr>
          <w:lang w:val="en-US"/>
        </w:rPr>
        <w:instrText xml:space="preserve">//www.ugent.be/intranet/nl/op-het-werk/aankopen" </w:instrText>
      </w:r>
      <w:r w:rsidR="00C64520">
        <w:fldChar w:fldCharType="separate"/>
      </w:r>
      <w:r w:rsidRPr="00995912">
        <w:rPr>
          <w:rStyle w:val="Hyperlink"/>
          <w:lang w:val="en-GB"/>
        </w:rPr>
        <w:t>https://www.ugent.be/intranet/nl/op-het-werk/aankopen</w:t>
      </w:r>
      <w:r w:rsidR="00C64520">
        <w:rPr>
          <w:rStyle w:val="Hyperlink"/>
          <w:lang w:val="en-GB"/>
        </w:rPr>
        <w:fldChar w:fldCharType="end"/>
      </w:r>
      <w:r w:rsidRPr="00995912">
        <w:rPr>
          <w:lang w:val="en-GB"/>
        </w:rPr>
        <w:t xml:space="preserve"> (only available in Dutch).</w:t>
      </w:r>
    </w:p>
    <w:p w14:paraId="54EC02BB" w14:textId="77777777" w:rsidR="00995912" w:rsidRPr="00995912" w:rsidRDefault="00995912" w:rsidP="00BA3EFE">
      <w:pPr>
        <w:jc w:val="both"/>
        <w:rPr>
          <w:lang w:val="en-US"/>
        </w:rPr>
      </w:pPr>
    </w:p>
    <w:p w14:paraId="1CDEED3A" w14:textId="77777777" w:rsidR="00345F2E" w:rsidRDefault="00345F2E" w:rsidP="00587518">
      <w:pPr>
        <w:pStyle w:val="Kop2"/>
      </w:pPr>
      <w:r w:rsidRPr="00345F2E">
        <w:t>Subcontracting costs</w:t>
      </w:r>
    </w:p>
    <w:p w14:paraId="2F3F9EAA" w14:textId="77777777" w:rsidR="00345F2E" w:rsidRDefault="00345F2E" w:rsidP="00587518">
      <w:pPr>
        <w:pStyle w:val="Kop3"/>
      </w:pPr>
      <w:proofErr w:type="spellStart"/>
      <w:r w:rsidRPr="00345F2E">
        <w:t>Estimated</w:t>
      </w:r>
      <w:proofErr w:type="spellEnd"/>
      <w:r w:rsidRPr="00345F2E">
        <w:t xml:space="preserve"> </w:t>
      </w:r>
      <w:proofErr w:type="spellStart"/>
      <w:r w:rsidRPr="00345F2E">
        <w:t>subcontracting</w:t>
      </w:r>
      <w:proofErr w:type="spellEnd"/>
      <w:r w:rsidRPr="00345F2E">
        <w:t xml:space="preserve"> </w:t>
      </w:r>
      <w:proofErr w:type="spellStart"/>
      <w:r w:rsidRPr="00345F2E">
        <w:t>costs</w:t>
      </w:r>
      <w:proofErr w:type="spellEnd"/>
    </w:p>
    <w:p w14:paraId="36B6BC5F" w14:textId="77777777" w:rsidR="00345F2E" w:rsidRPr="006A2D22" w:rsidRDefault="00345F2E" w:rsidP="00BA3EFE">
      <w:pPr>
        <w:jc w:val="both"/>
        <w:rPr>
          <w:lang w:val="en-US"/>
        </w:rPr>
      </w:pPr>
      <w:r w:rsidRPr="006A2D22">
        <w:rPr>
          <w:lang w:val="en-US"/>
        </w:rPr>
        <w:t>The estimated subcontracting costs must be indicated per year.</w:t>
      </w:r>
    </w:p>
    <w:p w14:paraId="1B654F79" w14:textId="77777777" w:rsidR="00345F2E" w:rsidRDefault="00345F2E" w:rsidP="00587518">
      <w:pPr>
        <w:pStyle w:val="Kop3"/>
      </w:pPr>
      <w:proofErr w:type="spellStart"/>
      <w:r w:rsidRPr="00345F2E">
        <w:t>Justification</w:t>
      </w:r>
      <w:proofErr w:type="spellEnd"/>
      <w:r w:rsidRPr="00345F2E">
        <w:t xml:space="preserve"> of </w:t>
      </w:r>
      <w:proofErr w:type="spellStart"/>
      <w:r w:rsidRPr="00345F2E">
        <w:t>subcontracting</w:t>
      </w:r>
      <w:proofErr w:type="spellEnd"/>
      <w:r w:rsidRPr="00345F2E">
        <w:t xml:space="preserve"> </w:t>
      </w:r>
      <w:proofErr w:type="spellStart"/>
      <w:r w:rsidRPr="00345F2E">
        <w:t>costs</w:t>
      </w:r>
      <w:proofErr w:type="spellEnd"/>
    </w:p>
    <w:p w14:paraId="18A688F6" w14:textId="77777777" w:rsidR="00345F2E" w:rsidRDefault="00345F2E" w:rsidP="00BA3EFE">
      <w:pPr>
        <w:jc w:val="both"/>
        <w:rPr>
          <w:lang w:val="en-US"/>
        </w:rPr>
      </w:pPr>
      <w:r w:rsidRPr="006A2D22">
        <w:rPr>
          <w:lang w:val="en-US"/>
        </w:rPr>
        <w:t>Please indicate which tasks would be performed by subcontractors, as well as why you have decided to subcontract the work and which parties will/may be appointed as subcontractors.</w:t>
      </w:r>
    </w:p>
    <w:p w14:paraId="47E0FB17" w14:textId="77777777" w:rsidR="00056EA4" w:rsidRPr="006A2D22" w:rsidRDefault="00056EA4" w:rsidP="00BA3EFE">
      <w:pPr>
        <w:jc w:val="both"/>
        <w:rPr>
          <w:lang w:val="en-US"/>
        </w:rPr>
      </w:pPr>
    </w:p>
    <w:p w14:paraId="1D0D8443" w14:textId="77777777" w:rsidR="00345F2E" w:rsidRDefault="00B8530D" w:rsidP="00587518">
      <w:pPr>
        <w:pStyle w:val="Kop1"/>
      </w:pPr>
      <w:r w:rsidRPr="00B8530D">
        <w:t>Parallel applications</w:t>
      </w:r>
    </w:p>
    <w:p w14:paraId="2A97CF30" w14:textId="4C051E20" w:rsidR="00B8530D" w:rsidRDefault="006E4D7D" w:rsidP="00BA3EFE">
      <w:pPr>
        <w:jc w:val="both"/>
        <w:rPr>
          <w:lang w:val="en-US"/>
        </w:rPr>
      </w:pPr>
      <w:r w:rsidRPr="006A2D22">
        <w:rPr>
          <w:lang w:val="en-US"/>
        </w:rPr>
        <w:t>Indicate whether the research proposal as a whole – or some part of it – has also been submitted elsewhere. If that is the case, give the requested information and enclose a single copy of this parallel application</w:t>
      </w:r>
      <w:r w:rsidR="00753ED0">
        <w:rPr>
          <w:lang w:val="en-US"/>
        </w:rPr>
        <w:t xml:space="preserve"> as a separate annex</w:t>
      </w:r>
      <w:r w:rsidRPr="006A2D22">
        <w:rPr>
          <w:lang w:val="en-US"/>
        </w:rPr>
        <w:t>.</w:t>
      </w:r>
    </w:p>
    <w:p w14:paraId="1CF43DE8" w14:textId="77777777" w:rsidR="00056EA4" w:rsidRPr="006A2D22" w:rsidRDefault="00056EA4" w:rsidP="00BA3EFE">
      <w:pPr>
        <w:jc w:val="both"/>
        <w:rPr>
          <w:lang w:val="en-US"/>
        </w:rPr>
      </w:pPr>
    </w:p>
    <w:p w14:paraId="60F79C1C" w14:textId="140F0EC0" w:rsidR="00345F2E" w:rsidRPr="006A2D22" w:rsidRDefault="007D435E" w:rsidP="00587518">
      <w:pPr>
        <w:pStyle w:val="Kop1"/>
      </w:pPr>
      <w:r>
        <w:t xml:space="preserve">Does </w:t>
      </w:r>
      <w:r w:rsidR="00416175" w:rsidRPr="006A2D22">
        <w:t xml:space="preserve"> </w:t>
      </w:r>
      <w:r w:rsidR="006E4D7D" w:rsidRPr="006A2D22">
        <w:t xml:space="preserve">the present proposal </w:t>
      </w:r>
      <w:r w:rsidR="00416175">
        <w:t xml:space="preserve"> </w:t>
      </w:r>
      <w:r>
        <w:t>follow  a running</w:t>
      </w:r>
      <w:r w:rsidR="006E4D7D" w:rsidRPr="006A2D22">
        <w:t xml:space="preserve"> or recently </w:t>
      </w:r>
      <w:r>
        <w:t>finished</w:t>
      </w:r>
      <w:r w:rsidRPr="006A2D22">
        <w:t xml:space="preserve"> </w:t>
      </w:r>
      <w:r w:rsidR="006E4D7D" w:rsidRPr="006A2D22">
        <w:t>GOA-project?</w:t>
      </w:r>
    </w:p>
    <w:p w14:paraId="42436456" w14:textId="4D67B938" w:rsidR="00A42955" w:rsidRPr="00EF40C7" w:rsidRDefault="009F77A6" w:rsidP="00BA3EFE">
      <w:pPr>
        <w:jc w:val="both"/>
        <w:rPr>
          <w:lang w:val="en-US"/>
        </w:rPr>
      </w:pPr>
      <w:r>
        <w:rPr>
          <w:lang w:val="en-US"/>
        </w:rPr>
        <w:t>If</w:t>
      </w:r>
      <w:r w:rsidR="00A42955" w:rsidRPr="00A42955">
        <w:rPr>
          <w:lang w:val="en-US"/>
        </w:rPr>
        <w:t xml:space="preserve"> at least 2 members of the consortium (Spokesperson and/or Promoters) of the current application partic</w:t>
      </w:r>
      <w:r w:rsidR="00A42955">
        <w:rPr>
          <w:lang w:val="en-US"/>
        </w:rPr>
        <w:t xml:space="preserve">ipate </w:t>
      </w:r>
      <w:r w:rsidR="00A42955" w:rsidRPr="00A42955">
        <w:rPr>
          <w:b/>
          <w:lang w:val="en-US"/>
        </w:rPr>
        <w:t>together</w:t>
      </w:r>
      <w:r w:rsidR="00A42955">
        <w:rPr>
          <w:lang w:val="en-US"/>
        </w:rPr>
        <w:t xml:space="preserve"> in a running of recently finished GOA project (i.e.</w:t>
      </w:r>
      <w:r>
        <w:rPr>
          <w:lang w:val="en-US"/>
        </w:rPr>
        <w:t xml:space="preserve"> a</w:t>
      </w:r>
      <w:r w:rsidR="00A42955">
        <w:rPr>
          <w:lang w:val="en-US"/>
        </w:rPr>
        <w:t xml:space="preserve"> GOA that terminate</w:t>
      </w:r>
      <w:r>
        <w:rPr>
          <w:lang w:val="en-US"/>
        </w:rPr>
        <w:t>s</w:t>
      </w:r>
      <w:r w:rsidR="00A42955">
        <w:rPr>
          <w:lang w:val="en-US"/>
        </w:rPr>
        <w:t xml:space="preserve">/terminated in the period </w:t>
      </w:r>
      <w:r w:rsidR="00547E8D">
        <w:rPr>
          <w:lang w:val="en-US"/>
        </w:rPr>
        <w:t>2020-2024</w:t>
      </w:r>
      <w:r w:rsidR="00EF40C7">
        <w:rPr>
          <w:lang w:val="en-US"/>
        </w:rPr>
        <w:t xml:space="preserve"> – here the official end date counts and not the end date of the budget in SAP</w:t>
      </w:r>
      <w:r w:rsidR="00A42955">
        <w:rPr>
          <w:lang w:val="en-US"/>
        </w:rPr>
        <w:t>)</w:t>
      </w:r>
      <w:r>
        <w:rPr>
          <w:lang w:val="en-US"/>
        </w:rPr>
        <w:t>, t</w:t>
      </w:r>
      <w:r w:rsidR="00A42955" w:rsidRPr="00A42955">
        <w:rPr>
          <w:lang w:val="en-US"/>
        </w:rPr>
        <w:t xml:space="preserve">hen a report summarizing the results so far of the </w:t>
      </w:r>
      <w:r>
        <w:rPr>
          <w:lang w:val="en-US"/>
        </w:rPr>
        <w:t>previous</w:t>
      </w:r>
      <w:r w:rsidR="00A42955" w:rsidRPr="00A42955">
        <w:rPr>
          <w:lang w:val="en-US"/>
        </w:rPr>
        <w:t xml:space="preserve"> GOA needs to </w:t>
      </w:r>
      <w:r w:rsidR="00A42955">
        <w:rPr>
          <w:lang w:val="en-US"/>
        </w:rPr>
        <w:t>be added in annex to the application</w:t>
      </w:r>
      <w:r w:rsidR="00A42955" w:rsidRPr="00A42955">
        <w:rPr>
          <w:lang w:val="en-US"/>
        </w:rPr>
        <w:t xml:space="preserve">. </w:t>
      </w:r>
      <w:r w:rsidR="00A42955" w:rsidRPr="004828A5">
        <w:rPr>
          <w:u w:val="single"/>
          <w:lang w:val="en-US"/>
        </w:rPr>
        <w:t>This is the case both</w:t>
      </w:r>
      <w:r w:rsidR="007D435E" w:rsidRPr="004828A5">
        <w:rPr>
          <w:u w:val="single"/>
          <w:lang w:val="en-US"/>
        </w:rPr>
        <w:t xml:space="preserve"> for</w:t>
      </w:r>
      <w:r w:rsidR="00A42955" w:rsidRPr="004828A5">
        <w:rPr>
          <w:u w:val="single"/>
          <w:lang w:val="en-US"/>
        </w:rPr>
        <w:t xml:space="preserve"> GOA proposals that are a continuation of the </w:t>
      </w:r>
      <w:r w:rsidR="00C47795" w:rsidRPr="004828A5">
        <w:rPr>
          <w:u w:val="single"/>
          <w:lang w:val="en-US"/>
        </w:rPr>
        <w:t>previous</w:t>
      </w:r>
      <w:r w:rsidR="00A42955" w:rsidRPr="004828A5">
        <w:rPr>
          <w:u w:val="single"/>
          <w:lang w:val="en-US"/>
        </w:rPr>
        <w:t xml:space="preserve"> GOA as for GOA proposals that have no connection with the </w:t>
      </w:r>
      <w:r w:rsidR="00C47795" w:rsidRPr="004828A5">
        <w:rPr>
          <w:u w:val="single"/>
          <w:lang w:val="en-US"/>
        </w:rPr>
        <w:t>previous</w:t>
      </w:r>
      <w:r w:rsidR="00A42955" w:rsidRPr="004828A5">
        <w:rPr>
          <w:u w:val="single"/>
          <w:lang w:val="en-US"/>
        </w:rPr>
        <w:t xml:space="preserve"> GOA concerning content.</w:t>
      </w:r>
      <w:r w:rsidR="00EF40C7">
        <w:rPr>
          <w:lang w:val="en-US"/>
        </w:rPr>
        <w:t xml:space="preserve"> Reminder: in case </w:t>
      </w:r>
      <w:r w:rsidR="00EF40C7">
        <w:rPr>
          <w:lang w:val="en-US"/>
        </w:rPr>
        <w:lastRenderedPageBreak/>
        <w:t xml:space="preserve">of a running GOA, one can only participate in a new GOA when the running GOA </w:t>
      </w:r>
      <w:r w:rsidR="007D435E">
        <w:rPr>
          <w:lang w:val="en-US"/>
        </w:rPr>
        <w:t>officially ends on 31/12/</w:t>
      </w:r>
      <w:r w:rsidR="00547E8D">
        <w:rPr>
          <w:lang w:val="en-US"/>
        </w:rPr>
        <w:t xml:space="preserve">2024 </w:t>
      </w:r>
      <w:r w:rsidR="007D435E">
        <w:rPr>
          <w:lang w:val="en-US"/>
        </w:rPr>
        <w:t>at the latest.</w:t>
      </w:r>
    </w:p>
    <w:p w14:paraId="2E6CFC67" w14:textId="6F089626" w:rsidR="00A42955" w:rsidRPr="00EF40C7" w:rsidRDefault="00A42955" w:rsidP="00BA3EFE">
      <w:pPr>
        <w:jc w:val="both"/>
        <w:rPr>
          <w:lang w:val="en-US"/>
        </w:rPr>
      </w:pPr>
      <w:r w:rsidRPr="00EF40C7">
        <w:rPr>
          <w:lang w:val="en-US"/>
        </w:rPr>
        <w:t xml:space="preserve">The report must be submitted on the required forms, which are available on the University website: </w:t>
      </w:r>
      <w:r w:rsidR="00C64520">
        <w:fldChar w:fldCharType="begin"/>
      </w:r>
      <w:r w:rsidR="00C64520" w:rsidRPr="00C64520">
        <w:rPr>
          <w:lang w:val="en-US"/>
        </w:rPr>
        <w:instrText xml:space="preserve"> HYPERLINK "https://www.ugent.be/en/research/funding/bof/cra/overview.htm" \l "Scientificreport" </w:instrText>
      </w:r>
      <w:r w:rsidR="00C64520">
        <w:fldChar w:fldCharType="separate"/>
      </w:r>
      <w:r w:rsidR="00BB4C89" w:rsidRPr="00603D98">
        <w:rPr>
          <w:rStyle w:val="Hyperlink"/>
          <w:lang w:val="en-US"/>
        </w:rPr>
        <w:t>https://www.ugent.be/en/research/funding/bof/cra/overview.htm#Scientificreport</w:t>
      </w:r>
      <w:r w:rsidR="00C64520">
        <w:rPr>
          <w:rStyle w:val="Hyperlink"/>
          <w:lang w:val="en-US"/>
        </w:rPr>
        <w:fldChar w:fldCharType="end"/>
      </w:r>
      <w:r w:rsidR="00BB4C89">
        <w:rPr>
          <w:lang w:val="en-US"/>
        </w:rPr>
        <w:t xml:space="preserve">. </w:t>
      </w:r>
      <w:r w:rsidRPr="00EF40C7">
        <w:rPr>
          <w:lang w:val="en-US"/>
        </w:rPr>
        <w:t xml:space="preserve">For finished GOAs this is a final report, for </w:t>
      </w:r>
      <w:r w:rsidR="00EF40C7" w:rsidRPr="00EF40C7">
        <w:rPr>
          <w:lang w:val="en-US"/>
        </w:rPr>
        <w:t>running GOAs an intermediate re</w:t>
      </w:r>
      <w:r w:rsidR="00EF40C7">
        <w:rPr>
          <w:lang w:val="en-US"/>
        </w:rPr>
        <w:t>port</w:t>
      </w:r>
      <w:r w:rsidRPr="00EF40C7">
        <w:rPr>
          <w:lang w:val="en-US"/>
        </w:rPr>
        <w:t>.</w:t>
      </w:r>
    </w:p>
    <w:p w14:paraId="261BC7FF" w14:textId="6CAE992D" w:rsidR="00A42955" w:rsidRPr="00753ED0" w:rsidRDefault="00A42955" w:rsidP="00BA3EFE">
      <w:pPr>
        <w:jc w:val="both"/>
        <w:rPr>
          <w:lang w:val="en-US"/>
        </w:rPr>
      </w:pPr>
      <w:r w:rsidRPr="00A42955">
        <w:rPr>
          <w:lang w:val="en-US"/>
        </w:rPr>
        <w:t xml:space="preserve">This report only needs to be added to the short project proposals. </w:t>
      </w:r>
    </w:p>
    <w:p w14:paraId="5E7312CE" w14:textId="77777777" w:rsidR="00A42955" w:rsidRPr="00753ED0" w:rsidRDefault="00A42955" w:rsidP="00BA3EFE">
      <w:pPr>
        <w:jc w:val="both"/>
        <w:rPr>
          <w:lang w:val="en-US"/>
        </w:rPr>
      </w:pPr>
    </w:p>
    <w:p w14:paraId="4FA159F9" w14:textId="77777777" w:rsidR="00330AE9" w:rsidRPr="00753ED0" w:rsidRDefault="00330AE9" w:rsidP="00BA3EFE">
      <w:pPr>
        <w:jc w:val="both"/>
        <w:rPr>
          <w:lang w:val="en-US"/>
        </w:rPr>
      </w:pPr>
    </w:p>
    <w:p w14:paraId="79C20C7B" w14:textId="2280E998" w:rsidR="006E4D7D" w:rsidRPr="00753ED0" w:rsidRDefault="006E4D7D" w:rsidP="00BA3EFE">
      <w:pPr>
        <w:jc w:val="both"/>
        <w:rPr>
          <w:lang w:val="en-US"/>
        </w:rPr>
      </w:pPr>
    </w:p>
    <w:p w14:paraId="552D5586" w14:textId="77777777" w:rsidR="00BA3EFE" w:rsidRDefault="00BA3EFE">
      <w:pPr>
        <w:spacing w:after="160" w:line="259" w:lineRule="auto"/>
        <w:rPr>
          <w:b/>
          <w:sz w:val="24"/>
          <w:szCs w:val="24"/>
          <w:lang w:val="en-US"/>
        </w:rPr>
      </w:pPr>
      <w:r>
        <w:rPr>
          <w:b/>
          <w:sz w:val="24"/>
          <w:szCs w:val="24"/>
          <w:lang w:val="en-US"/>
        </w:rPr>
        <w:br w:type="page"/>
      </w:r>
    </w:p>
    <w:p w14:paraId="2465B190" w14:textId="48E00504" w:rsidR="00345F2E" w:rsidRDefault="006E4D7D" w:rsidP="00BA3EFE">
      <w:pPr>
        <w:jc w:val="both"/>
        <w:rPr>
          <w:b/>
          <w:sz w:val="24"/>
          <w:szCs w:val="24"/>
          <w:lang w:val="en-US"/>
        </w:rPr>
      </w:pPr>
      <w:r w:rsidRPr="006A2D22">
        <w:rPr>
          <w:b/>
          <w:sz w:val="24"/>
          <w:szCs w:val="24"/>
          <w:lang w:val="en-US"/>
        </w:rPr>
        <w:lastRenderedPageBreak/>
        <w:t xml:space="preserve">PART II – QUALIFICATIONS OF THE </w:t>
      </w:r>
      <w:r w:rsidR="00203EFC">
        <w:rPr>
          <w:b/>
          <w:sz w:val="24"/>
          <w:szCs w:val="24"/>
          <w:lang w:val="en-US"/>
        </w:rPr>
        <w:t xml:space="preserve">SPOKESPERSON, PROMOTERS AND </w:t>
      </w:r>
      <w:r w:rsidRPr="006A2D22">
        <w:rPr>
          <w:b/>
          <w:sz w:val="24"/>
          <w:szCs w:val="24"/>
          <w:lang w:val="en-US"/>
        </w:rPr>
        <w:t>CO-PROMOTER</w:t>
      </w:r>
      <w:r w:rsidR="00203EFC">
        <w:rPr>
          <w:b/>
          <w:sz w:val="24"/>
          <w:szCs w:val="24"/>
          <w:lang w:val="en-US"/>
        </w:rPr>
        <w:t>S</w:t>
      </w:r>
    </w:p>
    <w:p w14:paraId="24E03C82" w14:textId="77777777" w:rsidR="00203EFC" w:rsidRDefault="00203EFC" w:rsidP="00BA3EFE">
      <w:pPr>
        <w:jc w:val="both"/>
        <w:rPr>
          <w:i/>
          <w:lang w:val="en-US"/>
        </w:rPr>
      </w:pPr>
    </w:p>
    <w:p w14:paraId="497DFE27" w14:textId="77777777" w:rsidR="00203EFC" w:rsidRPr="00547E8D" w:rsidRDefault="00203EFC" w:rsidP="00587518">
      <w:pPr>
        <w:rPr>
          <w:b/>
          <w:sz w:val="22"/>
          <w:lang w:val="en-US"/>
        </w:rPr>
      </w:pPr>
      <w:r w:rsidRPr="00547E8D">
        <w:rPr>
          <w:b/>
          <w:sz w:val="22"/>
          <w:lang w:val="en-US"/>
        </w:rPr>
        <w:t>Mandatory annexes</w:t>
      </w:r>
    </w:p>
    <w:p w14:paraId="018BEE1F" w14:textId="77777777" w:rsidR="00203EFC" w:rsidRDefault="00203EFC" w:rsidP="00BA3EFE">
      <w:pPr>
        <w:jc w:val="both"/>
        <w:rPr>
          <w:lang w:val="en-GB"/>
        </w:rPr>
      </w:pPr>
      <w:r w:rsidRPr="00203EFC">
        <w:rPr>
          <w:lang w:val="en-GB"/>
        </w:rPr>
        <w:t xml:space="preserve">The Spokesperson, Promoters and Co-promoters each have to add the three annexes mentioned below to both the short project proposal and the elaborated project proposal. </w:t>
      </w:r>
      <w:r w:rsidRPr="00203EFC">
        <w:rPr>
          <w:u w:val="single"/>
          <w:lang w:val="en-GB"/>
        </w:rPr>
        <w:t>Merge these annexes together with the application form in</w:t>
      </w:r>
      <w:r w:rsidR="00056EA4">
        <w:rPr>
          <w:u w:val="single"/>
          <w:lang w:val="en-GB"/>
        </w:rPr>
        <w:t>to</w:t>
      </w:r>
      <w:r w:rsidRPr="00203EFC">
        <w:rPr>
          <w:u w:val="single"/>
          <w:lang w:val="en-GB"/>
        </w:rPr>
        <w:t xml:space="preserve"> one PDF file</w:t>
      </w:r>
      <w:r w:rsidRPr="00203EFC">
        <w:rPr>
          <w:lang w:val="en-GB"/>
        </w:rPr>
        <w:t>.</w:t>
      </w:r>
    </w:p>
    <w:p w14:paraId="703AC778" w14:textId="77777777" w:rsidR="00203EFC" w:rsidRPr="00203EFC" w:rsidRDefault="00203EFC" w:rsidP="00BA3EFE">
      <w:pPr>
        <w:jc w:val="both"/>
        <w:rPr>
          <w:lang w:val="en-US"/>
        </w:rPr>
      </w:pPr>
    </w:p>
    <w:p w14:paraId="1A0326E1" w14:textId="18C67296" w:rsidR="00203EFC" w:rsidRPr="00203EFC" w:rsidRDefault="00203EFC" w:rsidP="00BA3EFE">
      <w:pPr>
        <w:numPr>
          <w:ilvl w:val="0"/>
          <w:numId w:val="23"/>
        </w:numPr>
        <w:jc w:val="both"/>
        <w:rPr>
          <w:b/>
          <w:lang w:val="fr-FR"/>
        </w:rPr>
      </w:pPr>
      <w:proofErr w:type="spellStart"/>
      <w:r w:rsidRPr="00203EFC">
        <w:rPr>
          <w:b/>
          <w:u w:val="single"/>
          <w:lang w:val="fr-FR"/>
        </w:rPr>
        <w:t>Mandatory</w:t>
      </w:r>
      <w:proofErr w:type="spellEnd"/>
      <w:r w:rsidRPr="00203EFC">
        <w:rPr>
          <w:b/>
          <w:u w:val="single"/>
          <w:lang w:val="fr-FR"/>
        </w:rPr>
        <w:t xml:space="preserve"> </w:t>
      </w:r>
      <w:proofErr w:type="spellStart"/>
      <w:r w:rsidRPr="00203EFC">
        <w:rPr>
          <w:b/>
          <w:u w:val="single"/>
          <w:lang w:val="fr-FR"/>
        </w:rPr>
        <w:t>annex</w:t>
      </w:r>
      <w:proofErr w:type="spellEnd"/>
      <w:r w:rsidRPr="00203EFC">
        <w:rPr>
          <w:b/>
          <w:u w:val="single"/>
          <w:lang w:val="fr-FR"/>
        </w:rPr>
        <w:t xml:space="preserve"> 1</w:t>
      </w:r>
      <w:r w:rsidRPr="00203EFC">
        <w:rPr>
          <w:b/>
          <w:lang w:val="fr-FR"/>
        </w:rPr>
        <w:t xml:space="preserve">: </w:t>
      </w:r>
      <w:r w:rsidR="00416175">
        <w:rPr>
          <w:b/>
          <w:lang w:val="fr-FR"/>
        </w:rPr>
        <w:t>short c</w:t>
      </w:r>
      <w:r w:rsidRPr="00203EFC">
        <w:rPr>
          <w:b/>
          <w:lang w:val="fr-FR"/>
        </w:rPr>
        <w:t xml:space="preserve">urriculum vitae (max. 2 pages per </w:t>
      </w:r>
      <w:proofErr w:type="spellStart"/>
      <w:r w:rsidRPr="00203EFC">
        <w:rPr>
          <w:b/>
          <w:lang w:val="fr-FR"/>
        </w:rPr>
        <w:t>person</w:t>
      </w:r>
      <w:proofErr w:type="spellEnd"/>
      <w:r w:rsidRPr="00203EFC">
        <w:rPr>
          <w:b/>
          <w:lang w:val="fr-FR"/>
        </w:rPr>
        <w:t>)</w:t>
      </w:r>
    </w:p>
    <w:p w14:paraId="05F7547E" w14:textId="77777777" w:rsidR="00203EFC" w:rsidRDefault="00203EFC" w:rsidP="00BA3EFE">
      <w:pPr>
        <w:jc w:val="both"/>
        <w:rPr>
          <w:lang w:val="en-US"/>
        </w:rPr>
      </w:pPr>
      <w:r w:rsidRPr="00203EFC">
        <w:rPr>
          <w:lang w:val="en-US"/>
        </w:rPr>
        <w:t xml:space="preserve">The Spokesperson, Promoters and Co-promoters have to attach their CV’s in English as an annex to this application. These CV’s should include a standard academic and research record. A suggested outline (template) is available. The structure of the CV may be modified. </w:t>
      </w:r>
      <w:r w:rsidR="00416175">
        <w:rPr>
          <w:lang w:val="en-US"/>
        </w:rPr>
        <w:t xml:space="preserve">Select the items that are most important to you. </w:t>
      </w:r>
      <w:r w:rsidRPr="00203EFC">
        <w:rPr>
          <w:lang w:val="en-US"/>
        </w:rPr>
        <w:t>Any research career gaps and/or unconventional paths (due to for example maternity leave, sick leave, etc..) should be clearly explained so that they can be fairly assessed.</w:t>
      </w:r>
    </w:p>
    <w:p w14:paraId="7C711593" w14:textId="77777777" w:rsidR="00203EFC" w:rsidRPr="00056EA4" w:rsidRDefault="00203EFC" w:rsidP="00BA3EFE">
      <w:pPr>
        <w:jc w:val="both"/>
        <w:rPr>
          <w:lang w:val="en-GB"/>
        </w:rPr>
      </w:pPr>
      <w:r w:rsidRPr="008D0E60">
        <w:rPr>
          <w:lang w:val="en-US"/>
        </w:rPr>
        <w:t xml:space="preserve">See </w:t>
      </w:r>
      <w:r w:rsidR="008D0E60">
        <w:rPr>
          <w:lang w:val="en-US"/>
        </w:rPr>
        <w:t xml:space="preserve">the </w:t>
      </w:r>
      <w:r w:rsidRPr="008D0E60">
        <w:rPr>
          <w:lang w:val="en-US"/>
        </w:rPr>
        <w:t xml:space="preserve">application form for </w:t>
      </w:r>
      <w:r w:rsidR="008D0E60" w:rsidRPr="008D0E60">
        <w:rPr>
          <w:lang w:val="en-US"/>
        </w:rPr>
        <w:t>a suggested template for</w:t>
      </w:r>
      <w:r w:rsidR="008D0E60">
        <w:rPr>
          <w:lang w:val="en-US"/>
        </w:rPr>
        <w:t xml:space="preserve"> </w:t>
      </w:r>
      <w:r w:rsidR="008D0E60" w:rsidRPr="008D0E60">
        <w:rPr>
          <w:lang w:val="en-US"/>
        </w:rPr>
        <w:t>the CV</w:t>
      </w:r>
      <w:r w:rsidR="00056EA4">
        <w:rPr>
          <w:lang w:val="en-US"/>
        </w:rPr>
        <w:t>.</w:t>
      </w:r>
    </w:p>
    <w:p w14:paraId="1955A443" w14:textId="77777777" w:rsidR="008D0E60" w:rsidRPr="00056EA4" w:rsidRDefault="008D0E60" w:rsidP="00BA3EFE">
      <w:pPr>
        <w:jc w:val="both"/>
        <w:rPr>
          <w:lang w:val="en-GB"/>
        </w:rPr>
      </w:pPr>
    </w:p>
    <w:p w14:paraId="058B5B8F" w14:textId="7A7A7E71" w:rsidR="00203EFC" w:rsidRPr="00203EFC" w:rsidRDefault="00203EFC" w:rsidP="00BA3EFE">
      <w:pPr>
        <w:numPr>
          <w:ilvl w:val="0"/>
          <w:numId w:val="24"/>
        </w:numPr>
        <w:jc w:val="both"/>
        <w:rPr>
          <w:b/>
          <w:lang w:val="en-US"/>
        </w:rPr>
      </w:pPr>
      <w:r w:rsidRPr="00203EFC">
        <w:rPr>
          <w:b/>
          <w:u w:val="single"/>
          <w:lang w:val="en-US"/>
        </w:rPr>
        <w:t>Mandatory annex 2:</w:t>
      </w:r>
      <w:r w:rsidRPr="00203EFC">
        <w:rPr>
          <w:b/>
          <w:lang w:val="en-US"/>
        </w:rPr>
        <w:t xml:space="preserve"> Overview of all ongoing, concluded</w:t>
      </w:r>
      <w:r w:rsidR="00DE53FD">
        <w:rPr>
          <w:b/>
          <w:lang w:val="en-US"/>
        </w:rPr>
        <w:t xml:space="preserve"> (since </w:t>
      </w:r>
      <w:r w:rsidR="00547E8D">
        <w:rPr>
          <w:b/>
          <w:lang w:val="en-US"/>
        </w:rPr>
        <w:t>2018</w:t>
      </w:r>
      <w:r w:rsidR="00DE53FD">
        <w:rPr>
          <w:b/>
          <w:lang w:val="en-US"/>
        </w:rPr>
        <w:t>)</w:t>
      </w:r>
      <w:r w:rsidRPr="00203EFC">
        <w:rPr>
          <w:b/>
          <w:lang w:val="en-US"/>
        </w:rPr>
        <w:t xml:space="preserve"> and pending grants and funding of the applicants</w:t>
      </w:r>
    </w:p>
    <w:p w14:paraId="4E443FC9" w14:textId="7F3F0BFA" w:rsidR="00203EFC" w:rsidRPr="00203EFC" w:rsidRDefault="00203EFC" w:rsidP="00BA3EFE">
      <w:pPr>
        <w:jc w:val="both"/>
        <w:rPr>
          <w:lang w:val="en-US"/>
        </w:rPr>
      </w:pPr>
      <w:r w:rsidRPr="00203EFC">
        <w:rPr>
          <w:lang w:val="en-US"/>
        </w:rPr>
        <w:t xml:space="preserve">Please specify </w:t>
      </w:r>
      <w:r w:rsidRPr="00203EFC">
        <w:rPr>
          <w:b/>
          <w:lang w:val="en-US"/>
        </w:rPr>
        <w:t>for each applicant</w:t>
      </w:r>
      <w:r w:rsidRPr="00203EFC">
        <w:rPr>
          <w:lang w:val="en-US"/>
        </w:rPr>
        <w:t xml:space="preserve"> (Spokesperson, Promoters, Co-promoters) ongoing, concluded </w:t>
      </w:r>
      <w:r w:rsidR="00DE53FD">
        <w:rPr>
          <w:lang w:val="en-US"/>
        </w:rPr>
        <w:t xml:space="preserve">(since </w:t>
      </w:r>
      <w:r w:rsidR="00547E8D">
        <w:rPr>
          <w:lang w:val="en-US"/>
        </w:rPr>
        <w:t>2018</w:t>
      </w:r>
      <w:r w:rsidR="00DE53FD">
        <w:rPr>
          <w:lang w:val="en-US"/>
        </w:rPr>
        <w:t xml:space="preserve">) </w:t>
      </w:r>
      <w:r w:rsidRPr="00203EFC">
        <w:rPr>
          <w:lang w:val="en-US"/>
        </w:rPr>
        <w:t>and pending research grants and their subject. Please add  the following information: funding agency, start and end date, budget, title, and name of the researchers.</w:t>
      </w:r>
    </w:p>
    <w:p w14:paraId="2B4FDCC2" w14:textId="77777777" w:rsidR="00203EFC" w:rsidRPr="00203EFC" w:rsidRDefault="00203EFC" w:rsidP="00BA3EFE">
      <w:pPr>
        <w:jc w:val="both"/>
        <w:rPr>
          <w:lang w:val="en-US"/>
        </w:rPr>
      </w:pPr>
    </w:p>
    <w:p w14:paraId="31D4D70B" w14:textId="77777777" w:rsidR="00203EFC" w:rsidRPr="00203EFC" w:rsidRDefault="00203EFC" w:rsidP="00BA3EFE">
      <w:pPr>
        <w:numPr>
          <w:ilvl w:val="0"/>
          <w:numId w:val="25"/>
        </w:numPr>
        <w:jc w:val="both"/>
        <w:rPr>
          <w:b/>
          <w:lang w:val="en-US"/>
        </w:rPr>
      </w:pPr>
      <w:r w:rsidRPr="00203EFC">
        <w:rPr>
          <w:b/>
          <w:u w:val="single"/>
          <w:lang w:val="en-US"/>
        </w:rPr>
        <w:t>Mandatory annex 3</w:t>
      </w:r>
      <w:r w:rsidRPr="00203EFC">
        <w:rPr>
          <w:b/>
          <w:lang w:val="en-US"/>
        </w:rPr>
        <w:t xml:space="preserve">: achievements track record of the applicants </w:t>
      </w:r>
    </w:p>
    <w:p w14:paraId="4D4A8F4C" w14:textId="77777777" w:rsidR="00203EFC" w:rsidRPr="00203EFC" w:rsidRDefault="00203EFC" w:rsidP="00BA3EFE">
      <w:pPr>
        <w:jc w:val="both"/>
        <w:rPr>
          <w:lang w:val="en-US"/>
        </w:rPr>
      </w:pPr>
      <w:r w:rsidRPr="00203EFC">
        <w:rPr>
          <w:lang w:val="en-US"/>
        </w:rPr>
        <w:t xml:space="preserve">Please attach a list in English of achievements </w:t>
      </w:r>
      <w:r w:rsidRPr="00203EFC">
        <w:rPr>
          <w:b/>
          <w:lang w:val="en-US"/>
        </w:rPr>
        <w:t>for each applicant</w:t>
      </w:r>
      <w:r w:rsidRPr="00203EFC">
        <w:rPr>
          <w:lang w:val="en-US"/>
        </w:rPr>
        <w:t xml:space="preserve"> (Spokesperson, Promoters, Co-promoters) reflecting the track record of the Promotor based on the template. At least one of the achievements must be related to the GOA proposal.</w:t>
      </w:r>
    </w:p>
    <w:p w14:paraId="40682955" w14:textId="77777777" w:rsidR="009F2789" w:rsidRPr="009F2789" w:rsidRDefault="008D0E60" w:rsidP="00BA3EFE">
      <w:pPr>
        <w:jc w:val="both"/>
        <w:rPr>
          <w:lang w:val="en-US"/>
        </w:rPr>
      </w:pPr>
      <w:r>
        <w:rPr>
          <w:lang w:val="en-US"/>
        </w:rPr>
        <w:t>See the application form for the template.</w:t>
      </w:r>
      <w:r w:rsidR="009F2789">
        <w:rPr>
          <w:lang w:val="en-US"/>
        </w:rPr>
        <w:t xml:space="preserve"> </w:t>
      </w:r>
      <w:r w:rsidR="009F2789" w:rsidRPr="009F2789">
        <w:rPr>
          <w:b/>
          <w:lang w:val="en-US"/>
        </w:rPr>
        <w:t>The obligatory elements A, B and C together are limited to max. 2 pages per person. There is no limitation for elements D, E, F, G.</w:t>
      </w:r>
    </w:p>
    <w:p w14:paraId="770669BB" w14:textId="77777777" w:rsidR="00203EFC" w:rsidRPr="00203EFC" w:rsidRDefault="00203EFC" w:rsidP="00BA3EFE">
      <w:pPr>
        <w:jc w:val="both"/>
        <w:rPr>
          <w:lang w:val="en-US"/>
        </w:rPr>
      </w:pPr>
    </w:p>
    <w:p w14:paraId="747F0DD3" w14:textId="095FE3C9" w:rsidR="00DE53FD" w:rsidRDefault="00DE53FD" w:rsidP="00BA3EFE">
      <w:pPr>
        <w:numPr>
          <w:ilvl w:val="0"/>
          <w:numId w:val="25"/>
        </w:numPr>
        <w:jc w:val="both"/>
        <w:rPr>
          <w:b/>
          <w:lang w:val="en-US"/>
        </w:rPr>
      </w:pPr>
      <w:r w:rsidRPr="00203EFC">
        <w:rPr>
          <w:b/>
          <w:u w:val="single"/>
          <w:lang w:val="en-US"/>
        </w:rPr>
        <w:t xml:space="preserve">Mandatory annex </w:t>
      </w:r>
      <w:r>
        <w:rPr>
          <w:b/>
          <w:u w:val="single"/>
          <w:lang w:val="en-US"/>
        </w:rPr>
        <w:t>4</w:t>
      </w:r>
      <w:r w:rsidRPr="00203EFC">
        <w:rPr>
          <w:b/>
          <w:lang w:val="en-US"/>
        </w:rPr>
        <w:t xml:space="preserve">: </w:t>
      </w:r>
      <w:r>
        <w:rPr>
          <w:b/>
          <w:lang w:val="en-US"/>
        </w:rPr>
        <w:t>BOF report from Biblio</w:t>
      </w:r>
      <w:r w:rsidR="00E43B82">
        <w:rPr>
          <w:b/>
          <w:lang w:val="en-US"/>
        </w:rPr>
        <w:t xml:space="preserve"> </w:t>
      </w:r>
      <w:r w:rsidR="00E43B82" w:rsidRPr="00E43B82">
        <w:rPr>
          <w:b/>
          <w:lang w:val="en-US"/>
        </w:rPr>
        <w:t>(publication outputs and defended</w:t>
      </w:r>
      <w:r w:rsidR="00615F7D">
        <w:rPr>
          <w:b/>
          <w:lang w:val="en-US"/>
        </w:rPr>
        <w:t xml:space="preserve"> PhD’s</w:t>
      </w:r>
      <w:r w:rsidR="00E43B82" w:rsidRPr="00E43B82">
        <w:rPr>
          <w:b/>
          <w:lang w:val="en-US"/>
        </w:rPr>
        <w:t>)</w:t>
      </w:r>
    </w:p>
    <w:p w14:paraId="178742BC" w14:textId="30BB7EF1" w:rsidR="00203EFC" w:rsidRDefault="00DE53FD" w:rsidP="00BA3EFE">
      <w:pPr>
        <w:jc w:val="both"/>
        <w:rPr>
          <w:lang w:val="en-US"/>
        </w:rPr>
      </w:pPr>
      <w:r w:rsidRPr="00E43B82">
        <w:rPr>
          <w:lang w:val="en-US"/>
        </w:rPr>
        <w:t xml:space="preserve">The Spokesperson, Promotors and Co-promotors should download their BOF report from Biblio and attach it as add to this application. </w:t>
      </w:r>
      <w:r w:rsidR="00E43B82" w:rsidRPr="00E43B82">
        <w:rPr>
          <w:lang w:val="en-US"/>
        </w:rPr>
        <w:t xml:space="preserve">This report automatically includes the publication output and </w:t>
      </w:r>
      <w:proofErr w:type="spellStart"/>
      <w:r w:rsidR="00E43B82" w:rsidRPr="00E43B82">
        <w:rPr>
          <w:lang w:val="en-US"/>
        </w:rPr>
        <w:t>promotership</w:t>
      </w:r>
      <w:proofErr w:type="spellEnd"/>
      <w:r w:rsidR="00E43B82" w:rsidRPr="00E43B82">
        <w:rPr>
          <w:lang w:val="en-US"/>
        </w:rPr>
        <w:t xml:space="preserve"> of defended PhDs since </w:t>
      </w:r>
      <w:r w:rsidR="00547E8D">
        <w:rPr>
          <w:lang w:val="en-US"/>
        </w:rPr>
        <w:t>2017</w:t>
      </w:r>
      <w:r w:rsidR="00547E8D" w:rsidRPr="00E43B82">
        <w:rPr>
          <w:lang w:val="en-US"/>
        </w:rPr>
        <w:t xml:space="preserve"> </w:t>
      </w:r>
      <w:r w:rsidR="00E43B82" w:rsidRPr="00E43B82">
        <w:rPr>
          <w:lang w:val="en-US"/>
        </w:rPr>
        <w:t xml:space="preserve">to date. </w:t>
      </w:r>
      <w:r w:rsidRPr="00E43B82">
        <w:rPr>
          <w:lang w:val="en-US"/>
        </w:rPr>
        <w:t xml:space="preserve">Follow the instructions in the GOA application form for downloading the BOF report. </w:t>
      </w:r>
    </w:p>
    <w:p w14:paraId="2D25E3EE" w14:textId="229903DA" w:rsidR="00E43B82" w:rsidRDefault="00E43B82" w:rsidP="00BA3EFE">
      <w:pPr>
        <w:jc w:val="both"/>
        <w:rPr>
          <w:lang w:val="en-US"/>
        </w:rPr>
      </w:pPr>
      <w:r w:rsidRPr="00E43B82">
        <w:rPr>
          <w:lang w:val="en-US"/>
        </w:rPr>
        <w:t xml:space="preserve">If any publications still need to be approved in Biblio, you can contact the Biblio staff at </w:t>
      </w:r>
      <w:hyperlink r:id="rId12" w:history="1">
        <w:r w:rsidRPr="000B259E">
          <w:rPr>
            <w:rStyle w:val="Hyperlink"/>
            <w:lang w:val="en-US"/>
          </w:rPr>
          <w:t>biblio@ugent.be</w:t>
        </w:r>
      </w:hyperlink>
      <w:r>
        <w:rPr>
          <w:lang w:val="en-US"/>
        </w:rPr>
        <w:t xml:space="preserve"> </w:t>
      </w:r>
      <w:r w:rsidRPr="00E43B82">
        <w:rPr>
          <w:lang w:val="en-US"/>
        </w:rPr>
        <w:t xml:space="preserve"> </w:t>
      </w:r>
      <w:r w:rsidR="00615F7D">
        <w:rPr>
          <w:lang w:val="en-US"/>
        </w:rPr>
        <w:t>until</w:t>
      </w:r>
      <w:r w:rsidRPr="00E43B82">
        <w:rPr>
          <w:lang w:val="en-US"/>
        </w:rPr>
        <w:t xml:space="preserve"> 3 weeks before the</w:t>
      </w:r>
      <w:r w:rsidR="00615F7D">
        <w:rPr>
          <w:lang w:val="en-US"/>
        </w:rPr>
        <w:t xml:space="preserve"> deadline of the</w:t>
      </w:r>
      <w:r w:rsidRPr="00E43B82">
        <w:rPr>
          <w:lang w:val="en-US"/>
        </w:rPr>
        <w:t xml:space="preserve"> GOA call.</w:t>
      </w:r>
      <w:r w:rsidR="00ED3F28">
        <w:rPr>
          <w:lang w:val="en-US"/>
        </w:rPr>
        <w:t xml:space="preserve"> Publications that are not yet classified by the Biblio staff, appear in the BOF report under the category U (unclassified).</w:t>
      </w:r>
    </w:p>
    <w:p w14:paraId="54F7348C" w14:textId="77777777" w:rsidR="00E43B82" w:rsidRPr="00203EFC" w:rsidRDefault="00E43B82" w:rsidP="00BA3EFE">
      <w:pPr>
        <w:jc w:val="both"/>
        <w:rPr>
          <w:lang w:val="en-US"/>
        </w:rPr>
      </w:pPr>
    </w:p>
    <w:p w14:paraId="05356652" w14:textId="4C8C14A6" w:rsidR="005654D9" w:rsidRDefault="005654D9" w:rsidP="00BA3EFE">
      <w:pPr>
        <w:jc w:val="both"/>
        <w:rPr>
          <w:b/>
          <w:sz w:val="24"/>
          <w:szCs w:val="24"/>
          <w:lang w:val="en-US"/>
        </w:rPr>
      </w:pPr>
      <w:r w:rsidRPr="006A2D22">
        <w:rPr>
          <w:b/>
          <w:sz w:val="24"/>
          <w:szCs w:val="24"/>
          <w:lang w:val="en-US"/>
        </w:rPr>
        <w:t xml:space="preserve">PART III – </w:t>
      </w:r>
      <w:r>
        <w:rPr>
          <w:b/>
          <w:sz w:val="24"/>
          <w:szCs w:val="24"/>
          <w:lang w:val="en-US"/>
        </w:rPr>
        <w:t>ETHICS CHECK</w:t>
      </w:r>
    </w:p>
    <w:p w14:paraId="2CBC05F4" w14:textId="6312FB81" w:rsidR="005654D9" w:rsidRPr="005654D9" w:rsidRDefault="005654D9" w:rsidP="00BA3EFE">
      <w:pPr>
        <w:jc w:val="both"/>
        <w:rPr>
          <w:szCs w:val="20"/>
          <w:lang w:val="en-US"/>
        </w:rPr>
      </w:pPr>
      <w:r>
        <w:rPr>
          <w:szCs w:val="20"/>
          <w:lang w:val="en-US"/>
        </w:rPr>
        <w:t>Complete the ethics checklist. If an advice of an ethical committee is available, add it as annex to the application.</w:t>
      </w:r>
    </w:p>
    <w:p w14:paraId="4E4994D7" w14:textId="0DCD4743" w:rsidR="005654D9" w:rsidRDefault="005654D9" w:rsidP="00BA3EFE">
      <w:pPr>
        <w:spacing w:after="160" w:line="259" w:lineRule="auto"/>
        <w:jc w:val="both"/>
        <w:rPr>
          <w:b/>
          <w:sz w:val="24"/>
          <w:szCs w:val="24"/>
          <w:lang w:val="en-US"/>
        </w:rPr>
      </w:pPr>
    </w:p>
    <w:p w14:paraId="21294324" w14:textId="3047AD39" w:rsidR="00005751" w:rsidRPr="006A2D22" w:rsidRDefault="00005751" w:rsidP="00BA3EFE">
      <w:pPr>
        <w:jc w:val="both"/>
        <w:rPr>
          <w:b/>
          <w:sz w:val="24"/>
          <w:szCs w:val="24"/>
          <w:lang w:val="en-US"/>
        </w:rPr>
      </w:pPr>
      <w:r w:rsidRPr="006A2D22">
        <w:rPr>
          <w:b/>
          <w:sz w:val="24"/>
          <w:szCs w:val="24"/>
          <w:lang w:val="en-US"/>
        </w:rPr>
        <w:t xml:space="preserve">PART </w:t>
      </w:r>
      <w:r w:rsidR="005654D9">
        <w:rPr>
          <w:b/>
          <w:sz w:val="24"/>
          <w:szCs w:val="24"/>
          <w:lang w:val="en-US"/>
        </w:rPr>
        <w:t>IV</w:t>
      </w:r>
      <w:r w:rsidR="005654D9" w:rsidRPr="006A2D22">
        <w:rPr>
          <w:b/>
          <w:sz w:val="24"/>
          <w:szCs w:val="24"/>
          <w:lang w:val="en-US"/>
        </w:rPr>
        <w:t xml:space="preserve"> </w:t>
      </w:r>
      <w:r w:rsidRPr="006A2D22">
        <w:rPr>
          <w:b/>
          <w:sz w:val="24"/>
          <w:szCs w:val="24"/>
          <w:lang w:val="en-US"/>
        </w:rPr>
        <w:t>– DATA ELABORATED PROJECT PROPOSAL</w:t>
      </w:r>
    </w:p>
    <w:p w14:paraId="47018535" w14:textId="77777777" w:rsidR="005F2F72" w:rsidRDefault="00005751" w:rsidP="00BA3EFE">
      <w:pPr>
        <w:jc w:val="both"/>
        <w:rPr>
          <w:lang w:val="en-US"/>
        </w:rPr>
      </w:pPr>
      <w:r w:rsidRPr="006A2D22">
        <w:rPr>
          <w:lang w:val="en-US"/>
        </w:rPr>
        <w:t xml:space="preserve">If you are invited to submit an elaborated GOA project proposal, you </w:t>
      </w:r>
      <w:r w:rsidR="005F2F72">
        <w:rPr>
          <w:lang w:val="en-US"/>
        </w:rPr>
        <w:t>need to:</w:t>
      </w:r>
    </w:p>
    <w:p w14:paraId="23C083C5" w14:textId="13F33D41" w:rsidR="005F2F72" w:rsidRDefault="00ED3F28" w:rsidP="00BA3EFE">
      <w:pPr>
        <w:pStyle w:val="Lijstalinea"/>
        <w:numPr>
          <w:ilvl w:val="0"/>
          <w:numId w:val="26"/>
        </w:numPr>
        <w:jc w:val="both"/>
        <w:rPr>
          <w:lang w:val="en-US"/>
        </w:rPr>
      </w:pPr>
      <w:r>
        <w:rPr>
          <w:lang w:val="en-US"/>
        </w:rPr>
        <w:t>E</w:t>
      </w:r>
      <w:r w:rsidR="005F2F72" w:rsidRPr="005F2F72">
        <w:rPr>
          <w:lang w:val="en-US"/>
        </w:rPr>
        <w:t xml:space="preserve">laborate the </w:t>
      </w:r>
      <w:r w:rsidR="005F2F72" w:rsidRPr="00056EA4">
        <w:rPr>
          <w:b/>
          <w:lang w:val="en-US"/>
        </w:rPr>
        <w:t>research proposal</w:t>
      </w:r>
      <w:r w:rsidR="005F2F72" w:rsidRPr="005F2F72">
        <w:rPr>
          <w:lang w:val="en-US"/>
        </w:rPr>
        <w:t xml:space="preserve"> in part I, item 3 to maximum 12 pages</w:t>
      </w:r>
      <w:r w:rsidR="005F2F72">
        <w:rPr>
          <w:lang w:val="en-US"/>
        </w:rPr>
        <w:t xml:space="preserve"> (bibliography excluded)</w:t>
      </w:r>
    </w:p>
    <w:p w14:paraId="18F6A700" w14:textId="2401A69D" w:rsidR="00E43B82" w:rsidRPr="005F2F72" w:rsidRDefault="00E43B82" w:rsidP="00BA3EFE">
      <w:pPr>
        <w:pStyle w:val="Lijstalinea"/>
        <w:numPr>
          <w:ilvl w:val="0"/>
          <w:numId w:val="26"/>
        </w:numPr>
        <w:jc w:val="both"/>
        <w:rPr>
          <w:lang w:val="en-US"/>
        </w:rPr>
      </w:pPr>
      <w:r>
        <w:rPr>
          <w:lang w:val="en-US"/>
        </w:rPr>
        <w:lastRenderedPageBreak/>
        <w:t>Part</w:t>
      </w:r>
      <w:r w:rsidRPr="00E43B82">
        <w:rPr>
          <w:lang w:val="en-US"/>
        </w:rPr>
        <w:t xml:space="preserve"> II, Appendix 4: </w:t>
      </w:r>
      <w:r w:rsidR="00615F7D" w:rsidRPr="00615F7D">
        <w:rPr>
          <w:lang w:val="en-US"/>
        </w:rPr>
        <w:t xml:space="preserve">download a new version of the BOF report from Biblio. This report will contain automatically the publication output and completed PhDs since </w:t>
      </w:r>
      <w:r w:rsidR="00547E8D">
        <w:rPr>
          <w:lang w:val="en-US"/>
        </w:rPr>
        <w:t>2018</w:t>
      </w:r>
      <w:r w:rsidR="00547E8D" w:rsidRPr="00615F7D">
        <w:rPr>
          <w:lang w:val="en-US"/>
        </w:rPr>
        <w:t xml:space="preserve"> </w:t>
      </w:r>
      <w:r w:rsidR="00615F7D" w:rsidRPr="00615F7D">
        <w:rPr>
          <w:lang w:val="en-US"/>
        </w:rPr>
        <w:t>to date (the timeframe shifts one year compared to the BOF report in the short project proposal).</w:t>
      </w:r>
    </w:p>
    <w:p w14:paraId="2B8BE3FA" w14:textId="01665C13" w:rsidR="00005751" w:rsidRPr="005F2F72" w:rsidRDefault="00005751" w:rsidP="00BA3EFE">
      <w:pPr>
        <w:pStyle w:val="Lijstalinea"/>
        <w:numPr>
          <w:ilvl w:val="0"/>
          <w:numId w:val="26"/>
        </w:numPr>
        <w:jc w:val="both"/>
        <w:rPr>
          <w:lang w:val="en-US"/>
        </w:rPr>
      </w:pPr>
      <w:r w:rsidRPr="005F2F72">
        <w:rPr>
          <w:lang w:val="en-US"/>
        </w:rPr>
        <w:t xml:space="preserve">fill in part </w:t>
      </w:r>
      <w:r w:rsidR="005654D9">
        <w:rPr>
          <w:lang w:val="en-US"/>
        </w:rPr>
        <w:t>IV</w:t>
      </w:r>
      <w:r w:rsidRPr="005F2F72">
        <w:rPr>
          <w:lang w:val="en-US"/>
        </w:rPr>
        <w:t>.</w:t>
      </w:r>
    </w:p>
    <w:p w14:paraId="30B5A545" w14:textId="4EE6F861" w:rsidR="00005751" w:rsidRDefault="00005751" w:rsidP="00BA3EFE">
      <w:pPr>
        <w:jc w:val="both"/>
        <w:rPr>
          <w:lang w:val="en-US"/>
        </w:rPr>
      </w:pPr>
      <w:r w:rsidRPr="005729E6">
        <w:rPr>
          <w:lang w:val="en-US"/>
        </w:rPr>
        <w:t xml:space="preserve">All </w:t>
      </w:r>
      <w:r w:rsidR="00A513A8" w:rsidRPr="005729E6">
        <w:rPr>
          <w:lang w:val="en-US"/>
        </w:rPr>
        <w:t xml:space="preserve">other </w:t>
      </w:r>
      <w:r w:rsidRPr="005729E6">
        <w:rPr>
          <w:lang w:val="en-US"/>
        </w:rPr>
        <w:t>data in part I</w:t>
      </w:r>
      <w:r w:rsidR="005654D9">
        <w:rPr>
          <w:lang w:val="en-US"/>
        </w:rPr>
        <w:t>,</w:t>
      </w:r>
      <w:r w:rsidRPr="005729E6">
        <w:rPr>
          <w:lang w:val="en-US"/>
        </w:rPr>
        <w:t xml:space="preserve"> II</w:t>
      </w:r>
      <w:r w:rsidR="005654D9">
        <w:rPr>
          <w:lang w:val="en-US"/>
        </w:rPr>
        <w:t xml:space="preserve"> and III</w:t>
      </w:r>
      <w:r w:rsidRPr="005729E6">
        <w:rPr>
          <w:lang w:val="en-US"/>
        </w:rPr>
        <w:t xml:space="preserve"> can be updated if </w:t>
      </w:r>
      <w:r w:rsidR="00A513A8" w:rsidRPr="005729E6">
        <w:rPr>
          <w:lang w:val="en-US"/>
        </w:rPr>
        <w:t>desired</w:t>
      </w:r>
      <w:r w:rsidRPr="005729E6">
        <w:rPr>
          <w:lang w:val="en-US"/>
        </w:rPr>
        <w:t>.</w:t>
      </w:r>
      <w:r w:rsidRPr="006A2D22">
        <w:rPr>
          <w:lang w:val="en-US"/>
        </w:rPr>
        <w:t xml:space="preserve"> </w:t>
      </w:r>
    </w:p>
    <w:p w14:paraId="43920B6D" w14:textId="77777777" w:rsidR="00A513A8" w:rsidRPr="006A2D22" w:rsidRDefault="00A513A8" w:rsidP="00BA3EFE">
      <w:pPr>
        <w:jc w:val="both"/>
        <w:rPr>
          <w:lang w:val="en-US"/>
        </w:rPr>
      </w:pPr>
    </w:p>
    <w:p w14:paraId="54CD39C0" w14:textId="77777777" w:rsidR="00005751" w:rsidRPr="003D295A" w:rsidRDefault="00005751" w:rsidP="00BA3EFE">
      <w:pPr>
        <w:jc w:val="both"/>
        <w:rPr>
          <w:b/>
          <w:lang w:val="en-GB"/>
        </w:rPr>
      </w:pPr>
      <w:r w:rsidRPr="003D295A">
        <w:rPr>
          <w:b/>
          <w:lang w:val="en-GB"/>
        </w:rPr>
        <w:t>Additionally requested information:</w:t>
      </w:r>
    </w:p>
    <w:p w14:paraId="602D5CD4" w14:textId="77777777" w:rsidR="00056EA4" w:rsidRPr="003D295A" w:rsidRDefault="00056EA4" w:rsidP="00BA3EFE">
      <w:pPr>
        <w:jc w:val="both"/>
        <w:rPr>
          <w:b/>
          <w:lang w:val="en-GB"/>
        </w:rPr>
      </w:pPr>
    </w:p>
    <w:p w14:paraId="474F284D" w14:textId="44502F32" w:rsidR="00A53450" w:rsidRDefault="00A53450" w:rsidP="00587518">
      <w:pPr>
        <w:pStyle w:val="Kop1"/>
        <w:numPr>
          <w:ilvl w:val="0"/>
          <w:numId w:val="30"/>
        </w:numPr>
      </w:pPr>
      <w:r w:rsidRPr="00A53450">
        <w:t>English summary (max. 1 page)</w:t>
      </w:r>
    </w:p>
    <w:p w14:paraId="42C9F268" w14:textId="1DB47CC6" w:rsidR="00A53450" w:rsidRDefault="00615F7D" w:rsidP="00BA3EFE">
      <w:pPr>
        <w:jc w:val="both"/>
        <w:rPr>
          <w:lang w:val="en-US"/>
        </w:rPr>
      </w:pPr>
      <w:r>
        <w:rPr>
          <w:lang w:val="en-US"/>
        </w:rPr>
        <w:t>English summary on 1 page.</w:t>
      </w:r>
      <w:r w:rsidR="00A53450" w:rsidRPr="006A2D22">
        <w:rPr>
          <w:lang w:val="en-US"/>
        </w:rPr>
        <w:t xml:space="preserve"> </w:t>
      </w:r>
      <w:r>
        <w:rPr>
          <w:lang w:val="en-US"/>
        </w:rPr>
        <w:t>C</w:t>
      </w:r>
      <w:r w:rsidR="00A53450" w:rsidRPr="006A2D22">
        <w:rPr>
          <w:lang w:val="en-US"/>
        </w:rPr>
        <w:t>learly mention the context of the research and the project objectives and</w:t>
      </w:r>
      <w:r w:rsidR="00AF5319">
        <w:rPr>
          <w:lang w:val="en-US"/>
        </w:rPr>
        <w:t xml:space="preserve"> give</w:t>
      </w:r>
      <w:r w:rsidR="00A53450" w:rsidRPr="006A2D22">
        <w:rPr>
          <w:lang w:val="en-US"/>
        </w:rPr>
        <w:t xml:space="preserve"> a concise description of the planned research activities.</w:t>
      </w:r>
    </w:p>
    <w:p w14:paraId="586550DA" w14:textId="5F85A1D7" w:rsidR="00056EA4" w:rsidRDefault="00056EA4" w:rsidP="00BA3EFE">
      <w:pPr>
        <w:jc w:val="both"/>
        <w:rPr>
          <w:lang w:val="en-US"/>
        </w:rPr>
      </w:pPr>
    </w:p>
    <w:p w14:paraId="556D2135" w14:textId="54C0D4F9" w:rsidR="00DE53FD" w:rsidRDefault="00DE53FD" w:rsidP="00587518">
      <w:pPr>
        <w:pStyle w:val="Kop1"/>
        <w:numPr>
          <w:ilvl w:val="0"/>
          <w:numId w:val="30"/>
        </w:numPr>
      </w:pPr>
      <w:r w:rsidRPr="00005751">
        <w:t>External referees: excluded researchers</w:t>
      </w:r>
    </w:p>
    <w:p w14:paraId="569FCF49" w14:textId="77777777" w:rsidR="00DE53FD" w:rsidRPr="006A2D22" w:rsidRDefault="00DE53FD" w:rsidP="00BA3EFE">
      <w:pPr>
        <w:jc w:val="both"/>
        <w:rPr>
          <w:lang w:val="en-US"/>
        </w:rPr>
      </w:pPr>
      <w:r w:rsidRPr="006A2D22">
        <w:rPr>
          <w:lang w:val="en-US"/>
        </w:rPr>
        <w:t>If you are invited to submit an elaborated GOA-proposal, external referees</w:t>
      </w:r>
      <w:r>
        <w:rPr>
          <w:lang w:val="en-US"/>
        </w:rPr>
        <w:t xml:space="preserve"> will be selected</w:t>
      </w:r>
      <w:r w:rsidRPr="006A2D22">
        <w:rPr>
          <w:lang w:val="en-US"/>
        </w:rPr>
        <w:t xml:space="preserve"> for a written evaluation. If you want to exclude certain researchers</w:t>
      </w:r>
      <w:r>
        <w:rPr>
          <w:lang w:val="en-US"/>
        </w:rPr>
        <w:t xml:space="preserve"> (max. 6)</w:t>
      </w:r>
      <w:r w:rsidRPr="006A2D22">
        <w:rPr>
          <w:lang w:val="en-US"/>
        </w:rPr>
        <w:t xml:space="preserve"> from being asked as referees, please mention them </w:t>
      </w:r>
      <w:r>
        <w:rPr>
          <w:lang w:val="en-US"/>
        </w:rPr>
        <w:t>i</w:t>
      </w:r>
      <w:r w:rsidRPr="006A2D22">
        <w:rPr>
          <w:lang w:val="en-US"/>
        </w:rPr>
        <w:t xml:space="preserve">n a </w:t>
      </w:r>
      <w:r w:rsidRPr="00AF5319">
        <w:rPr>
          <w:u w:val="single"/>
          <w:lang w:val="en-US"/>
        </w:rPr>
        <w:t>separate annex</w:t>
      </w:r>
      <w:r w:rsidRPr="006A2D22">
        <w:rPr>
          <w:lang w:val="en-US"/>
        </w:rPr>
        <w:t>.</w:t>
      </w:r>
    </w:p>
    <w:p w14:paraId="249E94F1" w14:textId="77777777" w:rsidR="00DE53FD" w:rsidRPr="006A2D22" w:rsidRDefault="00DE53FD" w:rsidP="00BA3EFE">
      <w:pPr>
        <w:jc w:val="both"/>
        <w:rPr>
          <w:lang w:val="en-US"/>
        </w:rPr>
      </w:pPr>
    </w:p>
    <w:p w14:paraId="0E588BFC" w14:textId="77777777" w:rsidR="00C76410" w:rsidRPr="00C76410" w:rsidRDefault="00C76410" w:rsidP="00BA3EFE">
      <w:pPr>
        <w:jc w:val="both"/>
        <w:rPr>
          <w:lang w:val="en-US"/>
        </w:rPr>
      </w:pPr>
    </w:p>
    <w:p w14:paraId="75FF0455" w14:textId="77777777" w:rsidR="00C76410" w:rsidRDefault="00C76410" w:rsidP="00BA3EFE">
      <w:pPr>
        <w:jc w:val="both"/>
        <w:rPr>
          <w:lang w:val="en-US"/>
        </w:rPr>
      </w:pPr>
    </w:p>
    <w:p w14:paraId="53561D26" w14:textId="77777777" w:rsidR="00C76410" w:rsidRDefault="00C76410" w:rsidP="00BA3EFE">
      <w:pPr>
        <w:jc w:val="both"/>
        <w:rPr>
          <w:lang w:val="en-US"/>
        </w:rPr>
      </w:pPr>
    </w:p>
    <w:p w14:paraId="29A926C7" w14:textId="77777777" w:rsidR="002F0E6B" w:rsidRPr="00C76410" w:rsidRDefault="00C76410" w:rsidP="00C76410">
      <w:pPr>
        <w:tabs>
          <w:tab w:val="left" w:pos="2505"/>
        </w:tabs>
        <w:rPr>
          <w:lang w:val="en-US"/>
        </w:rPr>
      </w:pPr>
      <w:r>
        <w:rPr>
          <w:lang w:val="en-US"/>
        </w:rPr>
        <w:tab/>
      </w:r>
    </w:p>
    <w:sectPr w:rsidR="002F0E6B" w:rsidRPr="00C76410" w:rsidSect="005F528D">
      <w:footerReference w:type="default" r:id="rId13"/>
      <w:headerReference w:type="first" r:id="rId14"/>
      <w:pgSz w:w="11906" w:h="16838"/>
      <w:pgMar w:top="1134" w:right="1417" w:bottom="1417" w:left="1417" w:header="708" w:footer="5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70F9B" w14:textId="77777777" w:rsidR="009F77A6" w:rsidRDefault="009F77A6" w:rsidP="0087156B">
      <w:pPr>
        <w:spacing w:after="0"/>
      </w:pPr>
      <w:r>
        <w:separator/>
      </w:r>
    </w:p>
  </w:endnote>
  <w:endnote w:type="continuationSeparator" w:id="0">
    <w:p w14:paraId="27734E2A" w14:textId="77777777" w:rsidR="009F77A6" w:rsidRDefault="009F77A6" w:rsidP="008715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C3BC6" w14:textId="320355A1" w:rsidR="000F5C57" w:rsidRPr="000F5C57" w:rsidRDefault="000F5C57" w:rsidP="000F5C57">
    <w:pPr>
      <w:pBdr>
        <w:top w:val="single" w:sz="4" w:space="1" w:color="2E74B5" w:themeColor="accent1" w:themeShade="BF"/>
      </w:pBdr>
      <w:tabs>
        <w:tab w:val="center" w:pos="4536"/>
        <w:tab w:val="center" w:pos="5102"/>
        <w:tab w:val="right" w:pos="9072"/>
        <w:tab w:val="right" w:pos="10206"/>
      </w:tabs>
      <w:spacing w:after="0"/>
      <w:rPr>
        <w:color w:val="2E74B5" w:themeColor="accent1" w:themeShade="BF"/>
        <w:lang w:val="en-US"/>
      </w:rPr>
    </w:pPr>
    <w:r w:rsidRPr="000F5C57">
      <w:rPr>
        <w:i/>
        <w:color w:val="2E74B5" w:themeColor="accent1" w:themeShade="BF"/>
        <w:lang w:val="en-US"/>
      </w:rPr>
      <w:t xml:space="preserve">Special Research Fund – Call </w:t>
    </w:r>
    <w:r w:rsidR="00E3033E">
      <w:rPr>
        <w:i/>
        <w:color w:val="2E74B5" w:themeColor="accent1" w:themeShade="BF"/>
        <w:lang w:val="en-US"/>
      </w:rPr>
      <w:t>2023</w:t>
    </w:r>
    <w:r w:rsidRPr="000F5C57">
      <w:rPr>
        <w:i/>
        <w:color w:val="2E74B5" w:themeColor="accent1" w:themeShade="BF"/>
        <w:lang w:val="en-US"/>
      </w:rPr>
      <w:tab/>
    </w:r>
    <w:r w:rsidRPr="000F5C57">
      <w:rPr>
        <w:i/>
        <w:color w:val="2E74B5" w:themeColor="accent1" w:themeShade="BF"/>
        <w:lang w:val="en-US"/>
      </w:rPr>
      <w:tab/>
    </w:r>
    <w:r w:rsidRPr="000F5C57">
      <w:rPr>
        <w:i/>
        <w:color w:val="2E74B5" w:themeColor="accent1" w:themeShade="BF"/>
        <w:lang w:val="en-US"/>
      </w:rPr>
      <w:tab/>
    </w:r>
    <w:r w:rsidRPr="000F5C57">
      <w:rPr>
        <w:color w:val="2E74B5" w:themeColor="accent1" w:themeShade="BF"/>
      </w:rPr>
      <w:fldChar w:fldCharType="begin"/>
    </w:r>
    <w:r w:rsidRPr="000F5C57">
      <w:rPr>
        <w:color w:val="2E74B5" w:themeColor="accent1" w:themeShade="BF"/>
        <w:lang w:val="en-US"/>
      </w:rPr>
      <w:instrText>PAGE   \* MERGEFORMAT</w:instrText>
    </w:r>
    <w:r w:rsidRPr="000F5C57">
      <w:rPr>
        <w:color w:val="2E74B5" w:themeColor="accent1" w:themeShade="BF"/>
      </w:rPr>
      <w:fldChar w:fldCharType="separate"/>
    </w:r>
    <w:r w:rsidR="00ED3F28">
      <w:rPr>
        <w:noProof/>
        <w:color w:val="2E74B5" w:themeColor="accent1" w:themeShade="BF"/>
        <w:lang w:val="en-US"/>
      </w:rPr>
      <w:t>13</w:t>
    </w:r>
    <w:r w:rsidRPr="000F5C57">
      <w:rPr>
        <w:color w:val="2E74B5" w:themeColor="accent1" w:themeShade="BF"/>
      </w:rPr>
      <w:fldChar w:fldCharType="end"/>
    </w:r>
  </w:p>
  <w:p w14:paraId="559DE7E1" w14:textId="77777777" w:rsidR="000F5C57" w:rsidRPr="000F5C57" w:rsidRDefault="000F5C57" w:rsidP="000F5C57">
    <w:pPr>
      <w:tabs>
        <w:tab w:val="center" w:pos="4536"/>
        <w:tab w:val="center" w:pos="5102"/>
        <w:tab w:val="right" w:pos="9072"/>
        <w:tab w:val="right" w:pos="10206"/>
      </w:tabs>
      <w:spacing w:after="0"/>
      <w:rPr>
        <w:color w:val="2E74B5" w:themeColor="accent1" w:themeShade="BF"/>
        <w:lang w:val="en-US"/>
      </w:rPr>
    </w:pPr>
    <w:r w:rsidRPr="000F5C57">
      <w:rPr>
        <w:i/>
        <w:color w:val="2E74B5" w:themeColor="accent1" w:themeShade="BF"/>
        <w:lang w:val="en-US"/>
      </w:rPr>
      <w:t>Concerted Research Actions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BD002" w14:textId="77777777" w:rsidR="009F77A6" w:rsidRDefault="009F77A6" w:rsidP="0087156B">
      <w:pPr>
        <w:spacing w:after="0"/>
      </w:pPr>
      <w:r>
        <w:separator/>
      </w:r>
    </w:p>
  </w:footnote>
  <w:footnote w:type="continuationSeparator" w:id="0">
    <w:p w14:paraId="70A881E2" w14:textId="77777777" w:rsidR="009F77A6" w:rsidRDefault="009F77A6" w:rsidP="0087156B">
      <w:pPr>
        <w:spacing w:after="0"/>
      </w:pPr>
      <w:r>
        <w:continuationSeparator/>
      </w:r>
    </w:p>
  </w:footnote>
  <w:footnote w:id="1">
    <w:p w14:paraId="0AF6690B" w14:textId="77777777" w:rsidR="009F77A6" w:rsidRPr="002E45E9" w:rsidRDefault="009F77A6" w:rsidP="007F20A2">
      <w:pPr>
        <w:pStyle w:val="Voetnoottekst"/>
        <w:rPr>
          <w:i/>
          <w:sz w:val="18"/>
          <w:szCs w:val="18"/>
          <w:lang w:val="en-US"/>
        </w:rPr>
      </w:pPr>
      <w:r w:rsidRPr="00CB183B">
        <w:rPr>
          <w:rStyle w:val="Voetnootmarkering"/>
          <w:i/>
          <w:sz w:val="18"/>
          <w:szCs w:val="18"/>
        </w:rPr>
        <w:footnoteRef/>
      </w:r>
      <w:r w:rsidRPr="002E45E9">
        <w:rPr>
          <w:i/>
          <w:sz w:val="18"/>
          <w:szCs w:val="18"/>
          <w:lang w:val="en-US"/>
        </w:rPr>
        <w:t xml:space="preserve"> Via File &lt; Export  &lt; Create PDF/XPS document</w:t>
      </w:r>
    </w:p>
  </w:footnote>
  <w:footnote w:id="2">
    <w:p w14:paraId="57780F87" w14:textId="77777777" w:rsidR="009F77A6" w:rsidRPr="002E45E9" w:rsidRDefault="009F77A6" w:rsidP="00802D02">
      <w:pPr>
        <w:pStyle w:val="Voetnoottekst"/>
        <w:rPr>
          <w:i/>
          <w:sz w:val="18"/>
          <w:szCs w:val="18"/>
          <w:lang w:val="en-US"/>
        </w:rPr>
      </w:pPr>
      <w:r w:rsidRPr="00CB183B">
        <w:rPr>
          <w:rStyle w:val="Voetnootmarkering"/>
          <w:i/>
          <w:sz w:val="18"/>
          <w:szCs w:val="18"/>
        </w:rPr>
        <w:footnoteRef/>
      </w:r>
      <w:r w:rsidRPr="002E45E9">
        <w:rPr>
          <w:i/>
          <w:sz w:val="18"/>
          <w:szCs w:val="18"/>
          <w:lang w:val="en-US"/>
        </w:rPr>
        <w:t xml:space="preserve"> e-mails are not generated automatically, it is possible that there is some delay in receiving a confirmation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D844" w14:textId="26D8AC82" w:rsidR="005F528D" w:rsidRPr="00504021" w:rsidRDefault="005F528D" w:rsidP="005F528D">
    <w:pPr>
      <w:pStyle w:val="CompanynameL1"/>
      <w:ind w:left="5812"/>
      <w:rPr>
        <w:lang w:val="en-US"/>
      </w:rPr>
    </w:pPr>
    <w:bookmarkStart w:id="1" w:name="b_name_L1"/>
    <w:r>
      <w:rPr>
        <w:noProof/>
        <w:lang w:eastAsia="nl-BE"/>
      </w:rPr>
      <w:drawing>
        <wp:anchor distT="0" distB="0" distL="114300" distR="114300" simplePos="0" relativeHeight="251659264" behindDoc="0" locked="0" layoutInCell="1" allowOverlap="1" wp14:anchorId="615EAD53" wp14:editId="082C288A">
          <wp:simplePos x="0" y="0"/>
          <wp:positionH relativeFrom="margin">
            <wp:posOffset>0</wp:posOffset>
          </wp:positionH>
          <wp:positionV relativeFrom="page">
            <wp:posOffset>448945</wp:posOffset>
          </wp:positionV>
          <wp:extent cx="1304924" cy="904875"/>
          <wp:effectExtent l="0" t="0" r="0" b="0"/>
          <wp:wrapNone/>
          <wp:docPr id="48"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04021">
      <w:rPr>
        <w:lang w:val="en-US"/>
      </w:rPr>
      <w:t xml:space="preserve">Research department </w:t>
    </w:r>
  </w:p>
  <w:p w14:paraId="37FA974C" w14:textId="77777777" w:rsidR="005F528D" w:rsidRPr="00504021" w:rsidRDefault="005F528D" w:rsidP="005F528D">
    <w:pPr>
      <w:pStyle w:val="CompanynameL2"/>
      <w:ind w:left="5812"/>
      <w:rPr>
        <w:lang w:val="en-US"/>
      </w:rPr>
    </w:pPr>
    <w:bookmarkStart w:id="2" w:name="b_name_L2"/>
    <w:bookmarkEnd w:id="1"/>
    <w:r w:rsidRPr="00504021">
      <w:rPr>
        <w:lang w:val="en-US"/>
      </w:rPr>
      <w:t xml:space="preserve">Research Co-ORDINATION office </w:t>
    </w:r>
    <w:bookmarkEnd w:id="2"/>
  </w:p>
  <w:p w14:paraId="5D6CA772" w14:textId="77777777" w:rsidR="005F528D" w:rsidRPr="009B754C" w:rsidRDefault="005F528D">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2ECA"/>
    <w:multiLevelType w:val="hybridMultilevel"/>
    <w:tmpl w:val="81089C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6CB3AF5"/>
    <w:multiLevelType w:val="multilevel"/>
    <w:tmpl w:val="4F68C6A2"/>
    <w:lvl w:ilvl="0">
      <w:start w:val="1"/>
      <w:numFmt w:val="decimal"/>
      <w:pStyle w:val="Kop1"/>
      <w:lvlText w:val="%1."/>
      <w:lvlJc w:val="left"/>
      <w:pPr>
        <w:ind w:left="720" w:hanging="360"/>
      </w:pPr>
    </w:lvl>
    <w:lvl w:ilvl="1">
      <w:start w:val="1"/>
      <w:numFmt w:val="decimal"/>
      <w:pStyle w:val="Kop2"/>
      <w:isLgl/>
      <w:lvlText w:val="%1.%2"/>
      <w:lvlJc w:val="left"/>
      <w:pPr>
        <w:ind w:left="720" w:hanging="360"/>
      </w:pPr>
      <w:rPr>
        <w:rFonts w:hint="default"/>
      </w:rPr>
    </w:lvl>
    <w:lvl w:ilvl="2">
      <w:start w:val="1"/>
      <w:numFmt w:val="decimal"/>
      <w:pStyle w:val="Kop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8038C3"/>
    <w:multiLevelType w:val="hybridMultilevel"/>
    <w:tmpl w:val="D4BCE3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FB46235"/>
    <w:multiLevelType w:val="hybridMultilevel"/>
    <w:tmpl w:val="3F76098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0B0471E"/>
    <w:multiLevelType w:val="hybridMultilevel"/>
    <w:tmpl w:val="3294B9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78A0942"/>
    <w:multiLevelType w:val="hybridMultilevel"/>
    <w:tmpl w:val="AED83D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B702802"/>
    <w:multiLevelType w:val="hybridMultilevel"/>
    <w:tmpl w:val="20ACB3BA"/>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EBA4322"/>
    <w:multiLevelType w:val="hybridMultilevel"/>
    <w:tmpl w:val="5412C8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F88225B"/>
    <w:multiLevelType w:val="hybridMultilevel"/>
    <w:tmpl w:val="61BCD9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24B3125"/>
    <w:multiLevelType w:val="hybridMultilevel"/>
    <w:tmpl w:val="32009E8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E046243"/>
    <w:multiLevelType w:val="hybridMultilevel"/>
    <w:tmpl w:val="E1E223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26A27EC"/>
    <w:multiLevelType w:val="hybridMultilevel"/>
    <w:tmpl w:val="7E2CE7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30D00D7"/>
    <w:multiLevelType w:val="hybridMultilevel"/>
    <w:tmpl w:val="D71ABB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3635D2D"/>
    <w:multiLevelType w:val="hybridMultilevel"/>
    <w:tmpl w:val="6DD63B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E2A7631"/>
    <w:multiLevelType w:val="hybridMultilevel"/>
    <w:tmpl w:val="1E7CEB3C"/>
    <w:lvl w:ilvl="0" w:tplc="6958DE0E">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1381F48"/>
    <w:multiLevelType w:val="hybridMultilevel"/>
    <w:tmpl w:val="8D2686FA"/>
    <w:lvl w:ilvl="0" w:tplc="E086007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3466ECA"/>
    <w:multiLevelType w:val="hybridMultilevel"/>
    <w:tmpl w:val="1F148CA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98C16FF"/>
    <w:multiLevelType w:val="hybridMultilevel"/>
    <w:tmpl w:val="C89460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03E79EF"/>
    <w:multiLevelType w:val="multilevel"/>
    <w:tmpl w:val="1F72B650"/>
    <w:lvl w:ilvl="0">
      <w:start w:val="1"/>
      <w:numFmt w:val="decimal"/>
      <w:lvlText w:val="%1"/>
      <w:lvlJc w:val="left"/>
      <w:pPr>
        <w:ind w:left="432" w:hanging="432"/>
      </w:pPr>
    </w:lvl>
    <w:lvl w:ilvl="1">
      <w:start w:val="1"/>
      <w:numFmt w:val="decimal"/>
      <w:lvlText w:val="%1.%2"/>
      <w:lvlJc w:val="left"/>
      <w:pPr>
        <w:ind w:left="454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9" w15:restartNumberingAfterBreak="0">
    <w:nsid w:val="61A82C24"/>
    <w:multiLevelType w:val="hybridMultilevel"/>
    <w:tmpl w:val="F174A7E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2AF0EF8"/>
    <w:multiLevelType w:val="hybridMultilevel"/>
    <w:tmpl w:val="D8023D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4205CCE"/>
    <w:multiLevelType w:val="hybridMultilevel"/>
    <w:tmpl w:val="05FE2CD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2" w15:restartNumberingAfterBreak="0">
    <w:nsid w:val="677E1CFF"/>
    <w:multiLevelType w:val="hybridMultilevel"/>
    <w:tmpl w:val="32009E8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B8A5D84"/>
    <w:multiLevelType w:val="hybridMultilevel"/>
    <w:tmpl w:val="55F8995C"/>
    <w:lvl w:ilvl="0" w:tplc="C3F28FD4">
      <w:start w:val="5"/>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2D11EE7"/>
    <w:multiLevelType w:val="hybridMultilevel"/>
    <w:tmpl w:val="7A2C5A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A6F582B"/>
    <w:multiLevelType w:val="hybridMultilevel"/>
    <w:tmpl w:val="4B7A06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D0D3112"/>
    <w:multiLevelType w:val="hybridMultilevel"/>
    <w:tmpl w:val="7B8895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2"/>
  </w:num>
  <w:num w:numId="4">
    <w:abstractNumId w:val="24"/>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
  </w:num>
  <w:num w:numId="9">
    <w:abstractNumId w:val="26"/>
  </w:num>
  <w:num w:numId="10">
    <w:abstractNumId w:val="7"/>
  </w:num>
  <w:num w:numId="11">
    <w:abstractNumId w:val="8"/>
  </w:num>
  <w:num w:numId="12">
    <w:abstractNumId w:val="21"/>
  </w:num>
  <w:num w:numId="13">
    <w:abstractNumId w:val="13"/>
  </w:num>
  <w:num w:numId="14">
    <w:abstractNumId w:val="5"/>
  </w:num>
  <w:num w:numId="15">
    <w:abstractNumId w:val="0"/>
  </w:num>
  <w:num w:numId="16">
    <w:abstractNumId w:val="16"/>
  </w:num>
  <w:num w:numId="17">
    <w:abstractNumId w:val="25"/>
  </w:num>
  <w:num w:numId="18">
    <w:abstractNumId w:val="10"/>
  </w:num>
  <w:num w:numId="19">
    <w:abstractNumId w:val="11"/>
  </w:num>
  <w:num w:numId="20">
    <w:abstractNumId w:val="9"/>
  </w:num>
  <w:num w:numId="21">
    <w:abstractNumId w:val="2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
  </w:num>
  <w:num w:numId="25">
    <w:abstractNumId w:val="19"/>
  </w:num>
  <w:num w:numId="26">
    <w:abstractNumId w:val="1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
  </w:num>
  <w:num w:numId="32">
    <w:abstractNumId w:val="1"/>
    <w:lvlOverride w:ilvl="0">
      <w:startOverride w:val="4"/>
    </w:lvlOverride>
    <w:lvlOverride w:ilvl="1">
      <w:startOverride w:val="1"/>
    </w:lvlOverride>
    <w:lvlOverride w:ilvl="2">
      <w:startOverride w:val="2"/>
    </w:lvlOverride>
  </w:num>
  <w:num w:numId="33">
    <w:abstractNumId w:val="1"/>
  </w:num>
  <w:num w:numId="34">
    <w:abstractNumId w:val="1"/>
  </w:num>
  <w:num w:numId="35">
    <w:abstractNumId w:val="1"/>
  </w:num>
  <w:num w:numId="36">
    <w:abstractNumId w:val="1"/>
  </w:num>
  <w:num w:numId="37">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56B"/>
    <w:rsid w:val="00005751"/>
    <w:rsid w:val="00016B12"/>
    <w:rsid w:val="00042985"/>
    <w:rsid w:val="000435A3"/>
    <w:rsid w:val="00051047"/>
    <w:rsid w:val="00056EA4"/>
    <w:rsid w:val="000621F7"/>
    <w:rsid w:val="00065D57"/>
    <w:rsid w:val="0007378B"/>
    <w:rsid w:val="00074757"/>
    <w:rsid w:val="0007753E"/>
    <w:rsid w:val="00080AC3"/>
    <w:rsid w:val="0008261B"/>
    <w:rsid w:val="000E13FB"/>
    <w:rsid w:val="000F2354"/>
    <w:rsid w:val="000F5C57"/>
    <w:rsid w:val="000F7F81"/>
    <w:rsid w:val="001157D9"/>
    <w:rsid w:val="001537C6"/>
    <w:rsid w:val="001638DF"/>
    <w:rsid w:val="001A0FC9"/>
    <w:rsid w:val="001B2ED9"/>
    <w:rsid w:val="001B7718"/>
    <w:rsid w:val="001B7C4B"/>
    <w:rsid w:val="001D41F4"/>
    <w:rsid w:val="001F7487"/>
    <w:rsid w:val="00203EFC"/>
    <w:rsid w:val="002242AD"/>
    <w:rsid w:val="0024017F"/>
    <w:rsid w:val="002525CF"/>
    <w:rsid w:val="00252814"/>
    <w:rsid w:val="00290EAE"/>
    <w:rsid w:val="002A7622"/>
    <w:rsid w:val="002B0F2A"/>
    <w:rsid w:val="002C4BFB"/>
    <w:rsid w:val="002E091F"/>
    <w:rsid w:val="002E45E9"/>
    <w:rsid w:val="002E6010"/>
    <w:rsid w:val="002F0E6B"/>
    <w:rsid w:val="002F21E4"/>
    <w:rsid w:val="00321284"/>
    <w:rsid w:val="00330AE9"/>
    <w:rsid w:val="00335C5F"/>
    <w:rsid w:val="00345F2E"/>
    <w:rsid w:val="00385044"/>
    <w:rsid w:val="003B5CAD"/>
    <w:rsid w:val="003D295A"/>
    <w:rsid w:val="003D7FB7"/>
    <w:rsid w:val="003E388E"/>
    <w:rsid w:val="003F29C8"/>
    <w:rsid w:val="004010AA"/>
    <w:rsid w:val="00416175"/>
    <w:rsid w:val="004326E3"/>
    <w:rsid w:val="00437617"/>
    <w:rsid w:val="00446C8D"/>
    <w:rsid w:val="00447F2A"/>
    <w:rsid w:val="004828A5"/>
    <w:rsid w:val="00495A9D"/>
    <w:rsid w:val="004A61A8"/>
    <w:rsid w:val="004B0569"/>
    <w:rsid w:val="004F53BD"/>
    <w:rsid w:val="004F693C"/>
    <w:rsid w:val="005240E2"/>
    <w:rsid w:val="00531C0A"/>
    <w:rsid w:val="00537F78"/>
    <w:rsid w:val="00547E8D"/>
    <w:rsid w:val="005654D9"/>
    <w:rsid w:val="005729E6"/>
    <w:rsid w:val="00585841"/>
    <w:rsid w:val="00587518"/>
    <w:rsid w:val="005A4352"/>
    <w:rsid w:val="005B4BF2"/>
    <w:rsid w:val="005D5719"/>
    <w:rsid w:val="005F2F72"/>
    <w:rsid w:val="005F528D"/>
    <w:rsid w:val="00615EA6"/>
    <w:rsid w:val="00615F7D"/>
    <w:rsid w:val="0062173A"/>
    <w:rsid w:val="006270A6"/>
    <w:rsid w:val="00655B2F"/>
    <w:rsid w:val="0067784A"/>
    <w:rsid w:val="006A2D22"/>
    <w:rsid w:val="006A62FF"/>
    <w:rsid w:val="006B61AB"/>
    <w:rsid w:val="006C07CB"/>
    <w:rsid w:val="006C2CE3"/>
    <w:rsid w:val="006D2989"/>
    <w:rsid w:val="006E4D7D"/>
    <w:rsid w:val="00732684"/>
    <w:rsid w:val="00753ED0"/>
    <w:rsid w:val="00754449"/>
    <w:rsid w:val="00754C64"/>
    <w:rsid w:val="00763DFB"/>
    <w:rsid w:val="007752A7"/>
    <w:rsid w:val="0078089F"/>
    <w:rsid w:val="007D1FBD"/>
    <w:rsid w:val="007D435E"/>
    <w:rsid w:val="007F20A2"/>
    <w:rsid w:val="00801210"/>
    <w:rsid w:val="00801F39"/>
    <w:rsid w:val="00802D02"/>
    <w:rsid w:val="00811591"/>
    <w:rsid w:val="008326CD"/>
    <w:rsid w:val="00832B79"/>
    <w:rsid w:val="008349F3"/>
    <w:rsid w:val="0087156B"/>
    <w:rsid w:val="00887733"/>
    <w:rsid w:val="008C1137"/>
    <w:rsid w:val="008C29A0"/>
    <w:rsid w:val="008C3667"/>
    <w:rsid w:val="008D0E60"/>
    <w:rsid w:val="008E11C3"/>
    <w:rsid w:val="008F1FC0"/>
    <w:rsid w:val="008F7B04"/>
    <w:rsid w:val="00900FD0"/>
    <w:rsid w:val="00906EB4"/>
    <w:rsid w:val="00907470"/>
    <w:rsid w:val="00924746"/>
    <w:rsid w:val="00932158"/>
    <w:rsid w:val="00952FBB"/>
    <w:rsid w:val="00957B0C"/>
    <w:rsid w:val="00962D50"/>
    <w:rsid w:val="009654AA"/>
    <w:rsid w:val="009864EE"/>
    <w:rsid w:val="00995912"/>
    <w:rsid w:val="009B6D4B"/>
    <w:rsid w:val="009B754C"/>
    <w:rsid w:val="009F2789"/>
    <w:rsid w:val="009F77A6"/>
    <w:rsid w:val="00A42955"/>
    <w:rsid w:val="00A513A8"/>
    <w:rsid w:val="00A53450"/>
    <w:rsid w:val="00A536D7"/>
    <w:rsid w:val="00A60BCC"/>
    <w:rsid w:val="00A72FBA"/>
    <w:rsid w:val="00AA2713"/>
    <w:rsid w:val="00AB0569"/>
    <w:rsid w:val="00AB0DAA"/>
    <w:rsid w:val="00AC49A2"/>
    <w:rsid w:val="00AD0168"/>
    <w:rsid w:val="00AD3420"/>
    <w:rsid w:val="00AE2E20"/>
    <w:rsid w:val="00AF5319"/>
    <w:rsid w:val="00B06FC7"/>
    <w:rsid w:val="00B16A03"/>
    <w:rsid w:val="00B246CD"/>
    <w:rsid w:val="00B33130"/>
    <w:rsid w:val="00B55A61"/>
    <w:rsid w:val="00B63F9A"/>
    <w:rsid w:val="00B6635D"/>
    <w:rsid w:val="00B809B3"/>
    <w:rsid w:val="00B8346D"/>
    <w:rsid w:val="00B8530D"/>
    <w:rsid w:val="00B92387"/>
    <w:rsid w:val="00BA3C3C"/>
    <w:rsid w:val="00BA3EFE"/>
    <w:rsid w:val="00BB4C89"/>
    <w:rsid w:val="00BC2A94"/>
    <w:rsid w:val="00BC31EC"/>
    <w:rsid w:val="00BD19FE"/>
    <w:rsid w:val="00BD5F4A"/>
    <w:rsid w:val="00C03B02"/>
    <w:rsid w:val="00C217F3"/>
    <w:rsid w:val="00C47795"/>
    <w:rsid w:val="00C64520"/>
    <w:rsid w:val="00C75CC7"/>
    <w:rsid w:val="00C76410"/>
    <w:rsid w:val="00C81137"/>
    <w:rsid w:val="00C90A38"/>
    <w:rsid w:val="00C96A38"/>
    <w:rsid w:val="00C96C69"/>
    <w:rsid w:val="00CB183B"/>
    <w:rsid w:val="00CC0FE2"/>
    <w:rsid w:val="00CC1059"/>
    <w:rsid w:val="00CC3345"/>
    <w:rsid w:val="00CD419E"/>
    <w:rsid w:val="00CE7964"/>
    <w:rsid w:val="00D31FE5"/>
    <w:rsid w:val="00D56DAE"/>
    <w:rsid w:val="00D736E6"/>
    <w:rsid w:val="00D7504A"/>
    <w:rsid w:val="00D82704"/>
    <w:rsid w:val="00DA27E7"/>
    <w:rsid w:val="00DA448C"/>
    <w:rsid w:val="00DC02D8"/>
    <w:rsid w:val="00DC0AB1"/>
    <w:rsid w:val="00DC3C1E"/>
    <w:rsid w:val="00DC5F03"/>
    <w:rsid w:val="00DD6864"/>
    <w:rsid w:val="00DE53FD"/>
    <w:rsid w:val="00DE6852"/>
    <w:rsid w:val="00E3033E"/>
    <w:rsid w:val="00E37075"/>
    <w:rsid w:val="00E40AD6"/>
    <w:rsid w:val="00E41FDB"/>
    <w:rsid w:val="00E43B82"/>
    <w:rsid w:val="00E65266"/>
    <w:rsid w:val="00E9694C"/>
    <w:rsid w:val="00ED3F28"/>
    <w:rsid w:val="00EF40C7"/>
    <w:rsid w:val="00EF5201"/>
    <w:rsid w:val="00F10BB6"/>
    <w:rsid w:val="00F127B2"/>
    <w:rsid w:val="00F1419D"/>
    <w:rsid w:val="00F213E3"/>
    <w:rsid w:val="00F2440E"/>
    <w:rsid w:val="00F40367"/>
    <w:rsid w:val="00F61010"/>
    <w:rsid w:val="00F667E5"/>
    <w:rsid w:val="00F84771"/>
    <w:rsid w:val="00F862CD"/>
    <w:rsid w:val="00F86E26"/>
    <w:rsid w:val="00FB58E1"/>
    <w:rsid w:val="00FB5F66"/>
    <w:rsid w:val="00FC630E"/>
    <w:rsid w:val="00FD28B1"/>
    <w:rsid w:val="00FD591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7369"/>
  <w15:chartTrackingRefBased/>
  <w15:docId w15:val="{C44C4F7F-80FC-4690-BF71-716364A0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55A61"/>
    <w:pPr>
      <w:spacing w:after="120" w:line="240" w:lineRule="auto"/>
    </w:pPr>
    <w:rPr>
      <w:rFonts w:ascii="Arial" w:hAnsi="Arial"/>
      <w:sz w:val="20"/>
    </w:rPr>
  </w:style>
  <w:style w:type="paragraph" w:styleId="Kop1">
    <w:name w:val="heading 1"/>
    <w:basedOn w:val="Standaard"/>
    <w:next w:val="Standaard"/>
    <w:link w:val="Kop1Char"/>
    <w:autoRedefine/>
    <w:uiPriority w:val="9"/>
    <w:qFormat/>
    <w:rsid w:val="00587518"/>
    <w:pPr>
      <w:keepNext/>
      <w:keepLines/>
      <w:numPr>
        <w:numId w:val="31"/>
      </w:numPr>
      <w:jc w:val="both"/>
      <w:outlineLvl w:val="0"/>
    </w:pPr>
    <w:rPr>
      <w:rFonts w:eastAsiaTheme="majorEastAsia" w:cstheme="majorBidi"/>
      <w:b/>
      <w:sz w:val="22"/>
      <w:szCs w:val="32"/>
      <w:lang w:val="en-US"/>
    </w:rPr>
  </w:style>
  <w:style w:type="paragraph" w:styleId="Kop2">
    <w:name w:val="heading 2"/>
    <w:basedOn w:val="Standaard"/>
    <w:next w:val="Standaard"/>
    <w:link w:val="Kop2Char"/>
    <w:autoRedefine/>
    <w:uiPriority w:val="9"/>
    <w:unhideWhenUsed/>
    <w:qFormat/>
    <w:rsid w:val="00587518"/>
    <w:pPr>
      <w:keepNext/>
      <w:keepLines/>
      <w:numPr>
        <w:ilvl w:val="1"/>
        <w:numId w:val="31"/>
      </w:numPr>
      <w:jc w:val="both"/>
      <w:outlineLvl w:val="1"/>
    </w:pPr>
    <w:rPr>
      <w:rFonts w:eastAsiaTheme="majorEastAsia" w:cstheme="majorBidi"/>
      <w:b/>
      <w:sz w:val="22"/>
      <w:szCs w:val="26"/>
      <w:lang w:val="en-US"/>
    </w:rPr>
  </w:style>
  <w:style w:type="paragraph" w:styleId="Kop3">
    <w:name w:val="heading 3"/>
    <w:basedOn w:val="Standaard"/>
    <w:next w:val="Standaard"/>
    <w:link w:val="Kop3Char"/>
    <w:autoRedefine/>
    <w:uiPriority w:val="9"/>
    <w:unhideWhenUsed/>
    <w:qFormat/>
    <w:rsid w:val="00587518"/>
    <w:pPr>
      <w:keepNext/>
      <w:keepLines/>
      <w:numPr>
        <w:ilvl w:val="2"/>
        <w:numId w:val="31"/>
      </w:numPr>
      <w:jc w:val="both"/>
      <w:outlineLvl w:val="2"/>
    </w:pPr>
    <w:rPr>
      <w:rFonts w:eastAsiaTheme="majorEastAsia" w:cstheme="majorBidi"/>
      <w:b/>
      <w:szCs w:val="24"/>
    </w:rPr>
  </w:style>
  <w:style w:type="paragraph" w:styleId="Kop4">
    <w:name w:val="heading 4"/>
    <w:basedOn w:val="Standaard"/>
    <w:next w:val="Standaard"/>
    <w:link w:val="Kop4Char"/>
    <w:uiPriority w:val="9"/>
    <w:semiHidden/>
    <w:unhideWhenUsed/>
    <w:qFormat/>
    <w:rsid w:val="00447F2A"/>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47F2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447F2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447F2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447F2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47F2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7156B"/>
    <w:pPr>
      <w:tabs>
        <w:tab w:val="center" w:pos="4536"/>
        <w:tab w:val="right" w:pos="9072"/>
      </w:tabs>
      <w:spacing w:after="0"/>
    </w:pPr>
  </w:style>
  <w:style w:type="character" w:customStyle="1" w:styleId="KoptekstChar">
    <w:name w:val="Koptekst Char"/>
    <w:basedOn w:val="Standaardalinea-lettertype"/>
    <w:link w:val="Koptekst"/>
    <w:uiPriority w:val="99"/>
    <w:rsid w:val="0087156B"/>
  </w:style>
  <w:style w:type="paragraph" w:styleId="Voettekst">
    <w:name w:val="footer"/>
    <w:aliases w:val="F_UGent"/>
    <w:basedOn w:val="Standaard"/>
    <w:link w:val="VoettekstChar"/>
    <w:uiPriority w:val="99"/>
    <w:unhideWhenUsed/>
    <w:rsid w:val="0087156B"/>
    <w:pPr>
      <w:tabs>
        <w:tab w:val="center" w:pos="4536"/>
        <w:tab w:val="right" w:pos="9072"/>
      </w:tabs>
      <w:spacing w:after="0"/>
    </w:pPr>
  </w:style>
  <w:style w:type="character" w:customStyle="1" w:styleId="VoettekstChar">
    <w:name w:val="Voettekst Char"/>
    <w:aliases w:val="F_UGent Char"/>
    <w:basedOn w:val="Standaardalinea-lettertype"/>
    <w:link w:val="Voettekst"/>
    <w:uiPriority w:val="99"/>
    <w:rsid w:val="0087156B"/>
  </w:style>
  <w:style w:type="paragraph" w:customStyle="1" w:styleId="CompanynameL2">
    <w:name w:val="_Company name L2"/>
    <w:basedOn w:val="Standaard"/>
    <w:uiPriority w:val="20"/>
    <w:rsid w:val="0087156B"/>
    <w:pPr>
      <w:spacing w:after="0" w:line="240" w:lineRule="exact"/>
    </w:pPr>
    <w:rPr>
      <w:caps/>
      <w:color w:val="1E64C8"/>
      <w:sz w:val="18"/>
    </w:rPr>
  </w:style>
  <w:style w:type="paragraph" w:customStyle="1" w:styleId="CompanynameL1">
    <w:name w:val="_Company name L1"/>
    <w:basedOn w:val="CompanynameL2"/>
    <w:uiPriority w:val="20"/>
    <w:rsid w:val="0087156B"/>
    <w:rPr>
      <w:b/>
      <w:u w:val="single"/>
    </w:rPr>
  </w:style>
  <w:style w:type="character" w:styleId="Hyperlink">
    <w:name w:val="Hyperlink"/>
    <w:rsid w:val="0087156B"/>
    <w:rPr>
      <w:color w:val="0000FF"/>
      <w:u w:val="single"/>
    </w:rPr>
  </w:style>
  <w:style w:type="paragraph" w:styleId="Lijstalinea">
    <w:name w:val="List Paragraph"/>
    <w:basedOn w:val="Standaard"/>
    <w:uiPriority w:val="34"/>
    <w:qFormat/>
    <w:rsid w:val="008C29A0"/>
    <w:pPr>
      <w:ind w:left="720"/>
      <w:contextualSpacing/>
    </w:pPr>
  </w:style>
  <w:style w:type="table" w:styleId="Tabelraster">
    <w:name w:val="Table Grid"/>
    <w:basedOn w:val="Standaardtabel"/>
    <w:uiPriority w:val="39"/>
    <w:rsid w:val="00FB5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2F0E6B"/>
    <w:pPr>
      <w:spacing w:after="0"/>
    </w:pPr>
    <w:rPr>
      <w:szCs w:val="20"/>
    </w:rPr>
  </w:style>
  <w:style w:type="character" w:customStyle="1" w:styleId="VoetnoottekstChar">
    <w:name w:val="Voetnoottekst Char"/>
    <w:basedOn w:val="Standaardalinea-lettertype"/>
    <w:link w:val="Voetnoottekst"/>
    <w:uiPriority w:val="99"/>
    <w:semiHidden/>
    <w:rsid w:val="002F0E6B"/>
    <w:rPr>
      <w:rFonts w:ascii="Arial" w:hAnsi="Arial"/>
      <w:sz w:val="20"/>
      <w:szCs w:val="20"/>
    </w:rPr>
  </w:style>
  <w:style w:type="character" w:styleId="Voetnootmarkering">
    <w:name w:val="footnote reference"/>
    <w:basedOn w:val="Standaardalinea-lettertype"/>
    <w:uiPriority w:val="99"/>
    <w:unhideWhenUsed/>
    <w:rsid w:val="002F0E6B"/>
    <w:rPr>
      <w:vertAlign w:val="superscript"/>
    </w:rPr>
  </w:style>
  <w:style w:type="character" w:customStyle="1" w:styleId="Kop1Char">
    <w:name w:val="Kop 1 Char"/>
    <w:basedOn w:val="Standaardalinea-lettertype"/>
    <w:link w:val="Kop1"/>
    <w:uiPriority w:val="9"/>
    <w:rsid w:val="00587518"/>
    <w:rPr>
      <w:rFonts w:ascii="Arial" w:eastAsiaTheme="majorEastAsia" w:hAnsi="Arial" w:cstheme="majorBidi"/>
      <w:b/>
      <w:szCs w:val="32"/>
      <w:lang w:val="en-US"/>
    </w:rPr>
  </w:style>
  <w:style w:type="character" w:customStyle="1" w:styleId="Kop2Char">
    <w:name w:val="Kop 2 Char"/>
    <w:basedOn w:val="Standaardalinea-lettertype"/>
    <w:link w:val="Kop2"/>
    <w:uiPriority w:val="9"/>
    <w:rsid w:val="00587518"/>
    <w:rPr>
      <w:rFonts w:ascii="Arial" w:eastAsiaTheme="majorEastAsia" w:hAnsi="Arial" w:cstheme="majorBidi"/>
      <w:b/>
      <w:szCs w:val="26"/>
      <w:lang w:val="en-US"/>
    </w:rPr>
  </w:style>
  <w:style w:type="character" w:customStyle="1" w:styleId="Kop3Char">
    <w:name w:val="Kop 3 Char"/>
    <w:basedOn w:val="Standaardalinea-lettertype"/>
    <w:link w:val="Kop3"/>
    <w:uiPriority w:val="9"/>
    <w:rsid w:val="00587518"/>
    <w:rPr>
      <w:rFonts w:ascii="Arial" w:eastAsiaTheme="majorEastAsia" w:hAnsi="Arial" w:cstheme="majorBidi"/>
      <w:b/>
      <w:sz w:val="20"/>
      <w:szCs w:val="24"/>
    </w:rPr>
  </w:style>
  <w:style w:type="character" w:customStyle="1" w:styleId="Kop4Char">
    <w:name w:val="Kop 4 Char"/>
    <w:basedOn w:val="Standaardalinea-lettertype"/>
    <w:link w:val="Kop4"/>
    <w:uiPriority w:val="9"/>
    <w:semiHidden/>
    <w:rsid w:val="00447F2A"/>
    <w:rPr>
      <w:rFonts w:asciiTheme="majorHAnsi" w:eastAsiaTheme="majorEastAsia" w:hAnsiTheme="majorHAnsi" w:cstheme="majorBidi"/>
      <w:i/>
      <w:iCs/>
      <w:color w:val="2E74B5" w:themeColor="accent1" w:themeShade="BF"/>
      <w:sz w:val="20"/>
    </w:rPr>
  </w:style>
  <w:style w:type="character" w:customStyle="1" w:styleId="Kop5Char">
    <w:name w:val="Kop 5 Char"/>
    <w:basedOn w:val="Standaardalinea-lettertype"/>
    <w:link w:val="Kop5"/>
    <w:uiPriority w:val="9"/>
    <w:semiHidden/>
    <w:rsid w:val="00447F2A"/>
    <w:rPr>
      <w:rFonts w:asciiTheme="majorHAnsi" w:eastAsiaTheme="majorEastAsia" w:hAnsiTheme="majorHAnsi" w:cstheme="majorBidi"/>
      <w:color w:val="2E74B5" w:themeColor="accent1" w:themeShade="BF"/>
      <w:sz w:val="20"/>
    </w:rPr>
  </w:style>
  <w:style w:type="character" w:customStyle="1" w:styleId="Kop6Char">
    <w:name w:val="Kop 6 Char"/>
    <w:basedOn w:val="Standaardalinea-lettertype"/>
    <w:link w:val="Kop6"/>
    <w:uiPriority w:val="9"/>
    <w:semiHidden/>
    <w:rsid w:val="00447F2A"/>
    <w:rPr>
      <w:rFonts w:asciiTheme="majorHAnsi" w:eastAsiaTheme="majorEastAsia" w:hAnsiTheme="majorHAnsi" w:cstheme="majorBidi"/>
      <w:color w:val="1F4D78" w:themeColor="accent1" w:themeShade="7F"/>
      <w:sz w:val="20"/>
    </w:rPr>
  </w:style>
  <w:style w:type="character" w:customStyle="1" w:styleId="Kop7Char">
    <w:name w:val="Kop 7 Char"/>
    <w:basedOn w:val="Standaardalinea-lettertype"/>
    <w:link w:val="Kop7"/>
    <w:uiPriority w:val="9"/>
    <w:semiHidden/>
    <w:rsid w:val="00447F2A"/>
    <w:rPr>
      <w:rFonts w:asciiTheme="majorHAnsi" w:eastAsiaTheme="majorEastAsia" w:hAnsiTheme="majorHAnsi" w:cstheme="majorBidi"/>
      <w:i/>
      <w:iCs/>
      <w:color w:val="1F4D78" w:themeColor="accent1" w:themeShade="7F"/>
      <w:sz w:val="20"/>
    </w:rPr>
  </w:style>
  <w:style w:type="character" w:customStyle="1" w:styleId="Kop8Char">
    <w:name w:val="Kop 8 Char"/>
    <w:basedOn w:val="Standaardalinea-lettertype"/>
    <w:link w:val="Kop8"/>
    <w:uiPriority w:val="9"/>
    <w:semiHidden/>
    <w:rsid w:val="00447F2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47F2A"/>
    <w:rPr>
      <w:rFonts w:asciiTheme="majorHAnsi" w:eastAsiaTheme="majorEastAsia" w:hAnsiTheme="majorHAnsi" w:cstheme="majorBidi"/>
      <w:i/>
      <w:iCs/>
      <w:color w:val="272727" w:themeColor="text1" w:themeTint="D8"/>
      <w:sz w:val="21"/>
      <w:szCs w:val="21"/>
    </w:rPr>
  </w:style>
  <w:style w:type="paragraph" w:customStyle="1" w:styleId="tabelkol">
    <w:name w:val="tabelkol"/>
    <w:basedOn w:val="Standaard"/>
    <w:rsid w:val="001A0FC9"/>
    <w:pPr>
      <w:spacing w:after="0"/>
    </w:pPr>
    <w:rPr>
      <w:rFonts w:eastAsia="Times New Roman" w:cs="Times New Roman"/>
      <w:i/>
      <w:szCs w:val="20"/>
      <w:lang w:val="nl-NL" w:eastAsia="nl-NL"/>
    </w:rPr>
  </w:style>
  <w:style w:type="paragraph" w:styleId="Ballontekst">
    <w:name w:val="Balloon Text"/>
    <w:basedOn w:val="Standaard"/>
    <w:link w:val="BallontekstChar"/>
    <w:uiPriority w:val="99"/>
    <w:semiHidden/>
    <w:unhideWhenUsed/>
    <w:rsid w:val="006A2D22"/>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A2D22"/>
    <w:rPr>
      <w:rFonts w:ascii="Segoe UI" w:hAnsi="Segoe UI" w:cs="Segoe UI"/>
      <w:sz w:val="18"/>
      <w:szCs w:val="18"/>
    </w:rPr>
  </w:style>
  <w:style w:type="character" w:styleId="GevolgdeHyperlink">
    <w:name w:val="FollowedHyperlink"/>
    <w:basedOn w:val="Standaardalinea-lettertype"/>
    <w:uiPriority w:val="99"/>
    <w:semiHidden/>
    <w:unhideWhenUsed/>
    <w:rsid w:val="00416175"/>
    <w:rPr>
      <w:color w:val="954F72" w:themeColor="followedHyperlink"/>
      <w:u w:val="single"/>
    </w:rPr>
  </w:style>
  <w:style w:type="character" w:styleId="Verwijzingopmerking">
    <w:name w:val="annotation reference"/>
    <w:basedOn w:val="Standaardalinea-lettertype"/>
    <w:uiPriority w:val="99"/>
    <w:semiHidden/>
    <w:unhideWhenUsed/>
    <w:rsid w:val="00E37075"/>
    <w:rPr>
      <w:sz w:val="16"/>
      <w:szCs w:val="16"/>
    </w:rPr>
  </w:style>
  <w:style w:type="paragraph" w:styleId="Tekstopmerking">
    <w:name w:val="annotation text"/>
    <w:basedOn w:val="Standaard"/>
    <w:link w:val="TekstopmerkingChar"/>
    <w:uiPriority w:val="99"/>
    <w:semiHidden/>
    <w:unhideWhenUsed/>
    <w:rsid w:val="00E37075"/>
    <w:rPr>
      <w:szCs w:val="20"/>
    </w:rPr>
  </w:style>
  <w:style w:type="character" w:customStyle="1" w:styleId="TekstopmerkingChar">
    <w:name w:val="Tekst opmerking Char"/>
    <w:basedOn w:val="Standaardalinea-lettertype"/>
    <w:link w:val="Tekstopmerking"/>
    <w:uiPriority w:val="99"/>
    <w:semiHidden/>
    <w:rsid w:val="00E37075"/>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37075"/>
    <w:rPr>
      <w:b/>
      <w:bCs/>
    </w:rPr>
  </w:style>
  <w:style w:type="character" w:customStyle="1" w:styleId="OnderwerpvanopmerkingChar">
    <w:name w:val="Onderwerp van opmerking Char"/>
    <w:basedOn w:val="TekstopmerkingChar"/>
    <w:link w:val="Onderwerpvanopmerking"/>
    <w:uiPriority w:val="99"/>
    <w:semiHidden/>
    <w:rsid w:val="00E37075"/>
    <w:rPr>
      <w:rFonts w:ascii="Arial" w:hAnsi="Arial"/>
      <w:b/>
      <w:bCs/>
      <w:sz w:val="20"/>
      <w:szCs w:val="20"/>
    </w:rPr>
  </w:style>
  <w:style w:type="character" w:customStyle="1" w:styleId="Onopgelostemelding1">
    <w:name w:val="Onopgeloste melding1"/>
    <w:basedOn w:val="Standaardalinea-lettertype"/>
    <w:uiPriority w:val="99"/>
    <w:semiHidden/>
    <w:unhideWhenUsed/>
    <w:rsid w:val="00995912"/>
    <w:rPr>
      <w:color w:val="605E5C"/>
      <w:shd w:val="clear" w:color="auto" w:fill="E1DFDD"/>
    </w:rPr>
  </w:style>
  <w:style w:type="character" w:customStyle="1" w:styleId="Onopgelostemelding2">
    <w:name w:val="Onopgeloste melding2"/>
    <w:basedOn w:val="Standaardalinea-lettertype"/>
    <w:uiPriority w:val="99"/>
    <w:semiHidden/>
    <w:unhideWhenUsed/>
    <w:rsid w:val="002525CF"/>
    <w:rPr>
      <w:color w:val="605E5C"/>
      <w:shd w:val="clear" w:color="auto" w:fill="E1DFDD"/>
    </w:rPr>
  </w:style>
  <w:style w:type="character" w:styleId="Onopgelostemelding">
    <w:name w:val="Unresolved Mention"/>
    <w:basedOn w:val="Standaardalinea-lettertype"/>
    <w:uiPriority w:val="99"/>
    <w:semiHidden/>
    <w:unhideWhenUsed/>
    <w:rsid w:val="00495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455314">
      <w:bodyDiv w:val="1"/>
      <w:marLeft w:val="0"/>
      <w:marRight w:val="0"/>
      <w:marTop w:val="0"/>
      <w:marBottom w:val="0"/>
      <w:divBdr>
        <w:top w:val="none" w:sz="0" w:space="0" w:color="auto"/>
        <w:left w:val="none" w:sz="0" w:space="0" w:color="auto"/>
        <w:bottom w:val="none" w:sz="0" w:space="0" w:color="auto"/>
        <w:right w:val="none" w:sz="0" w:space="0" w:color="auto"/>
      </w:divBdr>
    </w:div>
    <w:div w:id="20261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gent.be/en/research/funding/bof/cra/overview.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blio@ugent.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F@ugent.b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gent.be/orcid" TargetMode="External"/><Relationship Id="rId4" Type="http://schemas.openxmlformats.org/officeDocument/2006/relationships/settings" Target="settings.xml"/><Relationship Id="rId9" Type="http://schemas.openxmlformats.org/officeDocument/2006/relationships/hyperlink" Target="mailto:BOFapplication@ugent.b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AE42B-0165-4D0D-8177-E375155D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14</Pages>
  <Words>5622</Words>
  <Characters>30926</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An Moors</cp:lastModifiedBy>
  <cp:revision>70</cp:revision>
  <cp:lastPrinted>2020-09-01T13:16:00Z</cp:lastPrinted>
  <dcterms:created xsi:type="dcterms:W3CDTF">2017-10-26T07:55:00Z</dcterms:created>
  <dcterms:modified xsi:type="dcterms:W3CDTF">2022-09-05T09:37:00Z</dcterms:modified>
</cp:coreProperties>
</file>