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FBBF" w14:textId="681B770E" w:rsidR="00355F87" w:rsidRPr="00482D84" w:rsidRDefault="008F43BA" w:rsidP="00FE758A">
      <w:pPr>
        <w:spacing w:line="240" w:lineRule="auto"/>
        <w:rPr>
          <w:rFonts w:ascii="Candara" w:hAnsi="Candara" w:cs="Arial"/>
          <w:b/>
          <w:lang w:val="en-US"/>
        </w:rPr>
      </w:pPr>
      <w:r w:rsidRPr="00482D84">
        <w:rPr>
          <w:rFonts w:ascii="Candara" w:hAnsi="Candara" w:cs="Arial"/>
          <w:b/>
          <w:lang w:val="en-US"/>
        </w:rPr>
        <w:t>Master Dissertation Conflict and Development</w:t>
      </w:r>
      <w:r w:rsidR="002A0015">
        <w:rPr>
          <w:rFonts w:ascii="Candara" w:hAnsi="Candara" w:cs="Arial"/>
          <w:b/>
          <w:lang w:val="en-US"/>
        </w:rPr>
        <w:t xml:space="preserve"> Assessment form</w:t>
      </w:r>
    </w:p>
    <w:p w14:paraId="6F889079" w14:textId="77777777" w:rsidR="00355F87" w:rsidRPr="00482D84" w:rsidRDefault="00355F87" w:rsidP="00FE758A">
      <w:pPr>
        <w:spacing w:line="240" w:lineRule="auto"/>
        <w:rPr>
          <w:rFonts w:ascii="Candara" w:hAnsi="Candara" w:cs="Arial"/>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0"/>
        <w:gridCol w:w="3463"/>
        <w:gridCol w:w="625"/>
      </w:tblGrid>
      <w:tr w:rsidR="008F43BA" w:rsidRPr="00482D84" w14:paraId="11976454" w14:textId="77777777" w:rsidTr="008F43BA">
        <w:tc>
          <w:tcPr>
            <w:tcW w:w="5200" w:type="dxa"/>
            <w:tcBorders>
              <w:top w:val="single" w:sz="4" w:space="0" w:color="auto"/>
              <w:left w:val="single" w:sz="4" w:space="0" w:color="auto"/>
              <w:bottom w:val="single" w:sz="4" w:space="0" w:color="auto"/>
              <w:right w:val="single" w:sz="4" w:space="0" w:color="auto"/>
            </w:tcBorders>
          </w:tcPr>
          <w:p w14:paraId="651B53BD" w14:textId="3FFDB8FD" w:rsidR="008F43BA" w:rsidRPr="00482D84" w:rsidRDefault="008F43BA" w:rsidP="008F43BA">
            <w:pPr>
              <w:spacing w:line="240" w:lineRule="auto"/>
              <w:rPr>
                <w:rFonts w:ascii="Candara" w:hAnsi="Candara" w:cs="Arial"/>
              </w:rPr>
            </w:pPr>
            <w:r w:rsidRPr="00482D84">
              <w:rPr>
                <w:rFonts w:ascii="Candara" w:eastAsia="Arial" w:hAnsi="Candara" w:cs="Arial"/>
                <w:b/>
                <w:bCs/>
                <w:lang w:val="en-US"/>
              </w:rPr>
              <w:t>Student's name</w:t>
            </w:r>
            <w:r w:rsidRPr="00482D84">
              <w:rPr>
                <w:rFonts w:ascii="Candara" w:eastAsia="Arial" w:hAnsi="Candara" w:cs="Arial"/>
                <w:lang w:val="en-US"/>
              </w:rPr>
              <w:t>:</w:t>
            </w:r>
          </w:p>
        </w:tc>
        <w:tc>
          <w:tcPr>
            <w:tcW w:w="4088" w:type="dxa"/>
            <w:gridSpan w:val="2"/>
            <w:tcBorders>
              <w:top w:val="single" w:sz="4" w:space="0" w:color="auto"/>
              <w:left w:val="single" w:sz="4" w:space="0" w:color="auto"/>
              <w:bottom w:val="single" w:sz="4" w:space="0" w:color="auto"/>
              <w:right w:val="single" w:sz="4" w:space="0" w:color="auto"/>
            </w:tcBorders>
          </w:tcPr>
          <w:p w14:paraId="64685525" w14:textId="5B29F6F9" w:rsidR="008F43BA" w:rsidRPr="00482D84" w:rsidRDefault="008F43BA" w:rsidP="008F43BA">
            <w:pPr>
              <w:spacing w:line="240" w:lineRule="auto"/>
              <w:rPr>
                <w:rFonts w:ascii="Candara" w:hAnsi="Candara" w:cs="Arial"/>
              </w:rPr>
            </w:pPr>
            <w:r w:rsidRPr="00482D84">
              <w:rPr>
                <w:rFonts w:ascii="Candara" w:eastAsia="Arial" w:hAnsi="Candara" w:cs="Arial"/>
                <w:b/>
                <w:bCs/>
                <w:lang w:val="en-US"/>
              </w:rPr>
              <w:t>Supervisor's name</w:t>
            </w:r>
            <w:r w:rsidRPr="00482D84">
              <w:rPr>
                <w:rFonts w:ascii="Candara" w:eastAsia="Arial" w:hAnsi="Candara" w:cs="Arial"/>
                <w:lang w:val="en-US"/>
              </w:rPr>
              <w:t>:</w:t>
            </w:r>
          </w:p>
        </w:tc>
      </w:tr>
      <w:tr w:rsidR="008F43BA" w:rsidRPr="00996721" w14:paraId="5F25B3F9" w14:textId="77777777" w:rsidTr="008F43BA">
        <w:tc>
          <w:tcPr>
            <w:tcW w:w="9288" w:type="dxa"/>
            <w:gridSpan w:val="3"/>
            <w:tcBorders>
              <w:top w:val="nil"/>
              <w:left w:val="nil"/>
              <w:bottom w:val="nil"/>
              <w:right w:val="nil"/>
            </w:tcBorders>
            <w:vAlign w:val="bottom"/>
          </w:tcPr>
          <w:p w14:paraId="77F0B5F7" w14:textId="77777777" w:rsidR="008F43BA" w:rsidRPr="00482D84" w:rsidRDefault="008F43BA" w:rsidP="008F43BA">
            <w:pPr>
              <w:spacing w:line="240" w:lineRule="auto"/>
              <w:rPr>
                <w:rFonts w:ascii="Candara" w:hAnsi="Candara" w:cs="Arial"/>
                <w:lang w:val="en-US"/>
              </w:rPr>
            </w:pPr>
          </w:p>
          <w:p w14:paraId="12199F3B" w14:textId="53FD37F1" w:rsidR="008F43BA" w:rsidRPr="00482D84" w:rsidRDefault="00996721" w:rsidP="008F43BA">
            <w:pPr>
              <w:spacing w:line="240" w:lineRule="auto"/>
              <w:rPr>
                <w:rFonts w:ascii="Candara" w:hAnsi="Candara" w:cs="Arial"/>
                <w:lang w:val="en-US"/>
              </w:rPr>
            </w:pPr>
            <w:r>
              <w:rPr>
                <w:rFonts w:ascii="Candara" w:hAnsi="Candara" w:cs="Arial"/>
                <w:lang w:val="en-US"/>
              </w:rPr>
              <w:t>Study programme</w:t>
            </w:r>
            <w:r w:rsidR="008F43BA" w:rsidRPr="00482D84">
              <w:rPr>
                <w:rFonts w:ascii="Candara" w:hAnsi="Candara" w:cs="Arial"/>
                <w:lang w:val="en-US"/>
              </w:rPr>
              <w:t xml:space="preserve"> : </w:t>
            </w:r>
          </w:p>
          <w:p w14:paraId="7BFE5FAA" w14:textId="77777777" w:rsidR="008F43BA" w:rsidRPr="00482D84" w:rsidRDefault="008F43BA" w:rsidP="008F43BA">
            <w:pPr>
              <w:spacing w:line="240" w:lineRule="auto"/>
              <w:rPr>
                <w:rFonts w:ascii="Candara" w:hAnsi="Candara" w:cs="Arial"/>
                <w:lang w:val="en-US"/>
              </w:rPr>
            </w:pPr>
          </w:p>
          <w:p w14:paraId="6912C22F" w14:textId="68A8F6AA" w:rsidR="008F43BA" w:rsidRPr="00482D84" w:rsidRDefault="008F43BA" w:rsidP="008F43BA">
            <w:pPr>
              <w:spacing w:line="240" w:lineRule="auto"/>
              <w:rPr>
                <w:rFonts w:ascii="Candara" w:hAnsi="Candara" w:cs="Arial"/>
                <w:lang w:val="en-US"/>
              </w:rPr>
            </w:pPr>
            <w:r w:rsidRPr="00482D84">
              <w:rPr>
                <w:rFonts w:ascii="Candara" w:hAnsi="Candara" w:cs="Arial"/>
                <w:lang w:val="en-US"/>
              </w:rPr>
              <w:t xml:space="preserve">Name of assessor: </w:t>
            </w:r>
          </w:p>
          <w:p w14:paraId="0FB086EE" w14:textId="77777777" w:rsidR="008F43BA" w:rsidRPr="00482D84" w:rsidRDefault="008F43BA" w:rsidP="008F43BA">
            <w:pPr>
              <w:spacing w:line="240" w:lineRule="auto"/>
              <w:rPr>
                <w:rFonts w:ascii="Candara" w:hAnsi="Candara" w:cs="Arial"/>
                <w:lang w:val="en-US"/>
              </w:rPr>
            </w:pPr>
          </w:p>
          <w:p w14:paraId="023503A0" w14:textId="2EAA1C8F" w:rsidR="008F43BA" w:rsidRPr="00482D84" w:rsidRDefault="008F43BA" w:rsidP="008F43BA">
            <w:pPr>
              <w:spacing w:line="240" w:lineRule="auto"/>
              <w:rPr>
                <w:rFonts w:ascii="Candara" w:hAnsi="Candara" w:cs="Arial"/>
                <w:lang w:val="en-US"/>
              </w:rPr>
            </w:pPr>
            <w:r w:rsidRPr="00482D84">
              <w:rPr>
                <w:rFonts w:ascii="Candara" w:hAnsi="Candara" w:cs="Arial"/>
                <w:lang w:val="en-US"/>
              </w:rPr>
              <w:t>Title of dissertation: ……………………………………………………………………………………………………………</w:t>
            </w:r>
          </w:p>
          <w:p w14:paraId="46D8B637" w14:textId="77777777" w:rsidR="008F43BA" w:rsidRPr="00482D84" w:rsidRDefault="008F43BA" w:rsidP="008F43BA">
            <w:pPr>
              <w:spacing w:line="240" w:lineRule="auto"/>
              <w:rPr>
                <w:rFonts w:ascii="Candara" w:hAnsi="Candara" w:cs="Arial"/>
                <w:lang w:val="en-US"/>
              </w:rPr>
            </w:pPr>
          </w:p>
          <w:p w14:paraId="7B4347C8" w14:textId="77777777" w:rsidR="008F43BA" w:rsidRPr="00482D84" w:rsidRDefault="008F43BA" w:rsidP="008F43BA">
            <w:pPr>
              <w:spacing w:line="240" w:lineRule="auto"/>
              <w:rPr>
                <w:rFonts w:ascii="Candara" w:hAnsi="Candara" w:cs="Arial"/>
                <w:lang w:val="en-US"/>
              </w:rPr>
            </w:pPr>
          </w:p>
        </w:tc>
      </w:tr>
      <w:tr w:rsidR="008F43BA" w:rsidRPr="002A0015" w14:paraId="69C1B1BA" w14:textId="77777777" w:rsidTr="008F43BA">
        <w:tc>
          <w:tcPr>
            <w:tcW w:w="9288" w:type="dxa"/>
            <w:gridSpan w:val="3"/>
            <w:tcBorders>
              <w:top w:val="nil"/>
              <w:left w:val="nil"/>
              <w:bottom w:val="nil"/>
              <w:right w:val="nil"/>
            </w:tcBorders>
            <w:vAlign w:val="bottom"/>
          </w:tcPr>
          <w:p w14:paraId="6A200737" w14:textId="220FD66F" w:rsidR="008F43BA" w:rsidRPr="00482D84" w:rsidRDefault="008F43BA" w:rsidP="009F18B0">
            <w:pPr>
              <w:spacing w:line="240" w:lineRule="auto"/>
              <w:rPr>
                <w:rFonts w:ascii="Candara" w:hAnsi="Candara" w:cs="Arial"/>
                <w:lang w:val="en-GB"/>
              </w:rPr>
            </w:pPr>
            <w:r w:rsidRPr="00482D84">
              <w:rPr>
                <w:rFonts w:ascii="Candara" w:eastAsia="Arial" w:hAnsi="Candara" w:cs="Arial"/>
                <w:lang w:val="en-US"/>
              </w:rPr>
              <w:t xml:space="preserve">Form: </w:t>
            </w:r>
            <w:r w:rsidRPr="00482D84">
              <w:rPr>
                <w:rFonts w:ascii="Candara" w:eastAsia="Wingdings 2" w:hAnsi="Candara" w:cs="Wingdings 2"/>
                <w:lang w:val="en-US"/>
              </w:rPr>
              <w:sym w:font="Wingdings 2" w:char="F0A3"/>
            </w:r>
            <w:r w:rsidRPr="00482D84">
              <w:rPr>
                <w:rFonts w:ascii="Candara" w:eastAsia="Arial" w:hAnsi="Candara" w:cs="Arial"/>
                <w:lang w:val="en-US"/>
              </w:rPr>
              <w:t xml:space="preserve">   Scientific paper </w:t>
            </w:r>
            <w:r w:rsidRPr="00482D84">
              <w:rPr>
                <w:rFonts w:ascii="Candara" w:eastAsia="Wingdings 2" w:hAnsi="Candara" w:cs="Wingdings 2"/>
                <w:lang w:val="en-US"/>
              </w:rPr>
              <w:sym w:font="Wingdings 2" w:char="F0A3"/>
            </w:r>
            <w:r w:rsidRPr="00482D84">
              <w:rPr>
                <w:rFonts w:ascii="Candara" w:eastAsia="Arial" w:hAnsi="Candara" w:cs="Arial"/>
                <w:lang w:val="en-US"/>
              </w:rPr>
              <w:t xml:space="preserve"> Policy report </w:t>
            </w:r>
            <w:r w:rsidRPr="00482D84">
              <w:rPr>
                <w:rFonts w:ascii="Candara" w:eastAsia="Wingdings 2" w:hAnsi="Candara" w:cs="Wingdings 2"/>
                <w:lang w:val="en-US"/>
              </w:rPr>
              <w:sym w:font="Wingdings 2" w:char="F0A3"/>
            </w:r>
            <w:r w:rsidRPr="00482D84">
              <w:rPr>
                <w:rFonts w:ascii="Candara" w:eastAsia="Arial" w:hAnsi="Candara" w:cs="Arial"/>
                <w:lang w:val="en-US"/>
              </w:rPr>
              <w:t xml:space="preserve"> </w:t>
            </w:r>
            <w:r w:rsidR="002A0015">
              <w:rPr>
                <w:rFonts w:ascii="Candara" w:eastAsia="Arial" w:hAnsi="Candara" w:cs="Arial"/>
                <w:lang w:val="en-US"/>
              </w:rPr>
              <w:t>Jour</w:t>
            </w:r>
            <w:r w:rsidRPr="00482D84">
              <w:rPr>
                <w:rFonts w:ascii="Candara" w:eastAsia="Arial" w:hAnsi="Candara" w:cs="Arial"/>
                <w:lang w:val="en-US"/>
              </w:rPr>
              <w:t xml:space="preserve"> article</w:t>
            </w:r>
          </w:p>
        </w:tc>
      </w:tr>
      <w:tr w:rsidR="008F43BA" w:rsidRPr="002A0015" w14:paraId="549952D4" w14:textId="77777777" w:rsidTr="008F43BA">
        <w:tc>
          <w:tcPr>
            <w:tcW w:w="8663" w:type="dxa"/>
            <w:gridSpan w:val="2"/>
            <w:tcBorders>
              <w:top w:val="nil"/>
              <w:left w:val="nil"/>
              <w:bottom w:val="nil"/>
              <w:right w:val="nil"/>
            </w:tcBorders>
          </w:tcPr>
          <w:p w14:paraId="6F82213A" w14:textId="77777777" w:rsidR="008F43BA" w:rsidRPr="00B10ED6" w:rsidRDefault="008F43BA" w:rsidP="008F43BA">
            <w:pPr>
              <w:spacing w:line="240" w:lineRule="auto"/>
              <w:jc w:val="both"/>
              <w:rPr>
                <w:rFonts w:ascii="Candara" w:hAnsi="Candara" w:cs="Arial"/>
                <w:lang w:val="en-US"/>
              </w:rPr>
            </w:pPr>
          </w:p>
          <w:p w14:paraId="22DAEF2C" w14:textId="52D0D62B" w:rsidR="008F43BA" w:rsidRPr="00B10ED6" w:rsidRDefault="008F43BA" w:rsidP="008F43BA">
            <w:pPr>
              <w:spacing w:line="240" w:lineRule="auto"/>
              <w:jc w:val="both"/>
              <w:rPr>
                <w:rFonts w:ascii="Candara" w:hAnsi="Candara" w:cs="Arial"/>
                <w:lang w:val="en-US"/>
              </w:rPr>
            </w:pPr>
            <w:r w:rsidRPr="00B10ED6">
              <w:rPr>
                <w:rFonts w:ascii="Candara" w:hAnsi="Candara" w:cs="Arial"/>
                <w:lang w:val="en-US"/>
              </w:rPr>
              <w:t xml:space="preserve">The matrix below is used to indicate the rating of the master's </w:t>
            </w:r>
            <w:r w:rsidR="00B211DC">
              <w:rPr>
                <w:rFonts w:ascii="Candara" w:hAnsi="Candara" w:cs="Arial"/>
                <w:lang w:val="en-US"/>
              </w:rPr>
              <w:t>dissertation</w:t>
            </w:r>
            <w:r w:rsidRPr="00B10ED6">
              <w:rPr>
                <w:rFonts w:ascii="Candara" w:hAnsi="Candara" w:cs="Arial"/>
                <w:lang w:val="en-US"/>
              </w:rPr>
              <w:t xml:space="preserve"> in terms of a number of dimensions. For each of these dimensions, the assessor can indicate whether the master's </w:t>
            </w:r>
            <w:r w:rsidR="00B211DC">
              <w:rPr>
                <w:rFonts w:ascii="Candara" w:hAnsi="Candara" w:cs="Arial"/>
                <w:lang w:val="en-US"/>
              </w:rPr>
              <w:t>dissertation</w:t>
            </w:r>
            <w:r w:rsidRPr="00B10ED6">
              <w:rPr>
                <w:rFonts w:ascii="Candara" w:hAnsi="Candara" w:cs="Arial"/>
                <w:lang w:val="en-US"/>
              </w:rPr>
              <w:t xml:space="preserve"> was sufficiently developed (meeting the minimum quality requirements), and/or has certain slight or serious shortcomings. In addition, the assessor can also indicate whether and how certain dimensions deserve special recognition because of their good or excellent character</w:t>
            </w:r>
          </w:p>
          <w:p w14:paraId="0A5B8817" w14:textId="77777777" w:rsidR="008F43BA" w:rsidRPr="002A0015" w:rsidRDefault="008F43BA" w:rsidP="008F43BA">
            <w:pPr>
              <w:spacing w:line="240" w:lineRule="auto"/>
              <w:jc w:val="both"/>
              <w:rPr>
                <w:rFonts w:ascii="Candara" w:hAnsi="Candara" w:cs="Arial"/>
                <w:sz w:val="20"/>
                <w:szCs w:val="20"/>
                <w:lang w:val="en-US"/>
              </w:rPr>
            </w:pPr>
          </w:p>
          <w:p w14:paraId="74808057" w14:textId="77777777" w:rsidR="008F43BA" w:rsidRPr="002A0015" w:rsidRDefault="008F43BA" w:rsidP="008F43BA">
            <w:pPr>
              <w:spacing w:line="240" w:lineRule="auto"/>
              <w:jc w:val="both"/>
              <w:rPr>
                <w:rFonts w:ascii="Candara" w:hAnsi="Candara" w:cs="Arial"/>
                <w:sz w:val="20"/>
                <w:szCs w:val="20"/>
                <w:lang w:val="en-US"/>
              </w:rPr>
            </w:pPr>
          </w:p>
          <w:tbl>
            <w:tblPr>
              <w:tblStyle w:val="Tabelraster1"/>
              <w:tblpPr w:leftFromText="141" w:rightFromText="141" w:vertAnchor="text" w:horzAnchor="margin" w:tblpY="-258"/>
              <w:tblOverlap w:val="never"/>
              <w:tblW w:w="8635" w:type="dxa"/>
              <w:tblLayout w:type="fixed"/>
              <w:tblLook w:val="04A0" w:firstRow="1" w:lastRow="0" w:firstColumn="1" w:lastColumn="0" w:noHBand="0" w:noVBand="1"/>
            </w:tblPr>
            <w:tblGrid>
              <w:gridCol w:w="1782"/>
              <w:gridCol w:w="1667"/>
              <w:gridCol w:w="694"/>
              <w:gridCol w:w="1159"/>
              <w:gridCol w:w="1803"/>
              <w:gridCol w:w="1530"/>
            </w:tblGrid>
            <w:tr w:rsidR="008F43BA" w:rsidRPr="002A0015" w14:paraId="1FC821B9" w14:textId="77777777" w:rsidTr="002A0015">
              <w:tc>
                <w:tcPr>
                  <w:tcW w:w="1032" w:type="pct"/>
                </w:tcPr>
                <w:p w14:paraId="00C88D55" w14:textId="77777777" w:rsidR="008F43BA" w:rsidRPr="002A0015" w:rsidRDefault="008F43BA" w:rsidP="008F43BA">
                  <w:pPr>
                    <w:jc w:val="center"/>
                    <w:rPr>
                      <w:rFonts w:ascii="Candara" w:hAnsi="Candara" w:cs="Arial"/>
                      <w:lang w:val="en-US"/>
                    </w:rPr>
                  </w:pPr>
                </w:p>
              </w:tc>
              <w:tc>
                <w:tcPr>
                  <w:tcW w:w="965" w:type="pct"/>
                </w:tcPr>
                <w:p w14:paraId="28E2B5F2" w14:textId="77777777" w:rsidR="008F43BA" w:rsidRPr="002A0015" w:rsidRDefault="008F43BA" w:rsidP="008F43BA">
                  <w:pPr>
                    <w:jc w:val="center"/>
                    <w:rPr>
                      <w:rFonts w:ascii="Candara" w:hAnsi="Candara" w:cs="Arial"/>
                    </w:rPr>
                  </w:pPr>
                  <w:r w:rsidRPr="002A0015">
                    <w:rPr>
                      <w:rFonts w:ascii="Candara" w:hAnsi="Candara" w:cs="Arial"/>
                    </w:rPr>
                    <w:t>Excellent</w:t>
                  </w:r>
                </w:p>
              </w:tc>
              <w:tc>
                <w:tcPr>
                  <w:tcW w:w="402" w:type="pct"/>
                </w:tcPr>
                <w:p w14:paraId="1C6AC402" w14:textId="32935C13" w:rsidR="008F43BA" w:rsidRPr="002A0015" w:rsidRDefault="008F43BA" w:rsidP="008F43BA">
                  <w:pPr>
                    <w:jc w:val="center"/>
                    <w:rPr>
                      <w:rFonts w:ascii="Candara" w:hAnsi="Candara" w:cs="Arial"/>
                    </w:rPr>
                  </w:pPr>
                  <w:proofErr w:type="spellStart"/>
                  <w:r w:rsidRPr="002A0015">
                    <w:rPr>
                      <w:rFonts w:ascii="Candara" w:hAnsi="Candara" w:cs="Arial"/>
                    </w:rPr>
                    <w:t>good</w:t>
                  </w:r>
                  <w:proofErr w:type="spellEnd"/>
                </w:p>
              </w:tc>
              <w:tc>
                <w:tcPr>
                  <w:tcW w:w="671" w:type="pct"/>
                </w:tcPr>
                <w:p w14:paraId="46EE3D75" w14:textId="714E438B" w:rsidR="008F43BA" w:rsidRPr="002A0015" w:rsidRDefault="008F43BA" w:rsidP="008F43BA">
                  <w:pPr>
                    <w:jc w:val="center"/>
                    <w:rPr>
                      <w:rFonts w:ascii="Candara" w:hAnsi="Candara" w:cs="Arial"/>
                    </w:rPr>
                  </w:pPr>
                  <w:r w:rsidRPr="002A0015">
                    <w:rPr>
                      <w:rFonts w:ascii="Candara" w:hAnsi="Candara" w:cs="Arial"/>
                    </w:rPr>
                    <w:t xml:space="preserve"> </w:t>
                  </w:r>
                  <w:r w:rsidRPr="002A0015">
                    <w:rPr>
                      <w:rFonts w:ascii="Candara" w:hAnsi="Candara" w:cs="Arial"/>
                      <w:lang w:val="en-US"/>
                    </w:rPr>
                    <w:t>sufficient</w:t>
                  </w:r>
                </w:p>
              </w:tc>
              <w:tc>
                <w:tcPr>
                  <w:tcW w:w="1044" w:type="pct"/>
                </w:tcPr>
                <w:p w14:paraId="3CB88097" w14:textId="23EBFB4A" w:rsidR="008F43BA" w:rsidRPr="002A0015" w:rsidRDefault="008F43BA" w:rsidP="002A0015">
                  <w:pPr>
                    <w:rPr>
                      <w:rFonts w:ascii="Candara" w:hAnsi="Candara" w:cs="Arial"/>
                      <w:lang w:val="en-US"/>
                    </w:rPr>
                  </w:pPr>
                  <w:r w:rsidRPr="002A0015">
                    <w:rPr>
                      <w:rFonts w:ascii="Candara" w:hAnsi="Candara" w:cs="Arial"/>
                      <w:lang w:val="en-US"/>
                    </w:rPr>
                    <w:t>slight shortcoming(s)</w:t>
                  </w:r>
                </w:p>
              </w:tc>
              <w:tc>
                <w:tcPr>
                  <w:tcW w:w="886" w:type="pct"/>
                </w:tcPr>
                <w:p w14:paraId="0D2A032A" w14:textId="273E16E4" w:rsidR="008F43BA" w:rsidRPr="002A0015" w:rsidRDefault="008F43BA" w:rsidP="008F43BA">
                  <w:pPr>
                    <w:jc w:val="center"/>
                    <w:rPr>
                      <w:rFonts w:ascii="Candara" w:hAnsi="Candara" w:cs="Arial"/>
                    </w:rPr>
                  </w:pPr>
                  <w:r w:rsidRPr="002A0015">
                    <w:rPr>
                      <w:rFonts w:ascii="Candara" w:hAnsi="Candara" w:cs="Arial"/>
                      <w:lang w:val="en-US"/>
                    </w:rPr>
                    <w:t>serious shortcoming(s)</w:t>
                  </w:r>
                </w:p>
              </w:tc>
            </w:tr>
            <w:tr w:rsidR="008F43BA" w:rsidRPr="002A0015" w14:paraId="17E0CD58" w14:textId="77777777" w:rsidTr="002A0015">
              <w:trPr>
                <w:trHeight w:val="690"/>
              </w:trPr>
              <w:tc>
                <w:tcPr>
                  <w:tcW w:w="1032" w:type="pct"/>
                </w:tcPr>
                <w:p w14:paraId="5BC28A46" w14:textId="52168A7B" w:rsidR="008F43BA" w:rsidRPr="00B10ED6" w:rsidRDefault="008F43BA" w:rsidP="008F43BA">
                  <w:pPr>
                    <w:jc w:val="both"/>
                    <w:rPr>
                      <w:rFonts w:ascii="Candara" w:hAnsi="Candara" w:cs="Arial"/>
                      <w:sz w:val="22"/>
                      <w:szCs w:val="22"/>
                      <w:lang w:val="en-US"/>
                    </w:rPr>
                  </w:pPr>
                  <w:r w:rsidRPr="00B10ED6">
                    <w:rPr>
                      <w:rFonts w:ascii="Candara" w:hAnsi="Candara" w:cs="Arial"/>
                      <w:sz w:val="22"/>
                      <w:szCs w:val="22"/>
                      <w:lang w:val="en-US"/>
                    </w:rPr>
                    <w:t>Embedding in literature and possible theoretical perspective</w:t>
                  </w:r>
                </w:p>
              </w:tc>
              <w:tc>
                <w:tcPr>
                  <w:tcW w:w="965" w:type="pct"/>
                </w:tcPr>
                <w:p w14:paraId="513F97FD" w14:textId="77777777" w:rsidR="008F43BA" w:rsidRPr="00B10ED6" w:rsidRDefault="008F43BA" w:rsidP="008F43BA">
                  <w:pPr>
                    <w:rPr>
                      <w:rFonts w:ascii="Candara" w:hAnsi="Candara" w:cs="Arial"/>
                      <w:sz w:val="22"/>
                      <w:szCs w:val="22"/>
                      <w:lang w:val="en-US"/>
                    </w:rPr>
                  </w:pPr>
                </w:p>
              </w:tc>
              <w:tc>
                <w:tcPr>
                  <w:tcW w:w="402" w:type="pct"/>
                </w:tcPr>
                <w:p w14:paraId="0FB6A8B8" w14:textId="77777777" w:rsidR="008F43BA" w:rsidRPr="00B10ED6" w:rsidRDefault="008F43BA" w:rsidP="008F43BA">
                  <w:pPr>
                    <w:rPr>
                      <w:rFonts w:ascii="Candara" w:hAnsi="Candara" w:cs="Arial"/>
                      <w:sz w:val="22"/>
                      <w:szCs w:val="22"/>
                      <w:lang w:val="en-US"/>
                    </w:rPr>
                  </w:pPr>
                </w:p>
              </w:tc>
              <w:tc>
                <w:tcPr>
                  <w:tcW w:w="671" w:type="pct"/>
                </w:tcPr>
                <w:p w14:paraId="6D734C38" w14:textId="77777777" w:rsidR="008F43BA" w:rsidRPr="00B10ED6" w:rsidRDefault="008F43BA" w:rsidP="008F43BA">
                  <w:pPr>
                    <w:rPr>
                      <w:rFonts w:ascii="Candara" w:hAnsi="Candara" w:cs="Arial"/>
                      <w:sz w:val="22"/>
                      <w:szCs w:val="22"/>
                      <w:lang w:val="en-US"/>
                    </w:rPr>
                  </w:pPr>
                </w:p>
              </w:tc>
              <w:tc>
                <w:tcPr>
                  <w:tcW w:w="1044" w:type="pct"/>
                </w:tcPr>
                <w:p w14:paraId="7B3FF514" w14:textId="77777777" w:rsidR="008F43BA" w:rsidRPr="00B10ED6" w:rsidRDefault="008F43BA" w:rsidP="008F43BA">
                  <w:pPr>
                    <w:rPr>
                      <w:rFonts w:ascii="Candara" w:hAnsi="Candara" w:cs="Arial"/>
                      <w:sz w:val="22"/>
                      <w:szCs w:val="22"/>
                      <w:lang w:val="en-US"/>
                    </w:rPr>
                  </w:pPr>
                </w:p>
              </w:tc>
              <w:tc>
                <w:tcPr>
                  <w:tcW w:w="886" w:type="pct"/>
                </w:tcPr>
                <w:p w14:paraId="5FAA0077" w14:textId="77777777" w:rsidR="008F43BA" w:rsidRPr="00B10ED6" w:rsidRDefault="008F43BA" w:rsidP="008F43BA">
                  <w:pPr>
                    <w:rPr>
                      <w:rFonts w:ascii="Candara" w:hAnsi="Candara" w:cs="Arial"/>
                      <w:sz w:val="22"/>
                      <w:szCs w:val="22"/>
                      <w:lang w:val="en-US"/>
                    </w:rPr>
                  </w:pPr>
                </w:p>
              </w:tc>
            </w:tr>
            <w:tr w:rsidR="008F43BA" w:rsidRPr="002A0015" w14:paraId="0521FCD2" w14:textId="77777777" w:rsidTr="002A0015">
              <w:trPr>
                <w:trHeight w:val="690"/>
              </w:trPr>
              <w:tc>
                <w:tcPr>
                  <w:tcW w:w="1032" w:type="pct"/>
                </w:tcPr>
                <w:p w14:paraId="263262F7" w14:textId="0E7B6D98" w:rsidR="008F43BA" w:rsidRPr="00B10ED6" w:rsidRDefault="008F43BA" w:rsidP="008F43BA">
                  <w:pPr>
                    <w:jc w:val="both"/>
                    <w:rPr>
                      <w:rFonts w:ascii="Candara" w:hAnsi="Candara" w:cs="Arial"/>
                      <w:sz w:val="22"/>
                      <w:szCs w:val="22"/>
                      <w:lang w:val="en-US"/>
                    </w:rPr>
                  </w:pPr>
                  <w:r w:rsidRPr="00B10ED6">
                    <w:rPr>
                      <w:rFonts w:ascii="Candara" w:hAnsi="Candara" w:cs="Arial"/>
                      <w:sz w:val="22"/>
                      <w:szCs w:val="22"/>
                      <w:lang w:val="en-US"/>
                    </w:rPr>
                    <w:t>Question and problem definition</w:t>
                  </w:r>
                </w:p>
              </w:tc>
              <w:tc>
                <w:tcPr>
                  <w:tcW w:w="965" w:type="pct"/>
                </w:tcPr>
                <w:p w14:paraId="760B67D5" w14:textId="77777777" w:rsidR="008F43BA" w:rsidRPr="00B10ED6" w:rsidRDefault="008F43BA" w:rsidP="008F43BA">
                  <w:pPr>
                    <w:rPr>
                      <w:rFonts w:ascii="Candara" w:hAnsi="Candara" w:cs="Arial"/>
                      <w:sz w:val="22"/>
                      <w:szCs w:val="22"/>
                      <w:lang w:val="en-US"/>
                    </w:rPr>
                  </w:pPr>
                </w:p>
              </w:tc>
              <w:tc>
                <w:tcPr>
                  <w:tcW w:w="402" w:type="pct"/>
                </w:tcPr>
                <w:p w14:paraId="2E9B48DF" w14:textId="77777777" w:rsidR="008F43BA" w:rsidRPr="00B10ED6" w:rsidRDefault="008F43BA" w:rsidP="008F43BA">
                  <w:pPr>
                    <w:rPr>
                      <w:rFonts w:ascii="Candara" w:hAnsi="Candara" w:cs="Arial"/>
                      <w:sz w:val="22"/>
                      <w:szCs w:val="22"/>
                      <w:lang w:val="en-US"/>
                    </w:rPr>
                  </w:pPr>
                </w:p>
              </w:tc>
              <w:tc>
                <w:tcPr>
                  <w:tcW w:w="671" w:type="pct"/>
                </w:tcPr>
                <w:p w14:paraId="16475B78" w14:textId="77777777" w:rsidR="008F43BA" w:rsidRPr="00B10ED6" w:rsidRDefault="008F43BA" w:rsidP="008F43BA">
                  <w:pPr>
                    <w:rPr>
                      <w:rFonts w:ascii="Candara" w:hAnsi="Candara" w:cs="Arial"/>
                      <w:sz w:val="22"/>
                      <w:szCs w:val="22"/>
                      <w:lang w:val="en-US"/>
                    </w:rPr>
                  </w:pPr>
                </w:p>
              </w:tc>
              <w:tc>
                <w:tcPr>
                  <w:tcW w:w="1044" w:type="pct"/>
                </w:tcPr>
                <w:p w14:paraId="4A8CD6DF" w14:textId="77777777" w:rsidR="008F43BA" w:rsidRPr="00B10ED6" w:rsidRDefault="008F43BA" w:rsidP="008F43BA">
                  <w:pPr>
                    <w:rPr>
                      <w:rFonts w:ascii="Candara" w:hAnsi="Candara" w:cs="Arial"/>
                      <w:sz w:val="22"/>
                      <w:szCs w:val="22"/>
                      <w:lang w:val="en-US"/>
                    </w:rPr>
                  </w:pPr>
                </w:p>
              </w:tc>
              <w:tc>
                <w:tcPr>
                  <w:tcW w:w="886" w:type="pct"/>
                </w:tcPr>
                <w:p w14:paraId="181BFF68" w14:textId="77777777" w:rsidR="008F43BA" w:rsidRPr="00B10ED6" w:rsidRDefault="008F43BA" w:rsidP="008F43BA">
                  <w:pPr>
                    <w:rPr>
                      <w:rFonts w:ascii="Candara" w:hAnsi="Candara" w:cs="Arial"/>
                      <w:sz w:val="22"/>
                      <w:szCs w:val="22"/>
                      <w:lang w:val="en-US"/>
                    </w:rPr>
                  </w:pPr>
                </w:p>
              </w:tc>
            </w:tr>
            <w:tr w:rsidR="008F43BA" w:rsidRPr="002A0015" w14:paraId="3D2934D4" w14:textId="77777777" w:rsidTr="002A0015">
              <w:trPr>
                <w:trHeight w:val="690"/>
              </w:trPr>
              <w:tc>
                <w:tcPr>
                  <w:tcW w:w="1032" w:type="pct"/>
                </w:tcPr>
                <w:p w14:paraId="54422DAC" w14:textId="12754004" w:rsidR="008F43BA" w:rsidRPr="006F1FC5" w:rsidRDefault="008F43BA" w:rsidP="008F43BA">
                  <w:pPr>
                    <w:spacing w:after="200"/>
                    <w:rPr>
                      <w:rFonts w:ascii="Candara" w:eastAsia="Calibri" w:hAnsi="Candara" w:cs="Arial"/>
                      <w:sz w:val="22"/>
                      <w:szCs w:val="22"/>
                      <w:lang w:val="en-GB"/>
                    </w:rPr>
                  </w:pPr>
                  <w:r w:rsidRPr="006F1FC5">
                    <w:rPr>
                      <w:rFonts w:ascii="Candara" w:eastAsia="Arial" w:hAnsi="Candara" w:cs="Arial"/>
                      <w:sz w:val="22"/>
                      <w:szCs w:val="22"/>
                      <w:lang w:val="en-US"/>
                    </w:rPr>
                    <w:t xml:space="preserve">Data and </w:t>
                  </w:r>
                  <w:r w:rsidRPr="00B10ED6">
                    <w:rPr>
                      <w:rFonts w:ascii="Candara" w:eastAsia="Arial" w:hAnsi="Candara" w:cs="Arial"/>
                      <w:sz w:val="22"/>
                      <w:szCs w:val="22"/>
                      <w:lang w:val="en-US"/>
                    </w:rPr>
                    <w:t>sources</w:t>
                  </w:r>
                </w:p>
                <w:p w14:paraId="03ECB512" w14:textId="0AAE1AAE" w:rsidR="008F43BA" w:rsidRPr="00B10ED6" w:rsidRDefault="008F43BA" w:rsidP="008F43BA">
                  <w:pPr>
                    <w:jc w:val="both"/>
                    <w:rPr>
                      <w:rFonts w:ascii="Candara" w:hAnsi="Candara" w:cs="Arial"/>
                      <w:sz w:val="22"/>
                      <w:szCs w:val="22"/>
                      <w:lang w:val="en-US"/>
                    </w:rPr>
                  </w:pPr>
                </w:p>
              </w:tc>
              <w:tc>
                <w:tcPr>
                  <w:tcW w:w="965" w:type="pct"/>
                </w:tcPr>
                <w:p w14:paraId="2AEB3088" w14:textId="77777777" w:rsidR="008F43BA" w:rsidRPr="00B10ED6" w:rsidRDefault="008F43BA" w:rsidP="008F43BA">
                  <w:pPr>
                    <w:rPr>
                      <w:rFonts w:ascii="Candara" w:hAnsi="Candara" w:cs="Arial"/>
                      <w:sz w:val="22"/>
                      <w:szCs w:val="22"/>
                      <w:lang w:val="en-US"/>
                    </w:rPr>
                  </w:pPr>
                </w:p>
              </w:tc>
              <w:tc>
                <w:tcPr>
                  <w:tcW w:w="402" w:type="pct"/>
                </w:tcPr>
                <w:p w14:paraId="1BB1A5B4" w14:textId="77777777" w:rsidR="008F43BA" w:rsidRPr="00B10ED6" w:rsidRDefault="008F43BA" w:rsidP="008F43BA">
                  <w:pPr>
                    <w:rPr>
                      <w:rFonts w:ascii="Candara" w:hAnsi="Candara" w:cs="Arial"/>
                      <w:sz w:val="22"/>
                      <w:szCs w:val="22"/>
                      <w:lang w:val="en-US"/>
                    </w:rPr>
                  </w:pPr>
                </w:p>
              </w:tc>
              <w:tc>
                <w:tcPr>
                  <w:tcW w:w="671" w:type="pct"/>
                </w:tcPr>
                <w:p w14:paraId="092EAB22" w14:textId="77777777" w:rsidR="008F43BA" w:rsidRPr="00B10ED6" w:rsidRDefault="008F43BA" w:rsidP="008F43BA">
                  <w:pPr>
                    <w:rPr>
                      <w:rFonts w:ascii="Candara" w:hAnsi="Candara" w:cs="Arial"/>
                      <w:sz w:val="22"/>
                      <w:szCs w:val="22"/>
                      <w:lang w:val="en-US"/>
                    </w:rPr>
                  </w:pPr>
                </w:p>
              </w:tc>
              <w:tc>
                <w:tcPr>
                  <w:tcW w:w="1044" w:type="pct"/>
                </w:tcPr>
                <w:p w14:paraId="5E67E86E" w14:textId="77777777" w:rsidR="008F43BA" w:rsidRPr="00B10ED6" w:rsidRDefault="008F43BA" w:rsidP="008F43BA">
                  <w:pPr>
                    <w:rPr>
                      <w:rFonts w:ascii="Candara" w:hAnsi="Candara" w:cs="Arial"/>
                      <w:sz w:val="22"/>
                      <w:szCs w:val="22"/>
                      <w:lang w:val="en-US"/>
                    </w:rPr>
                  </w:pPr>
                </w:p>
              </w:tc>
              <w:tc>
                <w:tcPr>
                  <w:tcW w:w="886" w:type="pct"/>
                </w:tcPr>
                <w:p w14:paraId="534C9CD3" w14:textId="77777777" w:rsidR="008F43BA" w:rsidRPr="00B10ED6" w:rsidRDefault="008F43BA" w:rsidP="008F43BA">
                  <w:pPr>
                    <w:rPr>
                      <w:rFonts w:ascii="Candara" w:hAnsi="Candara" w:cs="Arial"/>
                      <w:sz w:val="22"/>
                      <w:szCs w:val="22"/>
                      <w:lang w:val="en-US"/>
                    </w:rPr>
                  </w:pPr>
                </w:p>
              </w:tc>
            </w:tr>
            <w:tr w:rsidR="008F43BA" w:rsidRPr="002A0015" w14:paraId="4C19FA21" w14:textId="77777777" w:rsidTr="002A0015">
              <w:trPr>
                <w:trHeight w:val="690"/>
              </w:trPr>
              <w:tc>
                <w:tcPr>
                  <w:tcW w:w="1032" w:type="pct"/>
                </w:tcPr>
                <w:p w14:paraId="70DC6B40" w14:textId="16D66544" w:rsidR="008F43BA" w:rsidRPr="00B10ED6" w:rsidRDefault="008F43BA" w:rsidP="008F43BA">
                  <w:pPr>
                    <w:jc w:val="both"/>
                    <w:rPr>
                      <w:rFonts w:ascii="Candara" w:hAnsi="Candara" w:cs="Arial"/>
                      <w:sz w:val="22"/>
                      <w:szCs w:val="22"/>
                      <w:lang w:val="en-US"/>
                    </w:rPr>
                  </w:pPr>
                  <w:r w:rsidRPr="00B10ED6">
                    <w:rPr>
                      <w:rFonts w:ascii="Candara" w:hAnsi="Candara" w:cs="Arial"/>
                      <w:sz w:val="22"/>
                      <w:szCs w:val="22"/>
                      <w:lang w:val="en-US"/>
                    </w:rPr>
                    <w:t>Method and analysis</w:t>
                  </w:r>
                </w:p>
              </w:tc>
              <w:tc>
                <w:tcPr>
                  <w:tcW w:w="965" w:type="pct"/>
                </w:tcPr>
                <w:p w14:paraId="530B65F8" w14:textId="77777777" w:rsidR="008F43BA" w:rsidRPr="00B10ED6" w:rsidRDefault="008F43BA" w:rsidP="008F43BA">
                  <w:pPr>
                    <w:rPr>
                      <w:rFonts w:ascii="Candara" w:hAnsi="Candara" w:cs="Arial"/>
                      <w:sz w:val="22"/>
                      <w:szCs w:val="22"/>
                      <w:lang w:val="en-US"/>
                    </w:rPr>
                  </w:pPr>
                </w:p>
              </w:tc>
              <w:tc>
                <w:tcPr>
                  <w:tcW w:w="402" w:type="pct"/>
                </w:tcPr>
                <w:p w14:paraId="7753AE56" w14:textId="77777777" w:rsidR="008F43BA" w:rsidRPr="00B10ED6" w:rsidRDefault="008F43BA" w:rsidP="008F43BA">
                  <w:pPr>
                    <w:rPr>
                      <w:rFonts w:ascii="Candara" w:hAnsi="Candara" w:cs="Arial"/>
                      <w:sz w:val="22"/>
                      <w:szCs w:val="22"/>
                      <w:lang w:val="en-US"/>
                    </w:rPr>
                  </w:pPr>
                </w:p>
              </w:tc>
              <w:tc>
                <w:tcPr>
                  <w:tcW w:w="671" w:type="pct"/>
                </w:tcPr>
                <w:p w14:paraId="605411E0" w14:textId="77777777" w:rsidR="008F43BA" w:rsidRPr="00B10ED6" w:rsidRDefault="008F43BA" w:rsidP="008F43BA">
                  <w:pPr>
                    <w:rPr>
                      <w:rFonts w:ascii="Candara" w:hAnsi="Candara" w:cs="Arial"/>
                      <w:sz w:val="22"/>
                      <w:szCs w:val="22"/>
                      <w:lang w:val="en-US"/>
                    </w:rPr>
                  </w:pPr>
                </w:p>
              </w:tc>
              <w:tc>
                <w:tcPr>
                  <w:tcW w:w="1044" w:type="pct"/>
                </w:tcPr>
                <w:p w14:paraId="143EA94D" w14:textId="77777777" w:rsidR="008F43BA" w:rsidRPr="00B10ED6" w:rsidRDefault="008F43BA" w:rsidP="008F43BA">
                  <w:pPr>
                    <w:rPr>
                      <w:rFonts w:ascii="Candara" w:hAnsi="Candara" w:cs="Arial"/>
                      <w:sz w:val="22"/>
                      <w:szCs w:val="22"/>
                      <w:lang w:val="en-US"/>
                    </w:rPr>
                  </w:pPr>
                </w:p>
              </w:tc>
              <w:tc>
                <w:tcPr>
                  <w:tcW w:w="886" w:type="pct"/>
                </w:tcPr>
                <w:p w14:paraId="42F1AA2B" w14:textId="77777777" w:rsidR="008F43BA" w:rsidRPr="00B10ED6" w:rsidRDefault="008F43BA" w:rsidP="008F43BA">
                  <w:pPr>
                    <w:rPr>
                      <w:rFonts w:ascii="Candara" w:hAnsi="Candara" w:cs="Arial"/>
                      <w:sz w:val="22"/>
                      <w:szCs w:val="22"/>
                      <w:lang w:val="en-US"/>
                    </w:rPr>
                  </w:pPr>
                </w:p>
              </w:tc>
            </w:tr>
            <w:tr w:rsidR="008F43BA" w:rsidRPr="002A0015" w14:paraId="0BB4D5D2" w14:textId="77777777" w:rsidTr="002A0015">
              <w:trPr>
                <w:trHeight w:val="690"/>
              </w:trPr>
              <w:tc>
                <w:tcPr>
                  <w:tcW w:w="1032" w:type="pct"/>
                  <w:tcBorders>
                    <w:bottom w:val="single" w:sz="4" w:space="0" w:color="000000"/>
                  </w:tcBorders>
                </w:tcPr>
                <w:p w14:paraId="1B9D9AE8" w14:textId="22298B84" w:rsidR="008F43BA" w:rsidRPr="00B10ED6" w:rsidRDefault="008F43BA" w:rsidP="008F43BA">
                  <w:pPr>
                    <w:jc w:val="both"/>
                    <w:rPr>
                      <w:rFonts w:ascii="Candara" w:hAnsi="Candara" w:cs="Arial"/>
                      <w:sz w:val="22"/>
                      <w:szCs w:val="22"/>
                      <w:lang w:val="en-US"/>
                    </w:rPr>
                  </w:pPr>
                  <w:r w:rsidRPr="00B10ED6">
                    <w:rPr>
                      <w:rFonts w:ascii="Candara" w:hAnsi="Candara" w:cs="Arial"/>
                      <w:sz w:val="22"/>
                      <w:szCs w:val="22"/>
                      <w:lang w:val="en-US"/>
                    </w:rPr>
                    <w:t>Discussion and conclusion</w:t>
                  </w:r>
                </w:p>
              </w:tc>
              <w:tc>
                <w:tcPr>
                  <w:tcW w:w="965" w:type="pct"/>
                  <w:tcBorders>
                    <w:bottom w:val="single" w:sz="4" w:space="0" w:color="000000"/>
                  </w:tcBorders>
                </w:tcPr>
                <w:p w14:paraId="084C84BC" w14:textId="77777777" w:rsidR="008F43BA" w:rsidRPr="00B10ED6" w:rsidRDefault="008F43BA" w:rsidP="008F43BA">
                  <w:pPr>
                    <w:rPr>
                      <w:rFonts w:ascii="Candara" w:hAnsi="Candara" w:cs="Arial"/>
                      <w:sz w:val="22"/>
                      <w:szCs w:val="22"/>
                      <w:lang w:val="en-US"/>
                    </w:rPr>
                  </w:pPr>
                </w:p>
              </w:tc>
              <w:tc>
                <w:tcPr>
                  <w:tcW w:w="402" w:type="pct"/>
                  <w:tcBorders>
                    <w:bottom w:val="single" w:sz="4" w:space="0" w:color="000000"/>
                  </w:tcBorders>
                </w:tcPr>
                <w:p w14:paraId="7A8CDA96" w14:textId="77777777" w:rsidR="008F43BA" w:rsidRPr="00B10ED6" w:rsidRDefault="008F43BA" w:rsidP="008F43BA">
                  <w:pPr>
                    <w:rPr>
                      <w:rFonts w:ascii="Candara" w:hAnsi="Candara" w:cs="Arial"/>
                      <w:sz w:val="22"/>
                      <w:szCs w:val="22"/>
                      <w:lang w:val="en-US"/>
                    </w:rPr>
                  </w:pPr>
                </w:p>
              </w:tc>
              <w:tc>
                <w:tcPr>
                  <w:tcW w:w="671" w:type="pct"/>
                  <w:tcBorders>
                    <w:bottom w:val="single" w:sz="4" w:space="0" w:color="000000"/>
                  </w:tcBorders>
                </w:tcPr>
                <w:p w14:paraId="08AAB8D6" w14:textId="77777777" w:rsidR="008F43BA" w:rsidRPr="00B10ED6" w:rsidRDefault="008F43BA" w:rsidP="008F43BA">
                  <w:pPr>
                    <w:rPr>
                      <w:rFonts w:ascii="Candara" w:hAnsi="Candara" w:cs="Arial"/>
                      <w:sz w:val="22"/>
                      <w:szCs w:val="22"/>
                      <w:lang w:val="en-US"/>
                    </w:rPr>
                  </w:pPr>
                </w:p>
              </w:tc>
              <w:tc>
                <w:tcPr>
                  <w:tcW w:w="1044" w:type="pct"/>
                  <w:tcBorders>
                    <w:bottom w:val="single" w:sz="4" w:space="0" w:color="000000"/>
                  </w:tcBorders>
                </w:tcPr>
                <w:p w14:paraId="1881A576" w14:textId="77777777" w:rsidR="008F43BA" w:rsidRPr="00B10ED6" w:rsidRDefault="008F43BA" w:rsidP="008F43BA">
                  <w:pPr>
                    <w:rPr>
                      <w:rFonts w:ascii="Candara" w:hAnsi="Candara" w:cs="Arial"/>
                      <w:sz w:val="22"/>
                      <w:szCs w:val="22"/>
                      <w:lang w:val="en-US"/>
                    </w:rPr>
                  </w:pPr>
                </w:p>
              </w:tc>
              <w:tc>
                <w:tcPr>
                  <w:tcW w:w="886" w:type="pct"/>
                  <w:tcBorders>
                    <w:bottom w:val="single" w:sz="4" w:space="0" w:color="000000"/>
                  </w:tcBorders>
                </w:tcPr>
                <w:p w14:paraId="40B570CA" w14:textId="77777777" w:rsidR="008F43BA" w:rsidRPr="00B10ED6" w:rsidRDefault="008F43BA" w:rsidP="008F43BA">
                  <w:pPr>
                    <w:rPr>
                      <w:rFonts w:ascii="Candara" w:hAnsi="Candara" w:cs="Arial"/>
                      <w:sz w:val="22"/>
                      <w:szCs w:val="22"/>
                      <w:lang w:val="en-US"/>
                    </w:rPr>
                  </w:pPr>
                </w:p>
              </w:tc>
            </w:tr>
            <w:tr w:rsidR="008F43BA" w:rsidRPr="002A0015" w14:paraId="14E19F35" w14:textId="77777777" w:rsidTr="002A0015">
              <w:trPr>
                <w:trHeight w:val="690"/>
              </w:trPr>
              <w:tc>
                <w:tcPr>
                  <w:tcW w:w="1032" w:type="pct"/>
                  <w:tcBorders>
                    <w:bottom w:val="dashSmallGap" w:sz="4" w:space="0" w:color="auto"/>
                  </w:tcBorders>
                </w:tcPr>
                <w:p w14:paraId="337B8400" w14:textId="758F2304" w:rsidR="008F43BA" w:rsidRPr="00B10ED6" w:rsidRDefault="008F43BA" w:rsidP="008F43BA">
                  <w:pPr>
                    <w:rPr>
                      <w:rFonts w:ascii="Candara" w:hAnsi="Candara" w:cs="Arial"/>
                      <w:sz w:val="22"/>
                      <w:szCs w:val="22"/>
                      <w:lang w:val="en-US"/>
                    </w:rPr>
                  </w:pPr>
                  <w:r w:rsidRPr="00B10ED6">
                    <w:rPr>
                      <w:rFonts w:ascii="Candara" w:hAnsi="Candara" w:cs="Arial"/>
                      <w:sz w:val="22"/>
                      <w:szCs w:val="22"/>
                      <w:lang w:val="en-US"/>
                    </w:rPr>
                    <w:t>Writing Style and Presentation</w:t>
                  </w:r>
                </w:p>
              </w:tc>
              <w:tc>
                <w:tcPr>
                  <w:tcW w:w="965" w:type="pct"/>
                  <w:tcBorders>
                    <w:bottom w:val="dashSmallGap" w:sz="4" w:space="0" w:color="auto"/>
                  </w:tcBorders>
                </w:tcPr>
                <w:p w14:paraId="2483BC02" w14:textId="77777777" w:rsidR="008F43BA" w:rsidRPr="00B10ED6" w:rsidRDefault="008F43BA" w:rsidP="008F43BA">
                  <w:pPr>
                    <w:rPr>
                      <w:rFonts w:ascii="Candara" w:hAnsi="Candara" w:cs="Arial"/>
                      <w:sz w:val="22"/>
                      <w:szCs w:val="22"/>
                      <w:lang w:val="en-US"/>
                    </w:rPr>
                  </w:pPr>
                </w:p>
              </w:tc>
              <w:tc>
                <w:tcPr>
                  <w:tcW w:w="402" w:type="pct"/>
                  <w:tcBorders>
                    <w:bottom w:val="dashSmallGap" w:sz="4" w:space="0" w:color="auto"/>
                  </w:tcBorders>
                </w:tcPr>
                <w:p w14:paraId="6CD0618E" w14:textId="77777777" w:rsidR="008F43BA" w:rsidRPr="00B10ED6" w:rsidRDefault="008F43BA" w:rsidP="008F43BA">
                  <w:pPr>
                    <w:rPr>
                      <w:rFonts w:ascii="Candara" w:hAnsi="Candara" w:cs="Arial"/>
                      <w:sz w:val="22"/>
                      <w:szCs w:val="22"/>
                      <w:lang w:val="en-US"/>
                    </w:rPr>
                  </w:pPr>
                </w:p>
              </w:tc>
              <w:tc>
                <w:tcPr>
                  <w:tcW w:w="671" w:type="pct"/>
                  <w:tcBorders>
                    <w:bottom w:val="dashSmallGap" w:sz="4" w:space="0" w:color="auto"/>
                  </w:tcBorders>
                </w:tcPr>
                <w:p w14:paraId="113B73B5" w14:textId="77777777" w:rsidR="008F43BA" w:rsidRPr="00B10ED6" w:rsidRDefault="008F43BA" w:rsidP="008F43BA">
                  <w:pPr>
                    <w:rPr>
                      <w:rFonts w:ascii="Candara" w:hAnsi="Candara" w:cs="Arial"/>
                      <w:sz w:val="22"/>
                      <w:szCs w:val="22"/>
                      <w:lang w:val="en-US"/>
                    </w:rPr>
                  </w:pPr>
                </w:p>
              </w:tc>
              <w:tc>
                <w:tcPr>
                  <w:tcW w:w="1044" w:type="pct"/>
                  <w:tcBorders>
                    <w:bottom w:val="dashSmallGap" w:sz="4" w:space="0" w:color="auto"/>
                  </w:tcBorders>
                </w:tcPr>
                <w:p w14:paraId="30D2A89E" w14:textId="77777777" w:rsidR="008F43BA" w:rsidRPr="00B10ED6" w:rsidRDefault="008F43BA" w:rsidP="008F43BA">
                  <w:pPr>
                    <w:rPr>
                      <w:rFonts w:ascii="Candara" w:hAnsi="Candara" w:cs="Arial"/>
                      <w:sz w:val="22"/>
                      <w:szCs w:val="22"/>
                      <w:lang w:val="en-US"/>
                    </w:rPr>
                  </w:pPr>
                </w:p>
              </w:tc>
              <w:tc>
                <w:tcPr>
                  <w:tcW w:w="886" w:type="pct"/>
                  <w:tcBorders>
                    <w:bottom w:val="dashSmallGap" w:sz="4" w:space="0" w:color="auto"/>
                  </w:tcBorders>
                </w:tcPr>
                <w:p w14:paraId="1C9B8247" w14:textId="77777777" w:rsidR="008F43BA" w:rsidRPr="00B10ED6" w:rsidRDefault="008F43BA" w:rsidP="008F43BA">
                  <w:pPr>
                    <w:rPr>
                      <w:rFonts w:ascii="Candara" w:hAnsi="Candara" w:cs="Arial"/>
                      <w:sz w:val="22"/>
                      <w:szCs w:val="22"/>
                      <w:lang w:val="en-US"/>
                    </w:rPr>
                  </w:pPr>
                </w:p>
              </w:tc>
            </w:tr>
            <w:tr w:rsidR="008F43BA" w:rsidRPr="002A0015" w14:paraId="55643FA9" w14:textId="77777777" w:rsidTr="002A0015">
              <w:trPr>
                <w:trHeight w:val="690"/>
              </w:trPr>
              <w:tc>
                <w:tcPr>
                  <w:tcW w:w="1032" w:type="pct"/>
                  <w:tcBorders>
                    <w:top w:val="dashSmallGap" w:sz="4" w:space="0" w:color="auto"/>
                  </w:tcBorders>
                </w:tcPr>
                <w:p w14:paraId="2EA57DAF" w14:textId="78478E28" w:rsidR="008F43BA" w:rsidRPr="00B10ED6" w:rsidRDefault="008F43BA" w:rsidP="008F43BA">
                  <w:pPr>
                    <w:rPr>
                      <w:rFonts w:ascii="Candara" w:hAnsi="Candara" w:cs="Arial"/>
                      <w:sz w:val="22"/>
                      <w:szCs w:val="22"/>
                      <w:lang w:val="en-US"/>
                    </w:rPr>
                  </w:pPr>
                  <w:r w:rsidRPr="00B10ED6">
                    <w:rPr>
                      <w:rFonts w:ascii="Candara" w:hAnsi="Candara" w:cs="Arial"/>
                      <w:sz w:val="22"/>
                      <w:szCs w:val="22"/>
                      <w:lang w:val="en-US"/>
                    </w:rPr>
                    <w:t xml:space="preserve">Oral </w:t>
                  </w:r>
                  <w:proofErr w:type="spellStart"/>
                  <w:r w:rsidRPr="00B10ED6">
                    <w:rPr>
                      <w:rFonts w:ascii="Candara" w:hAnsi="Candara" w:cs="Arial"/>
                      <w:sz w:val="22"/>
                      <w:szCs w:val="22"/>
                      <w:lang w:val="en-US"/>
                    </w:rPr>
                    <w:t>defence</w:t>
                  </w:r>
                  <w:proofErr w:type="spellEnd"/>
                </w:p>
              </w:tc>
              <w:tc>
                <w:tcPr>
                  <w:tcW w:w="3968" w:type="pct"/>
                  <w:gridSpan w:val="5"/>
                  <w:tcBorders>
                    <w:top w:val="dashSmallGap" w:sz="4" w:space="0" w:color="auto"/>
                  </w:tcBorders>
                </w:tcPr>
                <w:p w14:paraId="1DD37CB7" w14:textId="77777777" w:rsidR="008F43BA" w:rsidRPr="00B10ED6" w:rsidRDefault="008F43BA" w:rsidP="008F43BA">
                  <w:pPr>
                    <w:rPr>
                      <w:rFonts w:ascii="Candara" w:hAnsi="Candara" w:cs="Arial"/>
                      <w:sz w:val="22"/>
                      <w:szCs w:val="22"/>
                      <w:lang w:val="en-US"/>
                    </w:rPr>
                  </w:pPr>
                </w:p>
              </w:tc>
            </w:tr>
            <w:tr w:rsidR="008F43BA" w:rsidRPr="002A0015" w14:paraId="0DD7389B" w14:textId="77777777" w:rsidTr="002A0015">
              <w:trPr>
                <w:trHeight w:val="690"/>
              </w:trPr>
              <w:tc>
                <w:tcPr>
                  <w:tcW w:w="1032" w:type="pct"/>
                </w:tcPr>
                <w:p w14:paraId="07718123" w14:textId="77777777" w:rsidR="008F43BA" w:rsidRPr="006F1FC5" w:rsidRDefault="008F43BA" w:rsidP="008F43BA">
                  <w:pPr>
                    <w:rPr>
                      <w:rFonts w:ascii="Candara" w:hAnsi="Candara" w:cs="Arial"/>
                      <w:sz w:val="22"/>
                      <w:szCs w:val="22"/>
                      <w:lang w:val="en-GB"/>
                    </w:rPr>
                  </w:pPr>
                  <w:r w:rsidRPr="006F1FC5">
                    <w:rPr>
                      <w:rFonts w:ascii="Candara" w:hAnsi="Candara" w:cs="Arial"/>
                      <w:sz w:val="22"/>
                      <w:szCs w:val="22"/>
                      <w:lang w:val="en-US"/>
                    </w:rPr>
                    <w:t>Miscellaneous</w:t>
                  </w:r>
                </w:p>
                <w:p w14:paraId="01EB25AB" w14:textId="3C78F591" w:rsidR="008F43BA" w:rsidRPr="00B10ED6" w:rsidRDefault="008F43BA" w:rsidP="008F43BA">
                  <w:pPr>
                    <w:rPr>
                      <w:rFonts w:ascii="Candara" w:hAnsi="Candara" w:cs="Arial"/>
                      <w:sz w:val="22"/>
                      <w:szCs w:val="22"/>
                      <w:lang w:val="en-US"/>
                    </w:rPr>
                  </w:pPr>
                </w:p>
              </w:tc>
              <w:tc>
                <w:tcPr>
                  <w:tcW w:w="965" w:type="pct"/>
                </w:tcPr>
                <w:p w14:paraId="3510BA7C" w14:textId="77777777" w:rsidR="008F43BA" w:rsidRPr="00B10ED6" w:rsidRDefault="008F43BA" w:rsidP="008F43BA">
                  <w:pPr>
                    <w:rPr>
                      <w:rFonts w:ascii="Candara" w:hAnsi="Candara" w:cs="Arial"/>
                      <w:sz w:val="22"/>
                      <w:szCs w:val="22"/>
                      <w:lang w:val="en-US"/>
                    </w:rPr>
                  </w:pPr>
                </w:p>
              </w:tc>
              <w:tc>
                <w:tcPr>
                  <w:tcW w:w="402" w:type="pct"/>
                </w:tcPr>
                <w:p w14:paraId="5DCEE4B7" w14:textId="77777777" w:rsidR="008F43BA" w:rsidRPr="00B10ED6" w:rsidRDefault="008F43BA" w:rsidP="008F43BA">
                  <w:pPr>
                    <w:rPr>
                      <w:rFonts w:ascii="Candara" w:hAnsi="Candara" w:cs="Arial"/>
                      <w:sz w:val="22"/>
                      <w:szCs w:val="22"/>
                      <w:lang w:val="en-US"/>
                    </w:rPr>
                  </w:pPr>
                </w:p>
              </w:tc>
              <w:tc>
                <w:tcPr>
                  <w:tcW w:w="671" w:type="pct"/>
                </w:tcPr>
                <w:p w14:paraId="65291DC4" w14:textId="77777777" w:rsidR="008F43BA" w:rsidRPr="00B10ED6" w:rsidRDefault="008F43BA" w:rsidP="008F43BA">
                  <w:pPr>
                    <w:rPr>
                      <w:rFonts w:ascii="Candara" w:hAnsi="Candara" w:cs="Arial"/>
                      <w:sz w:val="22"/>
                      <w:szCs w:val="22"/>
                      <w:lang w:val="en-US"/>
                    </w:rPr>
                  </w:pPr>
                </w:p>
              </w:tc>
              <w:tc>
                <w:tcPr>
                  <w:tcW w:w="1044" w:type="pct"/>
                </w:tcPr>
                <w:p w14:paraId="7567C782" w14:textId="77777777" w:rsidR="008F43BA" w:rsidRPr="00B10ED6" w:rsidRDefault="008F43BA" w:rsidP="008F43BA">
                  <w:pPr>
                    <w:rPr>
                      <w:rFonts w:ascii="Candara" w:hAnsi="Candara" w:cs="Arial"/>
                      <w:sz w:val="22"/>
                      <w:szCs w:val="22"/>
                      <w:lang w:val="en-US"/>
                    </w:rPr>
                  </w:pPr>
                </w:p>
              </w:tc>
              <w:tc>
                <w:tcPr>
                  <w:tcW w:w="886" w:type="pct"/>
                </w:tcPr>
                <w:p w14:paraId="295DC83B" w14:textId="77777777" w:rsidR="008F43BA" w:rsidRPr="00B10ED6" w:rsidRDefault="008F43BA" w:rsidP="008F43BA">
                  <w:pPr>
                    <w:rPr>
                      <w:rFonts w:ascii="Candara" w:hAnsi="Candara" w:cs="Arial"/>
                      <w:sz w:val="22"/>
                      <w:szCs w:val="22"/>
                      <w:lang w:val="en-US"/>
                    </w:rPr>
                  </w:pPr>
                </w:p>
              </w:tc>
            </w:tr>
          </w:tbl>
          <w:p w14:paraId="5A1FFA81" w14:textId="156AE77B" w:rsidR="008F43BA" w:rsidRPr="00B10ED6" w:rsidRDefault="008F43BA" w:rsidP="008F43BA">
            <w:pPr>
              <w:spacing w:line="240" w:lineRule="auto"/>
              <w:rPr>
                <w:rFonts w:ascii="Candara" w:hAnsi="Candara" w:cs="Arial"/>
                <w:lang w:val="en-US"/>
              </w:rPr>
            </w:pPr>
            <w:r w:rsidRPr="00B10ED6">
              <w:rPr>
                <w:rFonts w:ascii="Candara" w:hAnsi="Candara" w:cs="Arial"/>
                <w:lang w:val="en-US"/>
              </w:rPr>
              <w:t xml:space="preserve">Notes (incl. on oral </w:t>
            </w:r>
            <w:proofErr w:type="spellStart"/>
            <w:r w:rsidRPr="00B10ED6">
              <w:rPr>
                <w:rFonts w:ascii="Candara" w:hAnsi="Candara" w:cs="Arial"/>
                <w:lang w:val="en-US"/>
              </w:rPr>
              <w:t>defence</w:t>
            </w:r>
            <w:proofErr w:type="spellEnd"/>
            <w:r w:rsidRPr="00B10ED6">
              <w:rPr>
                <w:rFonts w:ascii="Candara" w:hAnsi="Candara" w:cs="Arial"/>
                <w:lang w:val="en-US"/>
              </w:rPr>
              <w:t xml:space="preserve">), and overall final assessment. </w:t>
            </w:r>
          </w:p>
          <w:tbl>
            <w:tblPr>
              <w:tblStyle w:val="TableGrid"/>
              <w:tblW w:w="0" w:type="auto"/>
              <w:tblLayout w:type="fixed"/>
              <w:tblLook w:val="04A0" w:firstRow="1" w:lastRow="0" w:firstColumn="1" w:lastColumn="0" w:noHBand="0" w:noVBand="1"/>
            </w:tblPr>
            <w:tblGrid>
              <w:gridCol w:w="8359"/>
            </w:tblGrid>
            <w:tr w:rsidR="008F43BA" w:rsidRPr="002A0015" w14:paraId="5AEE7977" w14:textId="77777777" w:rsidTr="00A6558F">
              <w:tc>
                <w:tcPr>
                  <w:tcW w:w="8359" w:type="dxa"/>
                </w:tcPr>
                <w:p w14:paraId="17DA1190" w14:textId="77777777" w:rsidR="008F43BA" w:rsidRPr="00B10ED6" w:rsidRDefault="008F43BA" w:rsidP="008F43BA">
                  <w:pPr>
                    <w:rPr>
                      <w:rFonts w:ascii="Candara" w:hAnsi="Candara" w:cs="Arial"/>
                      <w:sz w:val="22"/>
                      <w:szCs w:val="22"/>
                      <w:lang w:val="en-US"/>
                    </w:rPr>
                  </w:pPr>
                </w:p>
                <w:p w14:paraId="23E08DF7" w14:textId="77777777" w:rsidR="008F43BA" w:rsidRPr="00B10ED6" w:rsidRDefault="008F43BA" w:rsidP="008F43BA">
                  <w:pPr>
                    <w:rPr>
                      <w:rFonts w:ascii="Candara" w:hAnsi="Candara" w:cs="Arial"/>
                      <w:sz w:val="22"/>
                      <w:szCs w:val="22"/>
                      <w:lang w:val="en-US"/>
                    </w:rPr>
                  </w:pPr>
                </w:p>
                <w:p w14:paraId="78B30F99" w14:textId="77777777" w:rsidR="008F43BA" w:rsidRPr="00B10ED6" w:rsidRDefault="008F43BA" w:rsidP="008F43BA">
                  <w:pPr>
                    <w:rPr>
                      <w:rFonts w:ascii="Candara" w:hAnsi="Candara" w:cs="Arial"/>
                      <w:sz w:val="22"/>
                      <w:szCs w:val="22"/>
                      <w:lang w:val="en-US"/>
                    </w:rPr>
                  </w:pPr>
                </w:p>
                <w:p w14:paraId="086A5CBE" w14:textId="77777777" w:rsidR="008F43BA" w:rsidRPr="00B10ED6" w:rsidRDefault="008F43BA" w:rsidP="008F43BA">
                  <w:pPr>
                    <w:rPr>
                      <w:rFonts w:ascii="Candara" w:hAnsi="Candara" w:cs="Arial"/>
                      <w:sz w:val="22"/>
                      <w:szCs w:val="22"/>
                      <w:lang w:val="en-US"/>
                    </w:rPr>
                  </w:pPr>
                </w:p>
                <w:p w14:paraId="737497BF" w14:textId="77777777" w:rsidR="008F43BA" w:rsidRPr="00B10ED6" w:rsidRDefault="008F43BA" w:rsidP="008F43BA">
                  <w:pPr>
                    <w:rPr>
                      <w:rFonts w:ascii="Candara" w:hAnsi="Candara" w:cs="Arial"/>
                      <w:sz w:val="22"/>
                      <w:szCs w:val="22"/>
                      <w:lang w:val="en-US"/>
                    </w:rPr>
                  </w:pPr>
                </w:p>
              </w:tc>
            </w:tr>
          </w:tbl>
          <w:p w14:paraId="09B6A679" w14:textId="77777777" w:rsidR="008F43BA" w:rsidRPr="00B10ED6" w:rsidRDefault="008F43BA" w:rsidP="008F43BA">
            <w:pPr>
              <w:spacing w:line="240" w:lineRule="auto"/>
              <w:rPr>
                <w:rFonts w:ascii="Candara" w:hAnsi="Candara" w:cs="Arial"/>
                <w:lang w:val="en-US"/>
              </w:rPr>
            </w:pPr>
          </w:p>
          <w:p w14:paraId="334C8671" w14:textId="72057870" w:rsidR="008F43BA" w:rsidRPr="00B10ED6" w:rsidRDefault="008F43BA" w:rsidP="008F43BA">
            <w:pPr>
              <w:spacing w:line="240" w:lineRule="auto"/>
              <w:rPr>
                <w:rFonts w:ascii="Candara" w:hAnsi="Candara" w:cs="Arial"/>
                <w:lang w:val="en-US"/>
              </w:rPr>
            </w:pPr>
            <w:r w:rsidRPr="00B10ED6">
              <w:rPr>
                <w:rFonts w:ascii="Candara" w:hAnsi="Candara" w:cs="Arial"/>
                <w:lang w:val="en-US"/>
              </w:rPr>
              <w:t xml:space="preserve">Signature                                                                    Date:                                                                    </w:t>
            </w:r>
          </w:p>
          <w:p w14:paraId="19CE6B34" w14:textId="77777777" w:rsidR="008F43BA" w:rsidRPr="00B10ED6" w:rsidRDefault="008F43BA" w:rsidP="008F43BA">
            <w:pPr>
              <w:spacing w:line="240" w:lineRule="auto"/>
              <w:rPr>
                <w:rFonts w:ascii="Candara" w:hAnsi="Candara" w:cs="Arial"/>
                <w:lang w:val="en-US"/>
              </w:rPr>
            </w:pPr>
          </w:p>
          <w:p w14:paraId="42731AE8" w14:textId="1F37C741" w:rsidR="008F43BA" w:rsidRPr="00B10ED6" w:rsidRDefault="008F43BA" w:rsidP="008F43BA">
            <w:pPr>
              <w:pStyle w:val="Heading1"/>
              <w:rPr>
                <w:rFonts w:ascii="Candara" w:hAnsi="Candara"/>
                <w:sz w:val="22"/>
                <w:szCs w:val="22"/>
                <w:lang w:val="en-US"/>
              </w:rPr>
            </w:pPr>
            <w:r w:rsidRPr="00B10ED6">
              <w:rPr>
                <w:rFonts w:ascii="Candara" w:hAnsi="Candara"/>
                <w:sz w:val="22"/>
                <w:szCs w:val="22"/>
                <w:lang w:val="en-US"/>
              </w:rPr>
              <w:t>Appendix 1: Non-exhaustive listing of quality indicators</w:t>
            </w:r>
          </w:p>
          <w:p w14:paraId="6835DD46" w14:textId="14A96ACE" w:rsidR="008F43BA" w:rsidRPr="00B10ED6" w:rsidRDefault="008F43BA" w:rsidP="008F43BA">
            <w:pPr>
              <w:pStyle w:val="Heading1"/>
              <w:rPr>
                <w:rFonts w:ascii="Candara" w:hAnsi="Candara"/>
                <w:sz w:val="22"/>
                <w:szCs w:val="22"/>
                <w:lang w:val="en-US"/>
              </w:rPr>
            </w:pPr>
            <w:r w:rsidRPr="00B10ED6">
              <w:rPr>
                <w:rFonts w:ascii="Candara" w:hAnsi="Candara"/>
                <w:sz w:val="22"/>
                <w:szCs w:val="22"/>
                <w:lang w:val="en-US"/>
              </w:rPr>
              <w:t>Excellent:</w:t>
            </w:r>
          </w:p>
          <w:p w14:paraId="6564CC6A" w14:textId="335D0993"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General: The degree of excellence increases according to whether the student has succeeded in achieving it in a truly independent manner and with a high degree of ownership.</w:t>
            </w:r>
          </w:p>
          <w:p w14:paraId="6702EA2D" w14:textId="77777777" w:rsidR="008F43BA" w:rsidRPr="00B10ED6" w:rsidRDefault="008F43BA" w:rsidP="008F43BA">
            <w:pPr>
              <w:spacing w:line="240" w:lineRule="auto"/>
              <w:jc w:val="both"/>
              <w:rPr>
                <w:rFonts w:ascii="Candara" w:hAnsi="Candara" w:cs="Arial"/>
                <w:b/>
                <w:lang w:val="en-US"/>
              </w:rPr>
            </w:pPr>
          </w:p>
          <w:p w14:paraId="12E8713E" w14:textId="40715EEF" w:rsidR="008F43BA" w:rsidRPr="00B10ED6" w:rsidRDefault="008F43BA" w:rsidP="008F43BA">
            <w:pPr>
              <w:spacing w:line="240" w:lineRule="auto"/>
              <w:jc w:val="both"/>
              <w:rPr>
                <w:rFonts w:ascii="Candara" w:hAnsi="Candara" w:cs="Arial"/>
                <w:b/>
                <w:lang w:val="en-US"/>
              </w:rPr>
            </w:pPr>
            <w:r w:rsidRPr="00B10ED6">
              <w:rPr>
                <w:rFonts w:ascii="Candara" w:hAnsi="Candara" w:cs="Arial"/>
                <w:b/>
                <w:lang w:val="en-US"/>
              </w:rPr>
              <w:t>Embedding in literature and possibly theoretical perspective</w:t>
            </w:r>
          </w:p>
          <w:p w14:paraId="7A4D0EBE"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Thoroughly master the finer points of academic debate, which manifests itself in being able to identify and demonstrate gaps in the existing literature</w:t>
            </w:r>
          </w:p>
          <w:p w14:paraId="793B8A34"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Providing an excellent overview of the main academic issues related to a given topic and the way researchers position themselves in these debates by structuring themselves. In doing so, also explicitly looking for academic consensus and the differences between researchers (regarding methods used, interpretations, conclusions, etc.).</w:t>
            </w:r>
          </w:p>
          <w:p w14:paraId="7C31DE67"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Thinking theoretically 'out of the box': questioning, supplementing or correcting common interpretations in a responsible way</w:t>
            </w:r>
          </w:p>
          <w:p w14:paraId="202E1CD1"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Bibliography: use of literature that is relevant, current, diverse and of high scientific quality</w:t>
            </w:r>
          </w:p>
          <w:p w14:paraId="24143A18" w14:textId="77777777" w:rsidR="008F43BA" w:rsidRPr="00B10ED6" w:rsidRDefault="008F43BA" w:rsidP="008F43BA">
            <w:pPr>
              <w:spacing w:line="240" w:lineRule="auto"/>
              <w:jc w:val="both"/>
              <w:rPr>
                <w:rFonts w:ascii="Candara" w:hAnsi="Candara" w:cs="Arial"/>
                <w:b/>
                <w:lang w:val="en-US"/>
              </w:rPr>
            </w:pPr>
          </w:p>
          <w:p w14:paraId="37057F17" w14:textId="77777777" w:rsidR="008F43BA" w:rsidRPr="00B10ED6" w:rsidRDefault="008F43BA" w:rsidP="008F43BA">
            <w:pPr>
              <w:spacing w:line="240" w:lineRule="auto"/>
              <w:jc w:val="both"/>
              <w:rPr>
                <w:rFonts w:ascii="Candara" w:hAnsi="Candara" w:cs="Arial"/>
                <w:bCs/>
                <w:lang w:val="en-US"/>
              </w:rPr>
            </w:pPr>
          </w:p>
          <w:p w14:paraId="7066B7C2" w14:textId="77777777" w:rsidR="008F43BA" w:rsidRPr="00B10ED6" w:rsidRDefault="008F43BA" w:rsidP="008F43BA">
            <w:pPr>
              <w:spacing w:line="240" w:lineRule="auto"/>
              <w:jc w:val="both"/>
              <w:rPr>
                <w:rFonts w:ascii="Candara" w:hAnsi="Candara" w:cs="Arial"/>
                <w:b/>
                <w:lang w:val="en-US"/>
              </w:rPr>
            </w:pPr>
            <w:r w:rsidRPr="00B10ED6">
              <w:rPr>
                <w:rFonts w:ascii="Candara" w:hAnsi="Candara" w:cs="Arial"/>
                <w:b/>
                <w:lang w:val="en-US"/>
              </w:rPr>
              <w:t>Question and problem statement</w:t>
            </w:r>
          </w:p>
          <w:p w14:paraId="2FA482F7"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xml:space="preserve">- Problem statement and research questions, with </w:t>
            </w:r>
            <w:proofErr w:type="spellStart"/>
            <w:r w:rsidRPr="00B10ED6">
              <w:rPr>
                <w:rFonts w:ascii="Candara" w:hAnsi="Candara" w:cs="Arial"/>
                <w:bCs/>
                <w:lang w:val="en-US"/>
              </w:rPr>
              <w:t>subquestions</w:t>
            </w:r>
            <w:proofErr w:type="spellEnd"/>
            <w:r w:rsidRPr="00B10ED6">
              <w:rPr>
                <w:rFonts w:ascii="Candara" w:hAnsi="Candara" w:cs="Arial"/>
                <w:bCs/>
                <w:lang w:val="en-US"/>
              </w:rPr>
              <w:t xml:space="preserve"> and hypotheses build convincingly on detected gaps in existing research or can make a real contribution to academic debate, e.g., in a field where there is little agreement among researchers.  </w:t>
            </w:r>
          </w:p>
          <w:p w14:paraId="76FF3955" w14:textId="55411060"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Making the added value of one's own research explicit</w:t>
            </w:r>
          </w:p>
          <w:p w14:paraId="38476D10" w14:textId="77777777" w:rsidR="008F43BA" w:rsidRPr="00B10ED6" w:rsidRDefault="008F43BA" w:rsidP="008F43BA">
            <w:pPr>
              <w:spacing w:line="240" w:lineRule="auto"/>
              <w:jc w:val="both"/>
              <w:rPr>
                <w:rFonts w:ascii="Candara" w:hAnsi="Candara" w:cs="Arial"/>
                <w:b/>
                <w:lang w:val="en-US"/>
              </w:rPr>
            </w:pPr>
          </w:p>
          <w:p w14:paraId="1AFE4528"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
                <w:lang w:val="en-US"/>
              </w:rPr>
              <w:t>Data and sources</w:t>
            </w:r>
            <w:r w:rsidRPr="00B10ED6">
              <w:rPr>
                <w:rFonts w:ascii="Candara" w:hAnsi="Candara" w:cs="Arial"/>
                <w:bCs/>
                <w:lang w:val="en-US"/>
              </w:rPr>
              <w:t>.</w:t>
            </w:r>
          </w:p>
          <w:p w14:paraId="27AFCC00"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Use of the most appropriate and current sources for the planned research.</w:t>
            </w:r>
          </w:p>
          <w:p w14:paraId="1E31E5E2"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xml:space="preserve">- Critical reflection on own data collection. </w:t>
            </w:r>
          </w:p>
          <w:p w14:paraId="5BCD5B95" w14:textId="4B6132F9"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xml:space="preserve">- Supplementing existing data </w:t>
            </w:r>
            <w:proofErr w:type="spellStart"/>
            <w:r w:rsidRPr="00B10ED6">
              <w:rPr>
                <w:rFonts w:ascii="Candara" w:hAnsi="Candara" w:cs="Arial"/>
                <w:bCs/>
                <w:lang w:val="en-US"/>
              </w:rPr>
              <w:t>data</w:t>
            </w:r>
            <w:proofErr w:type="spellEnd"/>
            <w:r w:rsidRPr="00B10ED6">
              <w:rPr>
                <w:rFonts w:ascii="Candara" w:hAnsi="Candara" w:cs="Arial"/>
                <w:bCs/>
                <w:lang w:val="en-US"/>
              </w:rPr>
              <w:t xml:space="preserve"> with own work (e.g., adding context information to conduct multilevel research, supplementing quantitative data with in-depth interviews, proper use of advanced techniques, etc.)</w:t>
            </w:r>
          </w:p>
          <w:p w14:paraId="6AED459C" w14:textId="77777777" w:rsidR="008F43BA" w:rsidRPr="00B10ED6" w:rsidRDefault="008F43BA" w:rsidP="008F43BA">
            <w:pPr>
              <w:spacing w:line="240" w:lineRule="auto"/>
              <w:jc w:val="both"/>
              <w:rPr>
                <w:rFonts w:ascii="Candara" w:hAnsi="Candara" w:cs="Arial"/>
                <w:b/>
                <w:lang w:val="en-US"/>
              </w:rPr>
            </w:pPr>
          </w:p>
          <w:p w14:paraId="0DFCA58C"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
                <w:lang w:val="en-US"/>
              </w:rPr>
              <w:t>Method and analysis</w:t>
            </w:r>
            <w:r w:rsidRPr="00B10ED6">
              <w:rPr>
                <w:rFonts w:ascii="Candara" w:hAnsi="Candara" w:cs="Arial"/>
                <w:bCs/>
                <w:lang w:val="en-US"/>
              </w:rPr>
              <w:t>.</w:t>
            </w:r>
          </w:p>
          <w:p w14:paraId="3067B73D"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xml:space="preserve">- Strategically thoughtful and explicit research design (which may include a literature review) </w:t>
            </w:r>
          </w:p>
          <w:p w14:paraId="15ED6EA9"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Bold research design, with some risk of failure (e.g., study of mental well-being in asylum centers, data collection abroad, elite interviews, etc.)</w:t>
            </w:r>
          </w:p>
          <w:p w14:paraId="50BB1885"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Clear interpretation of findings; identify the interaction between the technical and meaning-oriented interpretation of results findings</w:t>
            </w:r>
          </w:p>
          <w:p w14:paraId="2C6F9433" w14:textId="34A878F7" w:rsidR="008F43BA" w:rsidRPr="00B10ED6" w:rsidRDefault="008F43BA" w:rsidP="008F43BA">
            <w:pPr>
              <w:spacing w:line="240" w:lineRule="auto"/>
              <w:jc w:val="both"/>
              <w:rPr>
                <w:rFonts w:ascii="Candara" w:eastAsia="Calibri" w:hAnsi="Candara" w:cs="Arial"/>
                <w:bCs/>
                <w:lang w:val="en-US" w:eastAsia="nl-NL"/>
              </w:rPr>
            </w:pPr>
            <w:r w:rsidRPr="00B10ED6">
              <w:rPr>
                <w:rFonts w:ascii="Candara" w:hAnsi="Candara" w:cs="Arial"/>
                <w:bCs/>
                <w:lang w:val="en-US"/>
              </w:rPr>
              <w:t>- Substantive interpretation: strongly meaning-oriented interpretation of research findings, demonstrating thorough understanding of the research domain.</w:t>
            </w:r>
          </w:p>
          <w:p w14:paraId="202EFEC7" w14:textId="77777777" w:rsidR="008F43BA" w:rsidRPr="00996721" w:rsidRDefault="008F43BA" w:rsidP="008F43BA">
            <w:pPr>
              <w:spacing w:line="240" w:lineRule="auto"/>
              <w:jc w:val="both"/>
              <w:rPr>
                <w:rFonts w:ascii="Candara" w:hAnsi="Candara" w:cs="Arial"/>
                <w:b/>
                <w:lang w:val="en-US"/>
              </w:rPr>
            </w:pPr>
          </w:p>
          <w:p w14:paraId="02008C06"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
                <w:lang w:val="en-US"/>
              </w:rPr>
              <w:t>Discussion and conclusion</w:t>
            </w:r>
            <w:r w:rsidRPr="00B10ED6">
              <w:rPr>
                <w:rFonts w:ascii="Candara" w:hAnsi="Candara" w:cs="Arial"/>
                <w:bCs/>
                <w:lang w:val="en-US"/>
              </w:rPr>
              <w:t>.</w:t>
            </w:r>
          </w:p>
          <w:p w14:paraId="6A086997"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xml:space="preserve">- Transcends merely describing and summarizing the results, through the highly analytical presentation of results </w:t>
            </w:r>
          </w:p>
          <w:p w14:paraId="5FC7B486"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lastRenderedPageBreak/>
              <w:t>- Demonstrates the capacity for "meta-reflection": making clear feedbacks to existing theories or insights and interpreting the innovative contribution of the research</w:t>
            </w:r>
          </w:p>
          <w:p w14:paraId="26393EFE" w14:textId="4E2ECF88"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Critically reflect on the limitations of one's own research with meaningful and feasible suggestions for follow-up research ...</w:t>
            </w:r>
          </w:p>
          <w:p w14:paraId="74DC7EE0" w14:textId="77777777" w:rsidR="008F43BA" w:rsidRPr="00B10ED6" w:rsidRDefault="008F43BA" w:rsidP="008F43BA">
            <w:pPr>
              <w:spacing w:line="240" w:lineRule="auto"/>
              <w:ind w:left="720"/>
              <w:jc w:val="both"/>
              <w:rPr>
                <w:rFonts w:ascii="Candara" w:eastAsia="Calibri" w:hAnsi="Candara" w:cs="Arial"/>
                <w:lang w:val="en-US" w:eastAsia="nl-NL"/>
              </w:rPr>
            </w:pPr>
          </w:p>
          <w:p w14:paraId="2A8F6845" w14:textId="77777777" w:rsidR="008F43BA" w:rsidRPr="00B10ED6" w:rsidRDefault="008F43BA" w:rsidP="008F43BA">
            <w:pPr>
              <w:spacing w:line="240" w:lineRule="auto"/>
              <w:jc w:val="both"/>
              <w:rPr>
                <w:rFonts w:ascii="Candara" w:hAnsi="Candara" w:cs="Arial"/>
                <w:b/>
                <w:lang w:val="en-US"/>
              </w:rPr>
            </w:pPr>
            <w:r w:rsidRPr="00B10ED6">
              <w:rPr>
                <w:rFonts w:ascii="Candara" w:hAnsi="Candara" w:cs="Arial"/>
                <w:b/>
                <w:lang w:val="en-US"/>
              </w:rPr>
              <w:t xml:space="preserve">Writing style and presentation </w:t>
            </w:r>
          </w:p>
          <w:p w14:paraId="5A9FE606" w14:textId="77777777" w:rsidR="008F43BA" w:rsidRPr="00B10ED6" w:rsidRDefault="008F43BA" w:rsidP="008F43BA">
            <w:pPr>
              <w:spacing w:line="240" w:lineRule="auto"/>
              <w:jc w:val="both"/>
              <w:rPr>
                <w:rFonts w:ascii="Candara" w:hAnsi="Candara" w:cs="Arial"/>
                <w:bCs/>
                <w:lang w:val="en-US"/>
              </w:rPr>
            </w:pPr>
            <w:r w:rsidRPr="00B10ED6">
              <w:rPr>
                <w:rFonts w:ascii="Candara" w:hAnsi="Candara" w:cs="Arial"/>
                <w:bCs/>
                <w:lang w:val="en-US"/>
              </w:rPr>
              <w:t>- Particularly clear paragraph structure</w:t>
            </w:r>
          </w:p>
          <w:p w14:paraId="20BE3FDB" w14:textId="43484E8B" w:rsidR="008F43BA" w:rsidRPr="00B10ED6" w:rsidRDefault="008F43BA" w:rsidP="00482D84">
            <w:pPr>
              <w:spacing w:line="240" w:lineRule="auto"/>
              <w:jc w:val="both"/>
              <w:rPr>
                <w:rFonts w:ascii="Candara" w:eastAsia="Calibri" w:hAnsi="Candara" w:cs="Arial"/>
                <w:bCs/>
                <w:lang w:val="en-US" w:eastAsia="nl-NL"/>
              </w:rPr>
            </w:pPr>
            <w:r w:rsidRPr="00B10ED6">
              <w:rPr>
                <w:rFonts w:ascii="Candara" w:hAnsi="Candara" w:cs="Arial"/>
                <w:bCs/>
                <w:lang w:val="en-US"/>
              </w:rPr>
              <w:t>- Dynamic and academically correct language across the board, but not unnecessarily complex language</w:t>
            </w:r>
          </w:p>
          <w:p w14:paraId="3DA47453" w14:textId="77777777" w:rsidR="008F43BA" w:rsidRPr="00B10ED6" w:rsidRDefault="008F43BA" w:rsidP="008F43BA">
            <w:pPr>
              <w:spacing w:line="240" w:lineRule="auto"/>
              <w:jc w:val="both"/>
              <w:rPr>
                <w:rFonts w:ascii="Candara" w:eastAsia="Calibri" w:hAnsi="Candara" w:cs="Arial"/>
                <w:bCs/>
                <w:lang w:val="en-US" w:eastAsia="nl-NL"/>
              </w:rPr>
            </w:pPr>
          </w:p>
          <w:p w14:paraId="5961224B" w14:textId="6E02F5E9" w:rsidR="008F43BA" w:rsidRPr="00B10ED6" w:rsidRDefault="002A0015" w:rsidP="008F43BA">
            <w:pPr>
              <w:pStyle w:val="Heading1"/>
              <w:rPr>
                <w:rFonts w:ascii="Candara" w:hAnsi="Candara"/>
                <w:sz w:val="22"/>
                <w:szCs w:val="22"/>
                <w:lang w:val="en-US"/>
              </w:rPr>
            </w:pPr>
            <w:r>
              <w:rPr>
                <w:rFonts w:ascii="Candara" w:hAnsi="Candara"/>
                <w:sz w:val="28"/>
                <w:szCs w:val="28"/>
                <w:lang w:val="en-US"/>
              </w:rPr>
              <w:t>G</w:t>
            </w:r>
            <w:r w:rsidR="008F43BA" w:rsidRPr="00B10ED6">
              <w:rPr>
                <w:rFonts w:ascii="Candara" w:hAnsi="Candara"/>
                <w:sz w:val="28"/>
                <w:szCs w:val="28"/>
                <w:lang w:val="en-US"/>
              </w:rPr>
              <w:t>ood</w:t>
            </w:r>
            <w:r w:rsidR="008F43BA" w:rsidRPr="00B10ED6">
              <w:rPr>
                <w:rFonts w:ascii="Candara" w:hAnsi="Candara"/>
                <w:sz w:val="22"/>
                <w:szCs w:val="22"/>
                <w:lang w:val="en-US"/>
              </w:rPr>
              <w:t>:</w:t>
            </w:r>
          </w:p>
          <w:p w14:paraId="43F8AD08" w14:textId="288A8D1A" w:rsidR="008F43BA" w:rsidRPr="00B10ED6" w:rsidRDefault="008F43BA" w:rsidP="008F43BA">
            <w:pPr>
              <w:spacing w:line="240" w:lineRule="auto"/>
              <w:jc w:val="both"/>
              <w:rPr>
                <w:rFonts w:ascii="Candara" w:eastAsia="Calibri" w:hAnsi="Candara" w:cs="Arial"/>
                <w:lang w:val="en-US" w:eastAsia="nl-NL"/>
              </w:rPr>
            </w:pPr>
            <w:r w:rsidRPr="00B10ED6">
              <w:rPr>
                <w:rFonts w:ascii="Candara" w:hAnsi="Candara"/>
                <w:lang w:val="en-US"/>
              </w:rPr>
              <w:t xml:space="preserve">The quality indicators for "excellence" are largely also found in a master's </w:t>
            </w:r>
            <w:r w:rsidR="00B211DC">
              <w:rPr>
                <w:rFonts w:ascii="Candara" w:hAnsi="Candara"/>
                <w:lang w:val="en-US"/>
              </w:rPr>
              <w:t>dissertation</w:t>
            </w:r>
            <w:r w:rsidRPr="00B10ED6">
              <w:rPr>
                <w:rFonts w:ascii="Candara" w:hAnsi="Candara"/>
                <w:lang w:val="en-US"/>
              </w:rPr>
              <w:t xml:space="preserve"> that scores "good," but the master's </w:t>
            </w:r>
            <w:r w:rsidR="00B211DC">
              <w:rPr>
                <w:rFonts w:ascii="Candara" w:hAnsi="Candara"/>
                <w:lang w:val="en-US"/>
              </w:rPr>
              <w:t>dissertation</w:t>
            </w:r>
            <w:r w:rsidRPr="00B10ED6">
              <w:rPr>
                <w:rFonts w:ascii="Candara" w:hAnsi="Candara"/>
                <w:lang w:val="en-US"/>
              </w:rPr>
              <w:t xml:space="preserve"> is less consistently of the very highest level.</w:t>
            </w:r>
          </w:p>
          <w:p w14:paraId="0CCAF3A9" w14:textId="77777777" w:rsidR="0054575F" w:rsidRPr="00B10ED6" w:rsidRDefault="0054575F" w:rsidP="0054575F">
            <w:pPr>
              <w:pStyle w:val="Heading1"/>
              <w:rPr>
                <w:rFonts w:ascii="Candara" w:hAnsi="Candara"/>
                <w:sz w:val="22"/>
                <w:szCs w:val="22"/>
                <w:lang w:val="en-US"/>
              </w:rPr>
            </w:pPr>
            <w:r w:rsidRPr="00B10ED6">
              <w:rPr>
                <w:rFonts w:ascii="Candara" w:hAnsi="Candara"/>
                <w:sz w:val="28"/>
                <w:szCs w:val="28"/>
                <w:lang w:val="en-US"/>
              </w:rPr>
              <w:t>Satisfactory</w:t>
            </w:r>
            <w:r w:rsidRPr="00B10ED6">
              <w:rPr>
                <w:rFonts w:ascii="Candara" w:hAnsi="Candara"/>
                <w:sz w:val="22"/>
                <w:szCs w:val="22"/>
                <w:lang w:val="en-US"/>
              </w:rPr>
              <w:t>:</w:t>
            </w:r>
          </w:p>
          <w:p w14:paraId="0B97BDFF" w14:textId="3963F400" w:rsidR="008F43BA" w:rsidRPr="00B10ED6" w:rsidRDefault="0054575F" w:rsidP="0054575F">
            <w:pPr>
              <w:spacing w:line="240" w:lineRule="auto"/>
              <w:jc w:val="both"/>
              <w:rPr>
                <w:rFonts w:ascii="Candara" w:hAnsi="Candara" w:cs="Arial"/>
                <w:b/>
                <w:lang w:val="en-US"/>
              </w:rPr>
            </w:pPr>
            <w:r w:rsidRPr="00B10ED6">
              <w:rPr>
                <w:rFonts w:ascii="Candara" w:hAnsi="Candara"/>
                <w:lang w:val="en-US"/>
              </w:rPr>
              <w:t xml:space="preserve">The quality indicators for "excellence" are also found in a master's </w:t>
            </w:r>
            <w:r w:rsidR="00B211DC">
              <w:rPr>
                <w:rFonts w:ascii="Candara" w:hAnsi="Candara"/>
                <w:lang w:val="en-US"/>
              </w:rPr>
              <w:t>dissertation</w:t>
            </w:r>
            <w:r w:rsidRPr="00B10ED6">
              <w:rPr>
                <w:rFonts w:ascii="Candara" w:hAnsi="Candara"/>
                <w:lang w:val="en-US"/>
              </w:rPr>
              <w:t xml:space="preserve"> that scores "satisfactory," but the level is lower and the student explicitly missed opportunities that could have raised the level.</w:t>
            </w:r>
          </w:p>
          <w:p w14:paraId="69B959B6" w14:textId="4CAC0F1E" w:rsidR="0054575F" w:rsidRPr="00B10ED6" w:rsidRDefault="0054575F" w:rsidP="0054575F">
            <w:pPr>
              <w:pStyle w:val="Heading2"/>
              <w:rPr>
                <w:rFonts w:ascii="Cambria" w:hAnsi="Cambria" w:cs="Times New Roman"/>
                <w:i w:val="0"/>
                <w:iCs w:val="0"/>
                <w:sz w:val="32"/>
                <w:szCs w:val="32"/>
                <w:lang w:val="en-GB" w:eastAsia="en-US"/>
              </w:rPr>
            </w:pPr>
            <w:r w:rsidRPr="00B10ED6">
              <w:rPr>
                <w:rFonts w:ascii="Cambria" w:eastAsia="Cambria" w:hAnsi="Cambria" w:cs="Times New Roman"/>
                <w:i w:val="0"/>
                <w:iCs w:val="0"/>
                <w:sz w:val="32"/>
                <w:szCs w:val="32"/>
                <w:lang w:val="en-US" w:eastAsia="en-US"/>
              </w:rPr>
              <w:t>Slight deficiencies:</w:t>
            </w:r>
          </w:p>
          <w:p w14:paraId="06B37795" w14:textId="77777777" w:rsidR="0054575F" w:rsidRPr="0054575F" w:rsidRDefault="0054575F" w:rsidP="0054575F">
            <w:pPr>
              <w:spacing w:after="200"/>
              <w:rPr>
                <w:rFonts w:eastAsia="Calibri" w:cs="Times New Roman"/>
                <w:lang w:val="en-GB"/>
              </w:rPr>
            </w:pPr>
            <w:r w:rsidRPr="0054575F">
              <w:rPr>
                <w:rFonts w:eastAsia="Calibri" w:cs="Times New Roman"/>
                <w:lang w:val="en-US"/>
              </w:rPr>
              <w:t>The following list is a non-exhaustive list of a number of errors that can be labelled as "minor deficiencies":</w:t>
            </w:r>
          </w:p>
          <w:p w14:paraId="2DFF4827" w14:textId="77777777" w:rsidR="0054575F" w:rsidRPr="0054575F" w:rsidRDefault="0054575F" w:rsidP="0054575F">
            <w:pPr>
              <w:spacing w:after="200"/>
              <w:rPr>
                <w:rFonts w:eastAsia="Calibri" w:cs="Times New Roman"/>
                <w:b/>
                <w:lang w:val="nl-NL"/>
              </w:rPr>
            </w:pPr>
            <w:r w:rsidRPr="0054575F">
              <w:rPr>
                <w:rFonts w:eastAsia="Calibri" w:cs="Times New Roman"/>
                <w:b/>
                <w:bCs/>
                <w:lang w:val="en-US"/>
              </w:rPr>
              <w:t>Research question and theoretical framework</w:t>
            </w:r>
          </w:p>
          <w:p w14:paraId="357FBC69" w14:textId="77777777" w:rsidR="0054575F" w:rsidRPr="0054575F" w:rsidRDefault="0054575F" w:rsidP="0054575F">
            <w:pPr>
              <w:numPr>
                <w:ilvl w:val="0"/>
                <w:numId w:val="6"/>
              </w:numPr>
              <w:spacing w:after="200"/>
              <w:ind w:left="709" w:hanging="283"/>
              <w:contextualSpacing/>
              <w:jc w:val="both"/>
              <w:rPr>
                <w:rFonts w:eastAsia="Calibri" w:cs="Times New Roman"/>
                <w:lang w:val="en-GB"/>
              </w:rPr>
            </w:pPr>
            <w:r w:rsidRPr="0054575F">
              <w:rPr>
                <w:rFonts w:eastAsia="Calibri" w:cs="Times New Roman"/>
                <w:lang w:val="en-US"/>
              </w:rPr>
              <w:t>A partial or non-updated representation of the academic debate on the theme</w:t>
            </w:r>
          </w:p>
          <w:p w14:paraId="006BE37C" w14:textId="77777777" w:rsidR="0054575F" w:rsidRPr="0054575F" w:rsidRDefault="0054575F" w:rsidP="0054575F">
            <w:pPr>
              <w:numPr>
                <w:ilvl w:val="0"/>
                <w:numId w:val="6"/>
              </w:numPr>
              <w:spacing w:after="200"/>
              <w:ind w:left="709" w:hanging="283"/>
              <w:contextualSpacing/>
              <w:jc w:val="both"/>
              <w:rPr>
                <w:rFonts w:eastAsia="Calibri" w:cs="Times New Roman"/>
                <w:lang w:val="en-GB"/>
              </w:rPr>
            </w:pPr>
            <w:r w:rsidRPr="0054575F">
              <w:rPr>
                <w:rFonts w:eastAsia="Calibri" w:cs="Times New Roman"/>
                <w:lang w:val="en-US"/>
              </w:rPr>
              <w:t>Research design seems to be a mere replication of previous research, without explicit explanation or justification of the added value of this research</w:t>
            </w:r>
          </w:p>
          <w:p w14:paraId="4602CFA2" w14:textId="77777777" w:rsidR="0054575F" w:rsidRPr="0054575F" w:rsidRDefault="0054575F" w:rsidP="0054575F">
            <w:pPr>
              <w:numPr>
                <w:ilvl w:val="0"/>
                <w:numId w:val="6"/>
              </w:numPr>
              <w:spacing w:after="200"/>
              <w:ind w:left="709" w:hanging="283"/>
              <w:contextualSpacing/>
              <w:jc w:val="both"/>
              <w:rPr>
                <w:rFonts w:eastAsia="Calibri" w:cs="Times New Roman"/>
                <w:lang w:val="en-GB"/>
              </w:rPr>
            </w:pPr>
            <w:r w:rsidRPr="0054575F">
              <w:rPr>
                <w:rFonts w:eastAsia="Calibri" w:cs="Times New Roman"/>
                <w:lang w:val="en-US"/>
              </w:rPr>
              <w:t>Limited number of factual errors, which do not affect the essence of the research.</w:t>
            </w:r>
          </w:p>
          <w:p w14:paraId="74E44D8B" w14:textId="77777777" w:rsidR="0054575F" w:rsidRPr="0054575F" w:rsidRDefault="0054575F" w:rsidP="0054575F">
            <w:pPr>
              <w:spacing w:after="200"/>
              <w:jc w:val="both"/>
              <w:rPr>
                <w:rFonts w:eastAsia="Calibri" w:cs="Times New Roman"/>
                <w:b/>
                <w:lang w:val="nl-NL"/>
              </w:rPr>
            </w:pPr>
            <w:r w:rsidRPr="0054575F">
              <w:rPr>
                <w:rFonts w:eastAsia="Calibri" w:cs="Times New Roman"/>
                <w:b/>
                <w:bCs/>
                <w:lang w:val="en-US"/>
              </w:rPr>
              <w:t>Data and methodology</w:t>
            </w:r>
          </w:p>
          <w:p w14:paraId="757FD50A" w14:textId="77777777" w:rsidR="0054575F" w:rsidRPr="0054575F" w:rsidRDefault="0054575F" w:rsidP="0054575F">
            <w:pPr>
              <w:numPr>
                <w:ilvl w:val="0"/>
                <w:numId w:val="9"/>
              </w:numPr>
              <w:spacing w:after="200"/>
              <w:contextualSpacing/>
              <w:jc w:val="both"/>
              <w:rPr>
                <w:rFonts w:eastAsia="Calibri" w:cs="Times New Roman"/>
                <w:lang w:val="en-GB"/>
              </w:rPr>
            </w:pPr>
            <w:r w:rsidRPr="0054575F">
              <w:rPr>
                <w:rFonts w:eastAsia="Calibri" w:cs="Times New Roman"/>
                <w:lang w:val="en-US"/>
              </w:rPr>
              <w:t>The choice for a certain method and data is not sufficiently justified in relation to the research question</w:t>
            </w:r>
          </w:p>
          <w:p w14:paraId="441CD11A" w14:textId="77777777" w:rsidR="0054575F" w:rsidRPr="0054575F" w:rsidRDefault="0054575F" w:rsidP="0054575F">
            <w:pPr>
              <w:numPr>
                <w:ilvl w:val="0"/>
                <w:numId w:val="9"/>
              </w:numPr>
              <w:spacing w:after="200"/>
              <w:contextualSpacing/>
              <w:jc w:val="both"/>
              <w:rPr>
                <w:rFonts w:eastAsia="Calibri" w:cs="Times New Roman"/>
                <w:lang w:val="en-GB"/>
              </w:rPr>
            </w:pPr>
            <w:r w:rsidRPr="0054575F">
              <w:rPr>
                <w:rFonts w:eastAsia="Calibri" w:cs="Times New Roman"/>
                <w:lang w:val="en-US"/>
              </w:rPr>
              <w:t>Research methods are correct, but the reason for choosing a certain method and data is not sufficiently substantiated</w:t>
            </w:r>
          </w:p>
          <w:p w14:paraId="208E9EA6" w14:textId="77777777" w:rsidR="0054575F" w:rsidRPr="0054575F" w:rsidRDefault="0054575F" w:rsidP="0054575F">
            <w:pPr>
              <w:numPr>
                <w:ilvl w:val="0"/>
                <w:numId w:val="9"/>
              </w:numPr>
              <w:spacing w:after="200"/>
              <w:contextualSpacing/>
              <w:jc w:val="both"/>
              <w:rPr>
                <w:rFonts w:eastAsia="Calibri" w:cs="Times New Roman"/>
                <w:lang w:val="en-GB"/>
              </w:rPr>
            </w:pPr>
            <w:r w:rsidRPr="0054575F">
              <w:rPr>
                <w:rFonts w:eastAsia="Calibri" w:cs="Times New Roman"/>
                <w:lang w:val="en-US"/>
              </w:rPr>
              <w:t>No or little critical reflection on data collection</w:t>
            </w:r>
          </w:p>
          <w:p w14:paraId="1A6915BB" w14:textId="77777777" w:rsidR="0054575F" w:rsidRPr="0054575F" w:rsidRDefault="0054575F" w:rsidP="0054575F">
            <w:pPr>
              <w:spacing w:after="200"/>
              <w:jc w:val="both"/>
              <w:rPr>
                <w:rFonts w:eastAsia="Calibri" w:cs="Times New Roman"/>
                <w:b/>
                <w:lang w:val="nl-NL"/>
              </w:rPr>
            </w:pPr>
            <w:r w:rsidRPr="0054575F">
              <w:rPr>
                <w:rFonts w:eastAsia="Calibri" w:cs="Times New Roman"/>
                <w:b/>
                <w:bCs/>
                <w:lang w:val="en-US"/>
              </w:rPr>
              <w:t>Analysis</w:t>
            </w:r>
          </w:p>
          <w:p w14:paraId="4C736F17" w14:textId="77777777" w:rsidR="0054575F" w:rsidRPr="0054575F" w:rsidRDefault="0054575F" w:rsidP="0054575F">
            <w:pPr>
              <w:numPr>
                <w:ilvl w:val="0"/>
                <w:numId w:val="7"/>
              </w:numPr>
              <w:spacing w:after="200"/>
              <w:ind w:left="709" w:hanging="283"/>
              <w:contextualSpacing/>
              <w:jc w:val="both"/>
              <w:rPr>
                <w:rFonts w:eastAsia="Calibri" w:cs="Times New Roman"/>
                <w:lang w:val="en-GB"/>
              </w:rPr>
            </w:pPr>
            <w:r w:rsidRPr="0054575F">
              <w:rPr>
                <w:rFonts w:eastAsia="Calibri" w:cs="Times New Roman"/>
                <w:lang w:val="en-US"/>
              </w:rPr>
              <w:t>Errors when processing the material which, however, do not (fundamentally) undermine the conclusion</w:t>
            </w:r>
          </w:p>
          <w:p w14:paraId="03799C20" w14:textId="77777777" w:rsidR="0054575F" w:rsidRPr="0054575F" w:rsidRDefault="0054575F" w:rsidP="0054575F">
            <w:pPr>
              <w:numPr>
                <w:ilvl w:val="0"/>
                <w:numId w:val="7"/>
              </w:numPr>
              <w:spacing w:after="200"/>
              <w:ind w:left="709" w:hanging="283"/>
              <w:contextualSpacing/>
              <w:jc w:val="both"/>
              <w:rPr>
                <w:rFonts w:eastAsia="Calibri" w:cs="Times New Roman"/>
                <w:lang w:val="en-GB"/>
              </w:rPr>
            </w:pPr>
            <w:r w:rsidRPr="0054575F">
              <w:rPr>
                <w:rFonts w:eastAsia="Calibri" w:cs="Times New Roman"/>
                <w:lang w:val="en-US"/>
              </w:rPr>
              <w:t>Inadequately justifying analyses (for example, coding of interviews is not sufficiently justified)</w:t>
            </w:r>
          </w:p>
          <w:p w14:paraId="6B673823" w14:textId="77777777" w:rsidR="0054575F" w:rsidRPr="0054575F" w:rsidRDefault="0054575F" w:rsidP="0054575F">
            <w:pPr>
              <w:numPr>
                <w:ilvl w:val="0"/>
                <w:numId w:val="7"/>
              </w:numPr>
              <w:spacing w:after="200"/>
              <w:ind w:left="709" w:hanging="283"/>
              <w:contextualSpacing/>
              <w:jc w:val="both"/>
              <w:rPr>
                <w:rFonts w:eastAsia="Calibri" w:cs="Times New Roman"/>
                <w:lang w:val="en-GB"/>
              </w:rPr>
            </w:pPr>
            <w:r w:rsidRPr="0054575F">
              <w:rPr>
                <w:rFonts w:eastAsia="Calibri" w:cs="Times New Roman"/>
                <w:lang w:val="en-US"/>
              </w:rPr>
              <w:t xml:space="preserve"> Analysis of the results is correct, but without feedback to the research question and / or academic debate</w:t>
            </w:r>
          </w:p>
          <w:p w14:paraId="71E17F9D" w14:textId="77777777" w:rsidR="0054575F" w:rsidRPr="0054575F" w:rsidRDefault="0054575F" w:rsidP="0054575F">
            <w:pPr>
              <w:spacing w:after="200"/>
              <w:jc w:val="both"/>
              <w:rPr>
                <w:rFonts w:eastAsia="Calibri" w:cs="Times New Roman"/>
                <w:b/>
                <w:lang w:val="nl-NL"/>
              </w:rPr>
            </w:pPr>
            <w:r w:rsidRPr="0054575F">
              <w:rPr>
                <w:rFonts w:eastAsia="Calibri" w:cs="Times New Roman"/>
                <w:b/>
                <w:bCs/>
                <w:lang w:val="en-US"/>
              </w:rPr>
              <w:t>Discussion and conclusion</w:t>
            </w:r>
          </w:p>
          <w:p w14:paraId="72E98F43" w14:textId="77777777" w:rsidR="0054575F" w:rsidRPr="0054575F" w:rsidRDefault="0054575F" w:rsidP="0054575F">
            <w:pPr>
              <w:numPr>
                <w:ilvl w:val="0"/>
                <w:numId w:val="10"/>
              </w:numPr>
              <w:spacing w:after="200"/>
              <w:ind w:left="709" w:hanging="283"/>
              <w:contextualSpacing/>
              <w:jc w:val="both"/>
              <w:rPr>
                <w:rFonts w:eastAsia="Calibri" w:cs="Times New Roman"/>
                <w:lang w:val="en-GB"/>
              </w:rPr>
            </w:pPr>
            <w:r w:rsidRPr="0054575F">
              <w:rPr>
                <w:rFonts w:eastAsia="Calibri" w:cs="Times New Roman"/>
                <w:lang w:val="en-US"/>
              </w:rPr>
              <w:t>Little (meta) reflection on the link with / potential relevance for the field</w:t>
            </w:r>
          </w:p>
          <w:p w14:paraId="0529E678" w14:textId="77777777" w:rsidR="0054575F" w:rsidRPr="0054575F" w:rsidRDefault="0054575F" w:rsidP="0054575F">
            <w:pPr>
              <w:numPr>
                <w:ilvl w:val="0"/>
                <w:numId w:val="10"/>
              </w:numPr>
              <w:spacing w:after="200"/>
              <w:ind w:left="709" w:hanging="283"/>
              <w:contextualSpacing/>
              <w:jc w:val="both"/>
              <w:rPr>
                <w:rFonts w:eastAsia="Calibri" w:cs="Times New Roman"/>
                <w:lang w:val="en-GB"/>
              </w:rPr>
            </w:pPr>
            <w:r w:rsidRPr="0054575F">
              <w:rPr>
                <w:rFonts w:eastAsia="Calibri" w:cs="Times New Roman"/>
                <w:lang w:val="en-US"/>
              </w:rPr>
              <w:lastRenderedPageBreak/>
              <w:t xml:space="preserve">Little or no reflection on the limitations of one's own research (for example, with regard to representativeness), no meaningful and feasible suggestions for further research </w:t>
            </w:r>
          </w:p>
          <w:p w14:paraId="337B3714" w14:textId="77777777" w:rsidR="0054575F" w:rsidRPr="0054575F" w:rsidRDefault="0054575F" w:rsidP="0054575F">
            <w:pPr>
              <w:spacing w:after="200"/>
              <w:jc w:val="both"/>
              <w:rPr>
                <w:rFonts w:eastAsia="Calibri" w:cs="Times New Roman"/>
                <w:b/>
                <w:lang w:val="nl-NL"/>
              </w:rPr>
            </w:pPr>
            <w:r w:rsidRPr="0054575F">
              <w:rPr>
                <w:rFonts w:eastAsia="Calibri" w:cs="Times New Roman"/>
                <w:b/>
                <w:bCs/>
                <w:lang w:val="en-US"/>
              </w:rPr>
              <w:t xml:space="preserve">Writing Style and Presentation </w:t>
            </w:r>
          </w:p>
          <w:p w14:paraId="18FCB78F" w14:textId="77777777" w:rsidR="0054575F" w:rsidRPr="0054575F" w:rsidRDefault="0054575F" w:rsidP="0054575F">
            <w:pPr>
              <w:numPr>
                <w:ilvl w:val="0"/>
                <w:numId w:val="8"/>
              </w:numPr>
              <w:spacing w:after="200"/>
              <w:contextualSpacing/>
              <w:jc w:val="both"/>
              <w:rPr>
                <w:rFonts w:eastAsia="Calibri" w:cs="Times New Roman"/>
                <w:lang w:val="en-GB"/>
              </w:rPr>
            </w:pPr>
            <w:r w:rsidRPr="0054575F">
              <w:rPr>
                <w:rFonts w:eastAsia="Calibri" w:cs="Times New Roman"/>
                <w:lang w:val="en-US"/>
              </w:rPr>
              <w:t>Unnecessary and / or irrelevant elaborations, which make the master's dissertation less fluent.</w:t>
            </w:r>
          </w:p>
          <w:p w14:paraId="321AB2C1" w14:textId="77777777" w:rsidR="0054575F" w:rsidRPr="0054575F" w:rsidRDefault="0054575F" w:rsidP="0054575F">
            <w:pPr>
              <w:numPr>
                <w:ilvl w:val="0"/>
                <w:numId w:val="8"/>
              </w:numPr>
              <w:spacing w:after="200"/>
              <w:contextualSpacing/>
              <w:jc w:val="both"/>
              <w:rPr>
                <w:rFonts w:eastAsia="Calibri" w:cs="Times New Roman"/>
                <w:lang w:val="en-GB"/>
              </w:rPr>
            </w:pPr>
            <w:r w:rsidRPr="0054575F">
              <w:rPr>
                <w:rFonts w:eastAsia="Calibri" w:cs="Times New Roman"/>
                <w:lang w:val="en-US"/>
              </w:rPr>
              <w:t>Structure and composition are illogical and / or insufficiently justified</w:t>
            </w:r>
          </w:p>
          <w:p w14:paraId="45486CBB" w14:textId="77777777" w:rsidR="0054575F" w:rsidRPr="0054575F" w:rsidRDefault="0054575F" w:rsidP="0054575F">
            <w:pPr>
              <w:numPr>
                <w:ilvl w:val="0"/>
                <w:numId w:val="8"/>
              </w:numPr>
              <w:spacing w:after="200"/>
              <w:contextualSpacing/>
              <w:jc w:val="both"/>
              <w:rPr>
                <w:rFonts w:eastAsia="Calibri" w:cs="Times New Roman"/>
                <w:lang w:val="en-GB"/>
              </w:rPr>
            </w:pPr>
            <w:r w:rsidRPr="0054575F">
              <w:rPr>
                <w:rFonts w:eastAsia="Calibri" w:cs="Times New Roman"/>
                <w:lang w:val="en-US"/>
              </w:rPr>
              <w:t>The whole dissertation shows little coherence, despite the fact that the individual chapters are good</w:t>
            </w:r>
          </w:p>
          <w:p w14:paraId="06801AE1" w14:textId="77777777" w:rsidR="0054575F" w:rsidRPr="0054575F" w:rsidRDefault="0054575F" w:rsidP="0054575F">
            <w:pPr>
              <w:numPr>
                <w:ilvl w:val="0"/>
                <w:numId w:val="8"/>
              </w:numPr>
              <w:spacing w:after="200"/>
              <w:contextualSpacing/>
              <w:jc w:val="both"/>
              <w:rPr>
                <w:rFonts w:eastAsia="Calibri" w:cs="Times New Roman"/>
                <w:lang w:val="en-GB"/>
              </w:rPr>
            </w:pPr>
            <w:r w:rsidRPr="0054575F">
              <w:rPr>
                <w:rFonts w:eastAsia="Calibri" w:cs="Times New Roman"/>
                <w:lang w:val="en-US"/>
              </w:rPr>
              <w:t xml:space="preserve">At times the language is too subjective (instead of academic) </w:t>
            </w:r>
          </w:p>
          <w:p w14:paraId="7B93CE26" w14:textId="77777777" w:rsidR="0054575F" w:rsidRPr="0054575F" w:rsidRDefault="0054575F" w:rsidP="0054575F">
            <w:pPr>
              <w:numPr>
                <w:ilvl w:val="0"/>
                <w:numId w:val="8"/>
              </w:numPr>
              <w:spacing w:after="200"/>
              <w:contextualSpacing/>
              <w:jc w:val="both"/>
              <w:rPr>
                <w:rFonts w:eastAsia="Calibri" w:cs="Times New Roman"/>
                <w:lang w:val="nl-NL"/>
              </w:rPr>
            </w:pPr>
            <w:r w:rsidRPr="0054575F">
              <w:rPr>
                <w:rFonts w:eastAsia="Calibri" w:cs="Times New Roman"/>
                <w:lang w:val="en-US"/>
              </w:rPr>
              <w:t>Sloppiness when citing sources</w:t>
            </w:r>
          </w:p>
          <w:p w14:paraId="6AAA3F54" w14:textId="77777777" w:rsidR="00482D84" w:rsidRPr="00B10ED6" w:rsidRDefault="0054575F" w:rsidP="00482D84">
            <w:pPr>
              <w:numPr>
                <w:ilvl w:val="0"/>
                <w:numId w:val="8"/>
              </w:numPr>
              <w:spacing w:after="200"/>
              <w:contextualSpacing/>
              <w:jc w:val="both"/>
              <w:rPr>
                <w:rFonts w:eastAsia="Calibri" w:cs="Times New Roman"/>
                <w:lang w:val="en-GB"/>
              </w:rPr>
            </w:pPr>
            <w:r w:rsidRPr="0054575F">
              <w:rPr>
                <w:rFonts w:eastAsia="Calibri" w:cs="Times New Roman"/>
                <w:lang w:val="en-US"/>
              </w:rPr>
              <w:t>A limited number of sloppy errors due to carelessness (DT and typing errors, layout, graphs, etc.)</w:t>
            </w:r>
          </w:p>
          <w:p w14:paraId="1FFC531D" w14:textId="77777777" w:rsidR="00482D84" w:rsidRPr="00B10ED6" w:rsidRDefault="00482D84" w:rsidP="00482D84">
            <w:pPr>
              <w:spacing w:after="200"/>
              <w:contextualSpacing/>
              <w:jc w:val="both"/>
              <w:rPr>
                <w:rFonts w:eastAsia="Calibri" w:cs="Times New Roman"/>
                <w:lang w:val="en-GB"/>
              </w:rPr>
            </w:pPr>
          </w:p>
          <w:p w14:paraId="10FEB41D" w14:textId="2CDC7189" w:rsidR="0054575F" w:rsidRPr="0054575F" w:rsidRDefault="0054575F" w:rsidP="00482D84">
            <w:pPr>
              <w:spacing w:after="200"/>
              <w:contextualSpacing/>
              <w:jc w:val="both"/>
              <w:rPr>
                <w:rFonts w:eastAsia="Calibri" w:cs="Times New Roman"/>
                <w:lang w:val="en-GB"/>
              </w:rPr>
            </w:pPr>
            <w:r w:rsidRPr="0054575F">
              <w:rPr>
                <w:rFonts w:ascii="Cambria" w:eastAsia="Cambria" w:hAnsi="Cambria" w:cs="Times New Roman"/>
                <w:b/>
                <w:bCs/>
                <w:sz w:val="32"/>
                <w:szCs w:val="32"/>
                <w:lang w:val="en-US"/>
              </w:rPr>
              <w:t>Serious shortcomings:</w:t>
            </w:r>
          </w:p>
          <w:p w14:paraId="16506CDE" w14:textId="77777777" w:rsidR="0054575F" w:rsidRPr="0054575F" w:rsidRDefault="0054575F" w:rsidP="0054575F">
            <w:pPr>
              <w:spacing w:after="200"/>
              <w:jc w:val="both"/>
              <w:rPr>
                <w:rFonts w:eastAsia="Calibri" w:cs="Times New Roman"/>
                <w:lang w:val="en-GB"/>
              </w:rPr>
            </w:pPr>
            <w:r w:rsidRPr="0054575F">
              <w:rPr>
                <w:rFonts w:eastAsia="Calibri" w:cs="Times New Roman"/>
                <w:lang w:val="en-US"/>
              </w:rPr>
              <w:t>The following list is a non-exhaustive list of a number of errors that can be labelled as "minor deficiencies":</w:t>
            </w:r>
          </w:p>
          <w:p w14:paraId="266D3A32" w14:textId="77777777" w:rsidR="0054575F" w:rsidRPr="0054575F" w:rsidRDefault="0054575F" w:rsidP="0054575F">
            <w:pPr>
              <w:spacing w:after="200"/>
              <w:jc w:val="both"/>
              <w:rPr>
                <w:rFonts w:eastAsia="Calibri" w:cs="Times New Roman"/>
                <w:b/>
                <w:lang w:val="nl-NL"/>
              </w:rPr>
            </w:pPr>
            <w:r w:rsidRPr="0054575F">
              <w:rPr>
                <w:rFonts w:eastAsia="Calibri" w:cs="Times New Roman"/>
                <w:b/>
                <w:bCs/>
                <w:lang w:val="en-US"/>
              </w:rPr>
              <w:t>Research question and theoretical framework</w:t>
            </w:r>
          </w:p>
          <w:p w14:paraId="475E56D2" w14:textId="77777777" w:rsidR="0054575F" w:rsidRPr="0054575F" w:rsidRDefault="0054575F" w:rsidP="0054575F">
            <w:pPr>
              <w:numPr>
                <w:ilvl w:val="0"/>
                <w:numId w:val="12"/>
              </w:numPr>
              <w:spacing w:after="200"/>
              <w:contextualSpacing/>
              <w:jc w:val="both"/>
              <w:rPr>
                <w:rFonts w:eastAsia="Calibri" w:cs="Times New Roman"/>
                <w:lang w:val="en-GB"/>
              </w:rPr>
            </w:pPr>
            <w:r w:rsidRPr="0054575F">
              <w:rPr>
                <w:rFonts w:eastAsia="Calibri" w:cs="Times New Roman"/>
                <w:lang w:val="en-US"/>
              </w:rPr>
              <w:t>The absence of a clear research question that is relevant to the discipline</w:t>
            </w:r>
          </w:p>
          <w:p w14:paraId="09359B25" w14:textId="77777777" w:rsidR="0054575F" w:rsidRPr="0054575F" w:rsidRDefault="0054575F" w:rsidP="0054575F">
            <w:pPr>
              <w:numPr>
                <w:ilvl w:val="0"/>
                <w:numId w:val="12"/>
              </w:numPr>
              <w:spacing w:after="200"/>
              <w:contextualSpacing/>
              <w:jc w:val="both"/>
              <w:rPr>
                <w:rFonts w:eastAsia="Calibri" w:cs="Times New Roman"/>
                <w:lang w:val="en-GB"/>
              </w:rPr>
            </w:pPr>
            <w:r w:rsidRPr="0054575F">
              <w:rPr>
                <w:rFonts w:eastAsia="Calibri" w:cs="Times New Roman"/>
                <w:lang w:val="en-US"/>
              </w:rPr>
              <w:t>No or insufficient embedding of the research question in the appropriate literature</w:t>
            </w:r>
          </w:p>
          <w:p w14:paraId="688DA0A6" w14:textId="77777777" w:rsidR="0054575F" w:rsidRPr="0054575F" w:rsidRDefault="0054575F" w:rsidP="0054575F">
            <w:pPr>
              <w:numPr>
                <w:ilvl w:val="0"/>
                <w:numId w:val="12"/>
              </w:numPr>
              <w:spacing w:after="200"/>
              <w:contextualSpacing/>
              <w:jc w:val="both"/>
              <w:rPr>
                <w:rFonts w:eastAsia="Calibri" w:cs="Times New Roman"/>
                <w:lang w:val="en-GB"/>
              </w:rPr>
            </w:pPr>
            <w:r w:rsidRPr="0054575F">
              <w:rPr>
                <w:rFonts w:eastAsia="Calibri" w:cs="Times New Roman"/>
                <w:lang w:val="en-US"/>
              </w:rPr>
              <w:t>Completely insufficient substantive outline of the academic debate</w:t>
            </w:r>
          </w:p>
          <w:p w14:paraId="1C58E1B7" w14:textId="77777777" w:rsidR="0054575F" w:rsidRPr="0054575F" w:rsidRDefault="0054575F" w:rsidP="0054575F">
            <w:pPr>
              <w:numPr>
                <w:ilvl w:val="0"/>
                <w:numId w:val="12"/>
              </w:numPr>
              <w:spacing w:after="200"/>
              <w:contextualSpacing/>
              <w:jc w:val="both"/>
              <w:rPr>
                <w:rFonts w:eastAsia="Calibri" w:cs="Times New Roman"/>
                <w:lang w:val="en-GB"/>
              </w:rPr>
            </w:pPr>
            <w:r w:rsidRPr="0054575F">
              <w:rPr>
                <w:rFonts w:eastAsia="Calibri" w:cs="Times New Roman"/>
                <w:lang w:val="en-US"/>
              </w:rPr>
              <w:t xml:space="preserve">A large number of factual errors in the presentation of the academic debate or factual errors with regard to the core of the theme </w:t>
            </w:r>
          </w:p>
          <w:p w14:paraId="18D7E20E" w14:textId="77777777" w:rsidR="0054575F" w:rsidRPr="0054575F" w:rsidRDefault="0054575F" w:rsidP="0054575F">
            <w:pPr>
              <w:spacing w:after="200"/>
              <w:jc w:val="both"/>
              <w:rPr>
                <w:rFonts w:eastAsia="Calibri" w:cs="Times New Roman"/>
                <w:b/>
                <w:lang w:val="nl-NL"/>
              </w:rPr>
            </w:pPr>
            <w:r w:rsidRPr="0054575F">
              <w:rPr>
                <w:rFonts w:eastAsia="Calibri" w:cs="Times New Roman"/>
                <w:b/>
                <w:bCs/>
                <w:lang w:val="en-US"/>
              </w:rPr>
              <w:t>Data and methodology</w:t>
            </w:r>
          </w:p>
          <w:p w14:paraId="2D07EBE2" w14:textId="77777777" w:rsidR="0054575F" w:rsidRPr="0054575F" w:rsidRDefault="0054575F" w:rsidP="0054575F">
            <w:pPr>
              <w:numPr>
                <w:ilvl w:val="0"/>
                <w:numId w:val="13"/>
              </w:numPr>
              <w:spacing w:after="200"/>
              <w:contextualSpacing/>
              <w:jc w:val="both"/>
              <w:rPr>
                <w:rFonts w:eastAsia="Calibri" w:cs="Times New Roman"/>
                <w:b/>
                <w:lang w:val="en-GB"/>
              </w:rPr>
            </w:pPr>
            <w:r w:rsidRPr="0054575F">
              <w:rPr>
                <w:rFonts w:eastAsia="Calibri" w:cs="Times New Roman"/>
                <w:lang w:val="en-US"/>
              </w:rPr>
              <w:t>Limited data collection, which can at most serve as a pilot for later research (for example, one or two interviews)</w:t>
            </w:r>
          </w:p>
          <w:p w14:paraId="23F10ACE" w14:textId="77777777" w:rsidR="0054575F" w:rsidRPr="0054575F" w:rsidRDefault="0054575F" w:rsidP="0054575F">
            <w:pPr>
              <w:numPr>
                <w:ilvl w:val="0"/>
                <w:numId w:val="13"/>
              </w:numPr>
              <w:spacing w:after="200"/>
              <w:contextualSpacing/>
              <w:jc w:val="both"/>
              <w:rPr>
                <w:rFonts w:eastAsia="Calibri" w:cs="Times New Roman"/>
                <w:b/>
                <w:lang w:val="en-GB"/>
              </w:rPr>
            </w:pPr>
            <w:r w:rsidRPr="0054575F">
              <w:rPr>
                <w:rFonts w:eastAsia="Calibri" w:cs="Times New Roman"/>
                <w:lang w:val="en-US"/>
              </w:rPr>
              <w:t xml:space="preserve">Irrelevant method of data collection in function of concrete research question (for example, </w:t>
            </w:r>
          </w:p>
          <w:p w14:paraId="7138422C" w14:textId="77777777" w:rsidR="0054575F" w:rsidRPr="0054575F" w:rsidRDefault="0054575F" w:rsidP="0054575F">
            <w:pPr>
              <w:spacing w:after="200"/>
              <w:ind w:left="360"/>
              <w:jc w:val="both"/>
              <w:rPr>
                <w:rFonts w:eastAsia="Calibri" w:cs="Times New Roman"/>
                <w:b/>
                <w:lang w:val="en-GB"/>
              </w:rPr>
            </w:pPr>
            <w:r w:rsidRPr="0054575F">
              <w:rPr>
                <w:rFonts w:eastAsia="Calibri" w:cs="Times New Roman"/>
                <w:b/>
                <w:bCs/>
                <w:lang w:val="en-US"/>
              </w:rPr>
              <w:t>Analysis</w:t>
            </w:r>
          </w:p>
          <w:p w14:paraId="164F7AD0" w14:textId="77777777" w:rsidR="0054575F" w:rsidRPr="0054575F" w:rsidRDefault="0054575F" w:rsidP="0054575F">
            <w:pPr>
              <w:numPr>
                <w:ilvl w:val="0"/>
                <w:numId w:val="14"/>
              </w:numPr>
              <w:spacing w:after="200"/>
              <w:contextualSpacing/>
              <w:jc w:val="both"/>
              <w:rPr>
                <w:rFonts w:eastAsia="Calibri" w:cs="Times New Roman"/>
                <w:lang w:val="en-GB"/>
              </w:rPr>
            </w:pPr>
            <w:r w:rsidRPr="0054575F">
              <w:rPr>
                <w:rFonts w:eastAsia="Calibri" w:cs="Times New Roman"/>
                <w:lang w:val="en-US"/>
              </w:rPr>
              <w:t>Non-justified or completely incorrect application of analysis techniques and / or statistical techniques</w:t>
            </w:r>
          </w:p>
          <w:p w14:paraId="0227358A" w14:textId="77777777" w:rsidR="0054575F" w:rsidRPr="0054575F" w:rsidRDefault="0054575F" w:rsidP="0054575F">
            <w:pPr>
              <w:numPr>
                <w:ilvl w:val="0"/>
                <w:numId w:val="14"/>
              </w:numPr>
              <w:spacing w:after="200"/>
              <w:contextualSpacing/>
              <w:jc w:val="both"/>
              <w:rPr>
                <w:rFonts w:eastAsia="Calibri" w:cs="Times New Roman"/>
                <w:b/>
                <w:lang w:val="en-GB"/>
              </w:rPr>
            </w:pPr>
            <w:r w:rsidRPr="0054575F">
              <w:rPr>
                <w:rFonts w:eastAsia="Calibri" w:cs="Times New Roman"/>
                <w:lang w:val="en-GB"/>
              </w:rPr>
              <w:t xml:space="preserve">Mere impressionistic or clearly subjective analysis of (qualitative) data. </w:t>
            </w:r>
          </w:p>
          <w:p w14:paraId="353D968C" w14:textId="77777777" w:rsidR="0054575F" w:rsidRPr="0054575F" w:rsidRDefault="0054575F" w:rsidP="0054575F">
            <w:pPr>
              <w:numPr>
                <w:ilvl w:val="0"/>
                <w:numId w:val="14"/>
              </w:numPr>
              <w:spacing w:after="200"/>
              <w:contextualSpacing/>
              <w:jc w:val="both"/>
              <w:rPr>
                <w:rFonts w:eastAsia="Calibri" w:cs="Times New Roman"/>
                <w:b/>
                <w:lang w:val="en-GB"/>
              </w:rPr>
            </w:pPr>
            <w:r w:rsidRPr="0054575F">
              <w:rPr>
                <w:rFonts w:eastAsia="Calibri" w:cs="Times New Roman"/>
                <w:lang w:val="en-US"/>
              </w:rPr>
              <w:t>No justification of or reference to relevant techniques</w:t>
            </w:r>
          </w:p>
          <w:p w14:paraId="16C5412C" w14:textId="77777777" w:rsidR="0054575F" w:rsidRPr="0054575F" w:rsidRDefault="0054575F" w:rsidP="0054575F">
            <w:pPr>
              <w:spacing w:after="200"/>
              <w:rPr>
                <w:rFonts w:eastAsia="Calibri" w:cs="Times New Roman"/>
                <w:b/>
                <w:lang w:val="nl-NL"/>
              </w:rPr>
            </w:pPr>
            <w:r w:rsidRPr="0054575F">
              <w:rPr>
                <w:rFonts w:eastAsia="Calibri" w:cs="Times New Roman"/>
                <w:b/>
                <w:bCs/>
                <w:lang w:val="en-US"/>
              </w:rPr>
              <w:t>Discussion and conclusion</w:t>
            </w:r>
          </w:p>
          <w:p w14:paraId="2861E3F7" w14:textId="77777777" w:rsidR="0054575F" w:rsidRPr="0054575F" w:rsidRDefault="0054575F" w:rsidP="0054575F">
            <w:pPr>
              <w:numPr>
                <w:ilvl w:val="0"/>
                <w:numId w:val="15"/>
              </w:numPr>
              <w:spacing w:after="200"/>
              <w:contextualSpacing/>
              <w:rPr>
                <w:rFonts w:eastAsia="Calibri" w:cs="Times New Roman"/>
                <w:lang w:val="en-GB"/>
              </w:rPr>
            </w:pPr>
            <w:r w:rsidRPr="0054575F">
              <w:rPr>
                <w:rFonts w:eastAsia="Calibri" w:cs="Times New Roman"/>
                <w:lang w:val="en-US"/>
              </w:rPr>
              <w:t>No feedback to the initial research question and / or to the literature</w:t>
            </w:r>
          </w:p>
          <w:p w14:paraId="4E73504C" w14:textId="77777777" w:rsidR="0054575F" w:rsidRPr="0054575F" w:rsidRDefault="0054575F" w:rsidP="0054575F">
            <w:pPr>
              <w:numPr>
                <w:ilvl w:val="0"/>
                <w:numId w:val="15"/>
              </w:numPr>
              <w:spacing w:after="200"/>
              <w:contextualSpacing/>
              <w:rPr>
                <w:rFonts w:eastAsia="Calibri" w:cs="Times New Roman"/>
                <w:lang w:val="en-GB"/>
              </w:rPr>
            </w:pPr>
            <w:r w:rsidRPr="0054575F">
              <w:rPr>
                <w:rFonts w:eastAsia="Calibri" w:cs="Times New Roman"/>
                <w:lang w:val="en-US"/>
              </w:rPr>
              <w:t>Drawing completely incorrect conclusions based on the results obtained</w:t>
            </w:r>
          </w:p>
          <w:p w14:paraId="38DC5E15" w14:textId="77777777" w:rsidR="0054575F" w:rsidRPr="0054575F" w:rsidRDefault="0054575F" w:rsidP="0054575F">
            <w:pPr>
              <w:numPr>
                <w:ilvl w:val="0"/>
                <w:numId w:val="15"/>
              </w:numPr>
              <w:spacing w:after="200"/>
              <w:contextualSpacing/>
              <w:rPr>
                <w:rFonts w:eastAsia="Calibri" w:cs="Times New Roman"/>
                <w:lang w:val="en-GB"/>
              </w:rPr>
            </w:pPr>
            <w:r w:rsidRPr="0054575F">
              <w:rPr>
                <w:rFonts w:eastAsia="Calibri" w:cs="Times New Roman"/>
                <w:lang w:val="en-US"/>
              </w:rPr>
              <w:t>No recognition of clearly present bias (for example, selective response)</w:t>
            </w:r>
          </w:p>
          <w:p w14:paraId="791229BC" w14:textId="77777777" w:rsidR="0054575F" w:rsidRPr="0054575F" w:rsidRDefault="0054575F" w:rsidP="0054575F">
            <w:pPr>
              <w:spacing w:after="200"/>
              <w:rPr>
                <w:rFonts w:eastAsia="Calibri" w:cs="Times New Roman"/>
                <w:b/>
                <w:lang w:val="nl-NL"/>
              </w:rPr>
            </w:pPr>
            <w:r w:rsidRPr="0054575F">
              <w:rPr>
                <w:rFonts w:eastAsia="Calibri" w:cs="Times New Roman"/>
                <w:b/>
                <w:bCs/>
                <w:lang w:val="en-US"/>
              </w:rPr>
              <w:t xml:space="preserve">Writing Style and Presentation </w:t>
            </w:r>
          </w:p>
          <w:p w14:paraId="48D816E5" w14:textId="77777777" w:rsidR="0054575F" w:rsidRPr="0054575F" w:rsidRDefault="0054575F" w:rsidP="0054575F">
            <w:pPr>
              <w:numPr>
                <w:ilvl w:val="0"/>
                <w:numId w:val="11"/>
              </w:numPr>
              <w:spacing w:after="200"/>
              <w:contextualSpacing/>
              <w:jc w:val="both"/>
              <w:rPr>
                <w:rFonts w:eastAsia="Calibri" w:cs="Times New Roman"/>
                <w:lang w:val="en-GB"/>
              </w:rPr>
            </w:pPr>
            <w:r w:rsidRPr="0054575F">
              <w:rPr>
                <w:rFonts w:eastAsia="Calibri" w:cs="Times New Roman"/>
                <w:lang w:val="en-US"/>
              </w:rPr>
              <w:t>Completely illogical or chaotic structure of paragraphs, chapters and / or entire master's dissertation</w:t>
            </w:r>
          </w:p>
          <w:p w14:paraId="24F323F0" w14:textId="77777777" w:rsidR="0054575F" w:rsidRPr="0054575F" w:rsidRDefault="0054575F" w:rsidP="0054575F">
            <w:pPr>
              <w:numPr>
                <w:ilvl w:val="0"/>
                <w:numId w:val="11"/>
              </w:numPr>
              <w:spacing w:after="200"/>
              <w:contextualSpacing/>
              <w:jc w:val="both"/>
              <w:rPr>
                <w:rFonts w:eastAsia="Calibri" w:cs="Times New Roman"/>
                <w:lang w:val="en-GB"/>
              </w:rPr>
            </w:pPr>
            <w:r w:rsidRPr="0054575F">
              <w:rPr>
                <w:rFonts w:eastAsia="Calibri" w:cs="Times New Roman"/>
                <w:lang w:val="en-US"/>
              </w:rPr>
              <w:lastRenderedPageBreak/>
              <w:t>Barely understandable Dutch or English (for example, large number of sentences that are grammatically incorrect and / or not understandable, pronouns, etc.)</w:t>
            </w:r>
          </w:p>
          <w:p w14:paraId="1EB67260" w14:textId="77777777" w:rsidR="0054575F" w:rsidRPr="0054575F" w:rsidRDefault="0054575F" w:rsidP="0054575F">
            <w:pPr>
              <w:numPr>
                <w:ilvl w:val="0"/>
                <w:numId w:val="11"/>
              </w:numPr>
              <w:spacing w:after="200"/>
              <w:contextualSpacing/>
              <w:jc w:val="both"/>
              <w:rPr>
                <w:rFonts w:eastAsia="Calibri" w:cs="Times New Roman"/>
                <w:lang w:val="en-GB"/>
              </w:rPr>
            </w:pPr>
            <w:r w:rsidRPr="0054575F">
              <w:rPr>
                <w:rFonts w:eastAsia="Calibri" w:cs="Times New Roman"/>
                <w:lang w:val="en-US"/>
              </w:rPr>
              <w:t>Non-academic / subjective / ideologically tinted language across the board</w:t>
            </w:r>
          </w:p>
          <w:p w14:paraId="5E393DCD" w14:textId="584E8B97" w:rsidR="008F43BA" w:rsidRPr="00B10ED6" w:rsidRDefault="008F43BA" w:rsidP="008F43BA">
            <w:pPr>
              <w:spacing w:line="240" w:lineRule="auto"/>
              <w:ind w:left="720"/>
              <w:jc w:val="both"/>
              <w:rPr>
                <w:rFonts w:ascii="Candara" w:eastAsia="Calibri" w:hAnsi="Candara" w:cs="Arial"/>
                <w:lang w:val="en-GB" w:eastAsia="nl-NL"/>
              </w:rPr>
            </w:pPr>
          </w:p>
          <w:p w14:paraId="7D8D06A0" w14:textId="77777777" w:rsidR="0054575F" w:rsidRPr="00B10ED6" w:rsidRDefault="0054575F" w:rsidP="0054575F">
            <w:pPr>
              <w:spacing w:line="240" w:lineRule="auto"/>
              <w:jc w:val="both"/>
              <w:rPr>
                <w:rFonts w:ascii="Candara" w:hAnsi="Candara" w:cs="Arial"/>
                <w:b/>
                <w:lang w:val="en-US"/>
              </w:rPr>
            </w:pPr>
            <w:r w:rsidRPr="00B10ED6">
              <w:rPr>
                <w:rFonts w:ascii="Candara" w:hAnsi="Candara" w:cs="Arial"/>
                <w:b/>
                <w:lang w:val="en-US"/>
              </w:rPr>
              <w:t>Research integrity</w:t>
            </w:r>
          </w:p>
          <w:p w14:paraId="26441752" w14:textId="77777777" w:rsidR="0054575F" w:rsidRPr="00B10ED6" w:rsidRDefault="0054575F" w:rsidP="0054575F">
            <w:pPr>
              <w:spacing w:line="240" w:lineRule="auto"/>
              <w:jc w:val="both"/>
              <w:rPr>
                <w:rFonts w:ascii="Candara" w:hAnsi="Candara" w:cs="Arial"/>
                <w:bCs/>
                <w:lang w:val="en-US"/>
              </w:rPr>
            </w:pPr>
            <w:r w:rsidRPr="00B10ED6">
              <w:rPr>
                <w:rFonts w:ascii="Candara" w:hAnsi="Candara" w:cs="Arial"/>
                <w:bCs/>
                <w:lang w:val="en-US"/>
              </w:rPr>
              <w:t>- Plagiarism (see Section 9 of the FOER).</w:t>
            </w:r>
          </w:p>
          <w:p w14:paraId="5D8CC71C" w14:textId="237D9969" w:rsidR="008F43BA" w:rsidRPr="00B10ED6" w:rsidRDefault="0054575F" w:rsidP="00B10ED6">
            <w:pPr>
              <w:spacing w:line="240" w:lineRule="auto"/>
              <w:jc w:val="both"/>
              <w:rPr>
                <w:rFonts w:ascii="Candara" w:eastAsia="Calibri" w:hAnsi="Candara" w:cs="Arial"/>
                <w:lang w:val="en-US" w:eastAsia="nl-NL"/>
              </w:rPr>
            </w:pPr>
            <w:r w:rsidRPr="00B10ED6">
              <w:rPr>
                <w:rFonts w:ascii="Candara" w:hAnsi="Candara" w:cs="Arial"/>
                <w:bCs/>
                <w:lang w:val="en-US"/>
              </w:rPr>
              <w:t xml:space="preserve">- Master's </w:t>
            </w:r>
            <w:r w:rsidR="00B211DC">
              <w:rPr>
                <w:rFonts w:ascii="Candara" w:hAnsi="Candara" w:cs="Arial"/>
                <w:bCs/>
                <w:lang w:val="en-US"/>
              </w:rPr>
              <w:t>dissertation</w:t>
            </w:r>
            <w:r w:rsidRPr="00B10ED6">
              <w:rPr>
                <w:rFonts w:ascii="Candara" w:hAnsi="Candara" w:cs="Arial"/>
                <w:bCs/>
                <w:lang w:val="en-US"/>
              </w:rPr>
              <w:t xml:space="preserve">-or parts of it-that are very clearly not the result of the student's independent work (which may surface, among other things, through the student's pertinent inability to explain the theoretical framework, analyses, or other crucial elements of the master's </w:t>
            </w:r>
            <w:r w:rsidR="00B211DC">
              <w:rPr>
                <w:rFonts w:ascii="Candara" w:hAnsi="Candara" w:cs="Arial"/>
                <w:bCs/>
                <w:lang w:val="en-US"/>
              </w:rPr>
              <w:t>dissertation</w:t>
            </w:r>
            <w:r w:rsidRPr="00B10ED6">
              <w:rPr>
                <w:rFonts w:ascii="Candara" w:hAnsi="Candara" w:cs="Arial"/>
                <w:bCs/>
                <w:lang w:val="en-US"/>
              </w:rPr>
              <w:t xml:space="preserve"> intelligibly at the oral defense)</w:t>
            </w:r>
          </w:p>
        </w:tc>
        <w:tc>
          <w:tcPr>
            <w:tcW w:w="625" w:type="dxa"/>
            <w:tcBorders>
              <w:top w:val="nil"/>
              <w:left w:val="nil"/>
              <w:bottom w:val="nil"/>
              <w:right w:val="nil"/>
            </w:tcBorders>
          </w:tcPr>
          <w:p w14:paraId="7CBF5E80" w14:textId="77777777" w:rsidR="008F43BA" w:rsidRPr="00B10ED6" w:rsidRDefault="008F43BA" w:rsidP="008F43BA">
            <w:pPr>
              <w:spacing w:line="240" w:lineRule="auto"/>
              <w:rPr>
                <w:rFonts w:ascii="Candara" w:hAnsi="Candara" w:cs="Arial"/>
                <w:lang w:val="en-US"/>
              </w:rPr>
            </w:pPr>
          </w:p>
        </w:tc>
      </w:tr>
    </w:tbl>
    <w:p w14:paraId="190B7273" w14:textId="77777777" w:rsidR="00355F87" w:rsidRPr="00482D84" w:rsidRDefault="00355F87" w:rsidP="00FE758A">
      <w:pPr>
        <w:keepNext/>
        <w:spacing w:before="240" w:after="60" w:line="240" w:lineRule="auto"/>
        <w:jc w:val="both"/>
        <w:outlineLvl w:val="1"/>
        <w:rPr>
          <w:rFonts w:ascii="Candara" w:eastAsia="Times New Roman" w:hAnsi="Candara" w:cs="Arial"/>
          <w:b/>
          <w:iCs/>
          <w:lang w:val="en-US" w:eastAsia="nl-NL"/>
        </w:rPr>
      </w:pPr>
    </w:p>
    <w:p w14:paraId="382FAA35" w14:textId="309F32E7" w:rsidR="007E4091" w:rsidRPr="00482D84" w:rsidRDefault="007E4091">
      <w:pPr>
        <w:rPr>
          <w:rFonts w:ascii="Candara" w:hAnsi="Candara" w:cs="Arial"/>
          <w:b/>
          <w:lang w:val="en-US"/>
        </w:rPr>
      </w:pPr>
    </w:p>
    <w:p w14:paraId="1D3DB36B" w14:textId="4A86C661" w:rsidR="00FC75B9" w:rsidRPr="00482D84" w:rsidRDefault="00355F87" w:rsidP="00FE758A">
      <w:pPr>
        <w:pStyle w:val="Heading1"/>
        <w:rPr>
          <w:rFonts w:ascii="Candara" w:hAnsi="Candara"/>
          <w:sz w:val="22"/>
          <w:szCs w:val="22"/>
        </w:rPr>
      </w:pPr>
      <w:r w:rsidRPr="00482D84">
        <w:rPr>
          <w:rFonts w:ascii="Candara" w:hAnsi="Candara"/>
          <w:sz w:val="22"/>
          <w:szCs w:val="22"/>
        </w:rPr>
        <w:lastRenderedPageBreak/>
        <w:t>BIJLAGE</w:t>
      </w:r>
      <w:r w:rsidR="00B10ED6">
        <w:rPr>
          <w:rFonts w:ascii="Candara" w:hAnsi="Candara"/>
          <w:sz w:val="22"/>
          <w:szCs w:val="22"/>
        </w:rPr>
        <w:t xml:space="preserve"> 2</w:t>
      </w:r>
      <w:r w:rsidRPr="00482D84">
        <w:rPr>
          <w:rFonts w:ascii="Candara" w:hAnsi="Candara"/>
          <w:sz w:val="22"/>
          <w:szCs w:val="22"/>
        </w:rPr>
        <w:t xml:space="preserve"> : </w:t>
      </w:r>
      <w:proofErr w:type="spellStart"/>
      <w:r w:rsidR="007E28C8" w:rsidRPr="007E28C8">
        <w:rPr>
          <w:rFonts w:ascii="Candara" w:hAnsi="Candara"/>
          <w:sz w:val="22"/>
          <w:szCs w:val="22"/>
        </w:rPr>
        <w:t>Indicative</w:t>
      </w:r>
      <w:proofErr w:type="spellEnd"/>
      <w:r w:rsidR="007E28C8" w:rsidRPr="007E28C8">
        <w:rPr>
          <w:rFonts w:ascii="Candara" w:hAnsi="Candara"/>
          <w:sz w:val="22"/>
          <w:szCs w:val="22"/>
        </w:rPr>
        <w:t xml:space="preserve"> points </w:t>
      </w:r>
      <w:proofErr w:type="spellStart"/>
      <w:r w:rsidR="007E28C8" w:rsidRPr="007E28C8">
        <w:rPr>
          <w:rFonts w:ascii="Candara" w:hAnsi="Candara"/>
          <w:sz w:val="22"/>
          <w:szCs w:val="22"/>
        </w:rPr>
        <w:t>table</w:t>
      </w:r>
      <w:proofErr w:type="spellEnd"/>
    </w:p>
    <w:tbl>
      <w:tblPr>
        <w:tblStyle w:val="Tabelraster1"/>
        <w:tblpPr w:leftFromText="141" w:rightFromText="141" w:vertAnchor="page" w:horzAnchor="margin" w:tblpY="3987"/>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747"/>
        <w:gridCol w:w="5578"/>
      </w:tblGrid>
      <w:tr w:rsidR="00FC75B9" w:rsidRPr="00482D84" w14:paraId="2DDB94B8" w14:textId="77777777" w:rsidTr="007E28C8">
        <w:trPr>
          <w:trHeight w:val="569"/>
        </w:trPr>
        <w:tc>
          <w:tcPr>
            <w:tcW w:w="1147" w:type="dxa"/>
          </w:tcPr>
          <w:p w14:paraId="6318C602" w14:textId="77777777" w:rsidR="00FC75B9" w:rsidRPr="00482D84" w:rsidRDefault="00FC75B9" w:rsidP="00A6558F">
            <w:pPr>
              <w:rPr>
                <w:rFonts w:ascii="Candara" w:eastAsiaTheme="majorEastAsia" w:hAnsi="Candara" w:cs="Arial"/>
                <w:sz w:val="22"/>
                <w:szCs w:val="22"/>
                <w:lang w:val="nl-NL"/>
              </w:rPr>
            </w:pPr>
            <w:r w:rsidRPr="00482D84">
              <w:rPr>
                <w:rFonts w:ascii="Candara" w:eastAsiaTheme="majorEastAsia" w:hAnsi="Candara" w:cs="Arial"/>
                <w:sz w:val="22"/>
                <w:szCs w:val="22"/>
                <w:lang w:val="nl-NL"/>
              </w:rPr>
              <w:t>Quotering</w:t>
            </w:r>
          </w:p>
          <w:p w14:paraId="487115EA" w14:textId="77777777" w:rsidR="00FC75B9" w:rsidRPr="00482D84" w:rsidRDefault="00FC75B9" w:rsidP="00A6558F">
            <w:pPr>
              <w:rPr>
                <w:rFonts w:ascii="Candara" w:eastAsiaTheme="majorEastAsia" w:hAnsi="Candara" w:cs="Arial"/>
                <w:sz w:val="22"/>
                <w:szCs w:val="22"/>
                <w:lang w:val="nl-NL"/>
              </w:rPr>
            </w:pPr>
          </w:p>
        </w:tc>
        <w:tc>
          <w:tcPr>
            <w:tcW w:w="1747" w:type="dxa"/>
          </w:tcPr>
          <w:p w14:paraId="35628E05" w14:textId="77777777" w:rsidR="00FC75B9" w:rsidRPr="00482D84" w:rsidRDefault="00FC75B9" w:rsidP="00A6558F">
            <w:pPr>
              <w:rPr>
                <w:rFonts w:ascii="Candara" w:eastAsiaTheme="majorEastAsia" w:hAnsi="Candara" w:cs="Arial"/>
                <w:sz w:val="22"/>
                <w:szCs w:val="22"/>
                <w:lang w:val="nl-NL"/>
              </w:rPr>
            </w:pPr>
            <w:r w:rsidRPr="00482D84">
              <w:rPr>
                <w:rFonts w:ascii="Candara" w:eastAsiaTheme="majorEastAsia" w:hAnsi="Candara" w:cs="Arial"/>
                <w:sz w:val="22"/>
                <w:szCs w:val="22"/>
                <w:lang w:val="nl-NL"/>
              </w:rPr>
              <w:t>Categorie</w:t>
            </w:r>
          </w:p>
          <w:p w14:paraId="20EF31C1" w14:textId="77777777" w:rsidR="00FC75B9" w:rsidRPr="00482D84" w:rsidRDefault="00FC75B9" w:rsidP="00A6558F">
            <w:pPr>
              <w:rPr>
                <w:rFonts w:ascii="Candara" w:eastAsiaTheme="majorEastAsia" w:hAnsi="Candara" w:cs="Arial"/>
                <w:sz w:val="22"/>
                <w:szCs w:val="22"/>
                <w:lang w:val="nl-NL"/>
              </w:rPr>
            </w:pPr>
          </w:p>
        </w:tc>
        <w:tc>
          <w:tcPr>
            <w:tcW w:w="5578" w:type="dxa"/>
          </w:tcPr>
          <w:p w14:paraId="13548E16" w14:textId="77777777" w:rsidR="00FC75B9" w:rsidRPr="00482D84" w:rsidRDefault="00FC75B9" w:rsidP="00A6558F">
            <w:pPr>
              <w:rPr>
                <w:rFonts w:ascii="Candara" w:eastAsiaTheme="majorEastAsia" w:hAnsi="Candara" w:cs="Arial"/>
                <w:sz w:val="22"/>
                <w:szCs w:val="22"/>
                <w:lang w:val="nl-NL"/>
              </w:rPr>
            </w:pPr>
            <w:r w:rsidRPr="00482D84">
              <w:rPr>
                <w:rFonts w:ascii="Candara" w:eastAsiaTheme="majorEastAsia" w:hAnsi="Candara" w:cs="Arial"/>
                <w:sz w:val="22"/>
                <w:szCs w:val="22"/>
                <w:lang w:val="nl-NL"/>
              </w:rPr>
              <w:t xml:space="preserve">Criteria </w:t>
            </w:r>
          </w:p>
        </w:tc>
      </w:tr>
      <w:tr w:rsidR="00B10ED6" w:rsidRPr="002A0015" w14:paraId="23E7B374" w14:textId="77777777" w:rsidTr="007E28C8">
        <w:trPr>
          <w:trHeight w:val="1690"/>
        </w:trPr>
        <w:tc>
          <w:tcPr>
            <w:tcW w:w="1147" w:type="dxa"/>
          </w:tcPr>
          <w:p w14:paraId="5BE52F8F" w14:textId="77777777" w:rsidR="00B10ED6" w:rsidRPr="00482D84" w:rsidRDefault="00B10ED6" w:rsidP="00B10ED6">
            <w:pPr>
              <w:jc w:val="both"/>
              <w:rPr>
                <w:rFonts w:ascii="Candara" w:eastAsiaTheme="majorEastAsia" w:hAnsi="Candara" w:cs="Arial"/>
                <w:sz w:val="22"/>
                <w:szCs w:val="22"/>
                <w:lang w:val="nl-NL"/>
              </w:rPr>
            </w:pPr>
          </w:p>
          <w:p w14:paraId="025E5D31" w14:textId="77777777" w:rsidR="00B10ED6" w:rsidRPr="00482D84" w:rsidRDefault="00B10ED6" w:rsidP="00B10ED6">
            <w:pPr>
              <w:jc w:val="both"/>
              <w:rPr>
                <w:rFonts w:ascii="Candara" w:eastAsiaTheme="majorEastAsia" w:hAnsi="Candara" w:cs="Arial"/>
                <w:sz w:val="22"/>
                <w:szCs w:val="22"/>
                <w:lang w:val="nl-NL"/>
              </w:rPr>
            </w:pPr>
            <w:r w:rsidRPr="00482D84">
              <w:rPr>
                <w:rFonts w:ascii="Candara" w:eastAsiaTheme="majorEastAsia" w:hAnsi="Candara" w:cs="Arial"/>
                <w:sz w:val="22"/>
                <w:szCs w:val="22"/>
                <w:lang w:val="nl-NL"/>
              </w:rPr>
              <w:t>18-20</w:t>
            </w:r>
          </w:p>
          <w:p w14:paraId="7929C4EA" w14:textId="77777777" w:rsidR="00B10ED6" w:rsidRPr="00482D84" w:rsidRDefault="00B10ED6" w:rsidP="00B10ED6">
            <w:pPr>
              <w:jc w:val="both"/>
              <w:rPr>
                <w:rFonts w:ascii="Candara" w:eastAsiaTheme="majorEastAsia" w:hAnsi="Candara" w:cs="Arial"/>
                <w:sz w:val="22"/>
                <w:szCs w:val="22"/>
                <w:lang w:val="nl-NL"/>
              </w:rPr>
            </w:pPr>
          </w:p>
        </w:tc>
        <w:tc>
          <w:tcPr>
            <w:tcW w:w="1747" w:type="dxa"/>
          </w:tcPr>
          <w:p w14:paraId="527433FA" w14:textId="1357E9D3" w:rsidR="00B10ED6" w:rsidRPr="00482D84" w:rsidRDefault="00B10ED6" w:rsidP="00B10ED6">
            <w:pPr>
              <w:jc w:val="both"/>
              <w:rPr>
                <w:rFonts w:ascii="Candara" w:eastAsiaTheme="majorEastAsia" w:hAnsi="Candara" w:cs="Arial"/>
                <w:sz w:val="22"/>
                <w:szCs w:val="22"/>
                <w:lang w:val="nl-NL"/>
              </w:rPr>
            </w:pPr>
            <w:r>
              <w:rPr>
                <w:rFonts w:ascii="Calibri" w:eastAsia="Calibri" w:hAnsi="Calibri"/>
                <w:lang w:val="en-US"/>
              </w:rPr>
              <w:t>Exceptionally good</w:t>
            </w:r>
          </w:p>
        </w:tc>
        <w:tc>
          <w:tcPr>
            <w:tcW w:w="5578" w:type="dxa"/>
          </w:tcPr>
          <w:p w14:paraId="1B3A53F9" w14:textId="1AA26546" w:rsidR="00B10ED6" w:rsidRPr="00B10ED6" w:rsidRDefault="00B10ED6" w:rsidP="00B10ED6">
            <w:pPr>
              <w:jc w:val="both"/>
              <w:rPr>
                <w:rFonts w:ascii="Candara" w:eastAsiaTheme="majorEastAsia" w:hAnsi="Candara" w:cs="Arial"/>
                <w:sz w:val="22"/>
                <w:szCs w:val="22"/>
                <w:lang w:val="en-US"/>
              </w:rPr>
            </w:pPr>
            <w:r w:rsidRPr="00B10ED6">
              <w:rPr>
                <w:rFonts w:ascii="Candara" w:eastAsiaTheme="majorEastAsia" w:hAnsi="Candara" w:cs="Arial"/>
                <w:sz w:val="22"/>
                <w:szCs w:val="22"/>
                <w:lang w:val="en-US"/>
              </w:rPr>
              <w:t xml:space="preserve">No deficiencies at all. On all or almost all dimensions the master </w:t>
            </w:r>
            <w:r w:rsidR="00B211DC">
              <w:rPr>
                <w:rFonts w:ascii="Candara" w:eastAsiaTheme="majorEastAsia" w:hAnsi="Candara" w:cs="Arial"/>
                <w:sz w:val="22"/>
                <w:szCs w:val="22"/>
                <w:lang w:val="en-US"/>
              </w:rPr>
              <w:t>dissertation</w:t>
            </w:r>
            <w:r w:rsidRPr="00B10ED6">
              <w:rPr>
                <w:rFonts w:ascii="Candara" w:eastAsiaTheme="majorEastAsia" w:hAnsi="Candara" w:cs="Arial"/>
                <w:sz w:val="22"/>
                <w:szCs w:val="22"/>
                <w:lang w:val="en-US"/>
              </w:rPr>
              <w:t xml:space="preserve"> scores excellent.</w:t>
            </w:r>
          </w:p>
          <w:p w14:paraId="0BB117B8" w14:textId="0F7A742D" w:rsidR="00B10ED6" w:rsidRPr="00B10ED6" w:rsidRDefault="00B10ED6" w:rsidP="00B10ED6">
            <w:pPr>
              <w:jc w:val="both"/>
              <w:rPr>
                <w:rFonts w:ascii="Candara" w:eastAsiaTheme="majorEastAsia" w:hAnsi="Candara" w:cs="Arial"/>
                <w:sz w:val="22"/>
                <w:szCs w:val="22"/>
                <w:lang w:val="en-US"/>
              </w:rPr>
            </w:pPr>
            <w:r w:rsidRPr="00B10ED6">
              <w:rPr>
                <w:rFonts w:ascii="Candara" w:eastAsiaTheme="majorEastAsia" w:hAnsi="Candara" w:cs="Arial"/>
                <w:sz w:val="22"/>
                <w:szCs w:val="22"/>
                <w:lang w:val="en-US"/>
              </w:rPr>
              <w:t xml:space="preserve">Across the board, the master's </w:t>
            </w:r>
            <w:r w:rsidR="00B211DC">
              <w:rPr>
                <w:rFonts w:ascii="Candara" w:eastAsiaTheme="majorEastAsia" w:hAnsi="Candara" w:cs="Arial"/>
                <w:sz w:val="22"/>
                <w:szCs w:val="22"/>
                <w:lang w:val="en-US"/>
              </w:rPr>
              <w:t>dissertation</w:t>
            </w:r>
            <w:r w:rsidRPr="00B10ED6">
              <w:rPr>
                <w:rFonts w:ascii="Candara" w:eastAsiaTheme="majorEastAsia" w:hAnsi="Candara" w:cs="Arial"/>
                <w:sz w:val="22"/>
                <w:szCs w:val="22"/>
                <w:lang w:val="en-US"/>
              </w:rPr>
              <w:t xml:space="preserve"> has an original and creative character. The originality and further elaboration originated from the student's own initiative, who even took a certain amount of risk.</w:t>
            </w:r>
          </w:p>
        </w:tc>
      </w:tr>
      <w:tr w:rsidR="00B10ED6" w:rsidRPr="002A0015" w14:paraId="74D09869" w14:textId="77777777" w:rsidTr="007E28C8">
        <w:trPr>
          <w:trHeight w:val="837"/>
        </w:trPr>
        <w:tc>
          <w:tcPr>
            <w:tcW w:w="1147" w:type="dxa"/>
          </w:tcPr>
          <w:p w14:paraId="0ADC392B" w14:textId="77777777" w:rsidR="00B10ED6" w:rsidRPr="00B10ED6" w:rsidRDefault="00B10ED6" w:rsidP="00B10ED6">
            <w:pPr>
              <w:jc w:val="both"/>
              <w:rPr>
                <w:rFonts w:ascii="Candara" w:eastAsiaTheme="majorEastAsia" w:hAnsi="Candara" w:cs="Arial"/>
                <w:sz w:val="22"/>
                <w:szCs w:val="22"/>
                <w:lang w:val="en-US"/>
              </w:rPr>
            </w:pPr>
          </w:p>
          <w:p w14:paraId="3D89D9CC" w14:textId="77777777" w:rsidR="00B10ED6" w:rsidRPr="00482D84" w:rsidRDefault="00B10ED6" w:rsidP="00B10ED6">
            <w:pPr>
              <w:jc w:val="both"/>
              <w:rPr>
                <w:rFonts w:ascii="Candara" w:eastAsiaTheme="majorEastAsia" w:hAnsi="Candara" w:cs="Arial"/>
                <w:sz w:val="22"/>
                <w:szCs w:val="22"/>
                <w:lang w:val="nl-NL"/>
              </w:rPr>
            </w:pPr>
            <w:r w:rsidRPr="00482D84">
              <w:rPr>
                <w:rFonts w:ascii="Candara" w:eastAsiaTheme="majorEastAsia" w:hAnsi="Candara" w:cs="Arial"/>
                <w:sz w:val="22"/>
                <w:szCs w:val="22"/>
                <w:lang w:val="nl-NL"/>
              </w:rPr>
              <w:t>16-17</w:t>
            </w:r>
          </w:p>
          <w:p w14:paraId="6C754345" w14:textId="77777777" w:rsidR="00B10ED6" w:rsidRPr="00482D84" w:rsidRDefault="00B10ED6" w:rsidP="00B10ED6">
            <w:pPr>
              <w:jc w:val="both"/>
              <w:rPr>
                <w:rFonts w:ascii="Candara" w:eastAsiaTheme="majorEastAsia" w:hAnsi="Candara" w:cs="Arial"/>
                <w:sz w:val="22"/>
                <w:szCs w:val="22"/>
                <w:lang w:val="nl-NL"/>
              </w:rPr>
            </w:pPr>
          </w:p>
        </w:tc>
        <w:tc>
          <w:tcPr>
            <w:tcW w:w="1747" w:type="dxa"/>
          </w:tcPr>
          <w:p w14:paraId="69A297F0" w14:textId="7B4BAB34" w:rsidR="00B10ED6" w:rsidRPr="00482D84" w:rsidRDefault="00B10ED6" w:rsidP="00B10ED6">
            <w:pPr>
              <w:jc w:val="both"/>
              <w:rPr>
                <w:rFonts w:ascii="Candara" w:eastAsiaTheme="majorEastAsia" w:hAnsi="Candara" w:cs="Arial"/>
                <w:sz w:val="22"/>
                <w:szCs w:val="22"/>
                <w:lang w:val="nl-NL"/>
              </w:rPr>
            </w:pPr>
            <w:r>
              <w:rPr>
                <w:rFonts w:ascii="Calibri" w:eastAsia="Calibri" w:hAnsi="Calibri"/>
                <w:lang w:val="en-US"/>
              </w:rPr>
              <w:t>Excellent</w:t>
            </w:r>
          </w:p>
        </w:tc>
        <w:tc>
          <w:tcPr>
            <w:tcW w:w="5578" w:type="dxa"/>
          </w:tcPr>
          <w:p w14:paraId="61BEEE80" w14:textId="71387563" w:rsidR="00B10ED6" w:rsidRPr="007E28C8" w:rsidRDefault="007E28C8" w:rsidP="00B10ED6">
            <w:pPr>
              <w:jc w:val="both"/>
              <w:rPr>
                <w:rFonts w:ascii="Candara" w:eastAsiaTheme="majorEastAsia" w:hAnsi="Candara" w:cs="Arial"/>
                <w:sz w:val="22"/>
                <w:szCs w:val="22"/>
                <w:lang w:val="en-US"/>
              </w:rPr>
            </w:pPr>
            <w:r w:rsidRPr="007E28C8">
              <w:rPr>
                <w:rFonts w:ascii="Candara" w:eastAsiaTheme="majorEastAsia" w:hAnsi="Candara" w:cs="Arial"/>
                <w:sz w:val="22"/>
                <w:szCs w:val="22"/>
                <w:lang w:val="en-US"/>
              </w:rPr>
              <w:t xml:space="preserve">On all dimensions, 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scores very good to excellent. There is at most one slight deficiency offset by very high scores on other dimensions. </w:t>
            </w:r>
          </w:p>
        </w:tc>
      </w:tr>
      <w:tr w:rsidR="00B10ED6" w:rsidRPr="002A0015" w14:paraId="37953C81" w14:textId="77777777" w:rsidTr="007E28C8">
        <w:trPr>
          <w:trHeight w:val="853"/>
        </w:trPr>
        <w:tc>
          <w:tcPr>
            <w:tcW w:w="1147" w:type="dxa"/>
          </w:tcPr>
          <w:p w14:paraId="0173F447" w14:textId="77777777" w:rsidR="00B10ED6" w:rsidRPr="007E28C8" w:rsidRDefault="00B10ED6" w:rsidP="00B10ED6">
            <w:pPr>
              <w:rPr>
                <w:rFonts w:ascii="Candara" w:eastAsiaTheme="majorEastAsia" w:hAnsi="Candara" w:cs="Arial"/>
                <w:sz w:val="22"/>
                <w:szCs w:val="22"/>
                <w:lang w:val="en-US"/>
              </w:rPr>
            </w:pPr>
          </w:p>
          <w:p w14:paraId="586EEC48" w14:textId="77777777" w:rsidR="00B10ED6" w:rsidRPr="00482D84" w:rsidRDefault="00B10ED6" w:rsidP="00B10ED6">
            <w:pPr>
              <w:rPr>
                <w:rFonts w:ascii="Candara" w:eastAsiaTheme="majorEastAsia" w:hAnsi="Candara" w:cs="Arial"/>
                <w:sz w:val="22"/>
                <w:szCs w:val="22"/>
                <w:lang w:val="nl-NL"/>
              </w:rPr>
            </w:pPr>
            <w:r w:rsidRPr="00482D84">
              <w:rPr>
                <w:rFonts w:ascii="Candara" w:eastAsiaTheme="majorEastAsia" w:hAnsi="Candara" w:cs="Arial"/>
                <w:sz w:val="22"/>
                <w:szCs w:val="22"/>
                <w:lang w:val="nl-NL"/>
              </w:rPr>
              <w:t>14-15</w:t>
            </w:r>
          </w:p>
          <w:p w14:paraId="326B719B" w14:textId="77777777" w:rsidR="00B10ED6" w:rsidRPr="00482D84" w:rsidRDefault="00B10ED6" w:rsidP="00B10ED6">
            <w:pPr>
              <w:rPr>
                <w:rFonts w:ascii="Candara" w:eastAsiaTheme="majorEastAsia" w:hAnsi="Candara" w:cs="Arial"/>
                <w:sz w:val="22"/>
                <w:szCs w:val="22"/>
                <w:lang w:val="nl-NL"/>
              </w:rPr>
            </w:pPr>
          </w:p>
        </w:tc>
        <w:tc>
          <w:tcPr>
            <w:tcW w:w="1747" w:type="dxa"/>
          </w:tcPr>
          <w:p w14:paraId="5EF21861" w14:textId="45017394" w:rsidR="00B10ED6" w:rsidRPr="00482D84" w:rsidRDefault="00B10ED6" w:rsidP="00B10ED6">
            <w:pPr>
              <w:jc w:val="both"/>
              <w:rPr>
                <w:rFonts w:ascii="Candara" w:eastAsiaTheme="majorEastAsia" w:hAnsi="Candara" w:cs="Arial"/>
                <w:sz w:val="22"/>
                <w:szCs w:val="22"/>
                <w:lang w:val="nl-NL"/>
              </w:rPr>
            </w:pPr>
            <w:proofErr w:type="spellStart"/>
            <w:r>
              <w:rPr>
                <w:lang w:val="nl-NL"/>
              </w:rPr>
              <w:t>Good</w:t>
            </w:r>
            <w:proofErr w:type="spellEnd"/>
          </w:p>
        </w:tc>
        <w:tc>
          <w:tcPr>
            <w:tcW w:w="5578" w:type="dxa"/>
          </w:tcPr>
          <w:p w14:paraId="089E2F9D" w14:textId="736CAC97" w:rsidR="00B10ED6" w:rsidRPr="007E28C8" w:rsidRDefault="007E28C8" w:rsidP="00B10ED6">
            <w:pPr>
              <w:jc w:val="both"/>
              <w:rPr>
                <w:rFonts w:ascii="Candara" w:eastAsiaTheme="majorEastAsia" w:hAnsi="Candara" w:cs="Arial"/>
                <w:sz w:val="22"/>
                <w:szCs w:val="22"/>
                <w:lang w:val="en-US"/>
              </w:rPr>
            </w:pPr>
            <w:r w:rsidRPr="007E28C8">
              <w:rPr>
                <w:rFonts w:ascii="Candara" w:eastAsiaTheme="majorEastAsia" w:hAnsi="Candara" w:cs="Arial"/>
                <w:sz w:val="22"/>
                <w:szCs w:val="22"/>
                <w:lang w:val="en-US"/>
              </w:rPr>
              <w:t xml:space="preserve">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contains at most some slight deficiencies and generally has at least a decent score on the various dimensions.</w:t>
            </w:r>
          </w:p>
        </w:tc>
      </w:tr>
      <w:tr w:rsidR="00B10ED6" w:rsidRPr="002A0015" w14:paraId="74A34774" w14:textId="77777777" w:rsidTr="007E28C8">
        <w:trPr>
          <w:trHeight w:val="837"/>
        </w:trPr>
        <w:tc>
          <w:tcPr>
            <w:tcW w:w="1147" w:type="dxa"/>
          </w:tcPr>
          <w:p w14:paraId="733EE99E" w14:textId="77777777" w:rsidR="00B10ED6" w:rsidRPr="00482D84" w:rsidRDefault="00B10ED6" w:rsidP="00B10ED6">
            <w:pPr>
              <w:rPr>
                <w:rFonts w:ascii="Candara" w:eastAsiaTheme="majorEastAsia" w:hAnsi="Candara" w:cs="Arial"/>
                <w:sz w:val="22"/>
                <w:szCs w:val="22"/>
                <w:lang w:val="nl-NL"/>
              </w:rPr>
            </w:pPr>
            <w:r w:rsidRPr="00482D84">
              <w:rPr>
                <w:rFonts w:ascii="Candara" w:eastAsiaTheme="majorEastAsia" w:hAnsi="Candara" w:cs="Arial"/>
                <w:sz w:val="22"/>
                <w:szCs w:val="22"/>
                <w:lang w:val="nl-NL"/>
              </w:rPr>
              <w:t>12-13</w:t>
            </w:r>
          </w:p>
          <w:p w14:paraId="4F953A8C" w14:textId="77777777" w:rsidR="00B10ED6" w:rsidRPr="00482D84" w:rsidRDefault="00B10ED6" w:rsidP="00B10ED6">
            <w:pPr>
              <w:rPr>
                <w:rFonts w:ascii="Candara" w:eastAsiaTheme="majorEastAsia" w:hAnsi="Candara" w:cs="Arial"/>
                <w:sz w:val="22"/>
                <w:szCs w:val="22"/>
                <w:lang w:val="nl-NL"/>
              </w:rPr>
            </w:pPr>
          </w:p>
          <w:p w14:paraId="2AF3F948" w14:textId="77777777" w:rsidR="00B10ED6" w:rsidRPr="00482D84" w:rsidRDefault="00B10ED6" w:rsidP="00B10ED6">
            <w:pPr>
              <w:rPr>
                <w:rFonts w:ascii="Candara" w:eastAsiaTheme="majorEastAsia" w:hAnsi="Candara" w:cs="Arial"/>
                <w:sz w:val="22"/>
                <w:szCs w:val="22"/>
                <w:lang w:val="nl-NL"/>
              </w:rPr>
            </w:pPr>
          </w:p>
        </w:tc>
        <w:tc>
          <w:tcPr>
            <w:tcW w:w="1747" w:type="dxa"/>
          </w:tcPr>
          <w:p w14:paraId="6CAF12A0" w14:textId="3448A0A2" w:rsidR="00B10ED6" w:rsidRPr="00482D84" w:rsidRDefault="00B10ED6" w:rsidP="00B10ED6">
            <w:pPr>
              <w:jc w:val="both"/>
              <w:rPr>
                <w:rFonts w:ascii="Candara" w:eastAsiaTheme="majorEastAsia" w:hAnsi="Candara" w:cs="Arial"/>
                <w:sz w:val="22"/>
                <w:szCs w:val="22"/>
                <w:lang w:val="nl-NL"/>
              </w:rPr>
            </w:pPr>
            <w:r>
              <w:rPr>
                <w:rFonts w:ascii="Calibri" w:eastAsia="Calibri" w:hAnsi="Calibri"/>
                <w:lang w:val="en-US"/>
              </w:rPr>
              <w:t>Acceptable</w:t>
            </w:r>
          </w:p>
        </w:tc>
        <w:tc>
          <w:tcPr>
            <w:tcW w:w="5578" w:type="dxa"/>
          </w:tcPr>
          <w:p w14:paraId="136A6B4E" w14:textId="70217B06" w:rsidR="00B10ED6" w:rsidRPr="007E28C8" w:rsidRDefault="007E28C8" w:rsidP="00B10ED6">
            <w:pPr>
              <w:jc w:val="both"/>
              <w:rPr>
                <w:rFonts w:ascii="Candara" w:eastAsiaTheme="majorEastAsia" w:hAnsi="Candara" w:cs="Arial"/>
                <w:sz w:val="22"/>
                <w:szCs w:val="22"/>
                <w:lang w:val="en-US"/>
              </w:rPr>
            </w:pPr>
            <w:r w:rsidRPr="007E28C8">
              <w:rPr>
                <w:rFonts w:ascii="Candara" w:eastAsiaTheme="majorEastAsia" w:hAnsi="Candara" w:cs="Arial"/>
                <w:sz w:val="22"/>
                <w:szCs w:val="22"/>
                <w:lang w:val="en-US"/>
              </w:rPr>
              <w:t xml:space="preserve">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contains several slight deficiencies.</w:t>
            </w:r>
          </w:p>
        </w:tc>
      </w:tr>
      <w:tr w:rsidR="00B10ED6" w:rsidRPr="002A0015" w14:paraId="7B241822" w14:textId="77777777" w:rsidTr="007E28C8">
        <w:trPr>
          <w:trHeight w:val="837"/>
        </w:trPr>
        <w:tc>
          <w:tcPr>
            <w:tcW w:w="1147" w:type="dxa"/>
          </w:tcPr>
          <w:p w14:paraId="36F92F38" w14:textId="77777777" w:rsidR="00B10ED6" w:rsidRPr="00482D84" w:rsidRDefault="00B10ED6" w:rsidP="00B10ED6">
            <w:pPr>
              <w:rPr>
                <w:rFonts w:ascii="Candara" w:eastAsiaTheme="majorEastAsia" w:hAnsi="Candara" w:cs="Arial"/>
                <w:sz w:val="22"/>
                <w:szCs w:val="22"/>
                <w:lang w:val="nl-NL"/>
              </w:rPr>
            </w:pPr>
            <w:r w:rsidRPr="00482D84">
              <w:rPr>
                <w:rFonts w:ascii="Candara" w:eastAsiaTheme="majorEastAsia" w:hAnsi="Candara" w:cs="Arial"/>
                <w:sz w:val="22"/>
                <w:szCs w:val="22"/>
                <w:lang w:val="nl-NL"/>
              </w:rPr>
              <w:t>10-11</w:t>
            </w:r>
          </w:p>
          <w:p w14:paraId="10953769" w14:textId="77777777" w:rsidR="00B10ED6" w:rsidRPr="00482D84" w:rsidRDefault="00B10ED6" w:rsidP="00B10ED6">
            <w:pPr>
              <w:rPr>
                <w:rFonts w:ascii="Candara" w:eastAsiaTheme="majorEastAsia" w:hAnsi="Candara" w:cs="Arial"/>
                <w:sz w:val="22"/>
                <w:szCs w:val="22"/>
                <w:lang w:val="nl-NL"/>
              </w:rPr>
            </w:pPr>
          </w:p>
        </w:tc>
        <w:tc>
          <w:tcPr>
            <w:tcW w:w="1747" w:type="dxa"/>
          </w:tcPr>
          <w:p w14:paraId="477B763C" w14:textId="025C1C93" w:rsidR="00B10ED6" w:rsidRPr="00482D84" w:rsidRDefault="00B10ED6" w:rsidP="00B10ED6">
            <w:pPr>
              <w:jc w:val="both"/>
              <w:rPr>
                <w:rFonts w:ascii="Candara" w:eastAsiaTheme="majorEastAsia" w:hAnsi="Candara" w:cs="Arial"/>
                <w:sz w:val="22"/>
                <w:szCs w:val="22"/>
                <w:lang w:val="nl-NL"/>
              </w:rPr>
            </w:pPr>
            <w:r>
              <w:rPr>
                <w:rFonts w:ascii="Calibri" w:eastAsia="Calibri" w:hAnsi="Calibri"/>
                <w:lang w:val="en-US"/>
              </w:rPr>
              <w:t>Barely acceptable</w:t>
            </w:r>
          </w:p>
        </w:tc>
        <w:tc>
          <w:tcPr>
            <w:tcW w:w="5578" w:type="dxa"/>
          </w:tcPr>
          <w:p w14:paraId="7FB5C3C3" w14:textId="3DEEDF54" w:rsidR="00B10ED6" w:rsidRPr="007E28C8" w:rsidRDefault="007E28C8" w:rsidP="00B10ED6">
            <w:pPr>
              <w:jc w:val="both"/>
              <w:rPr>
                <w:rFonts w:ascii="Candara" w:eastAsiaTheme="majorEastAsia" w:hAnsi="Candara" w:cs="Arial"/>
                <w:sz w:val="22"/>
                <w:szCs w:val="22"/>
                <w:lang w:val="en-US"/>
              </w:rPr>
            </w:pPr>
            <w:r w:rsidRPr="007E28C8">
              <w:rPr>
                <w:rFonts w:ascii="Candara" w:hAnsi="Candara" w:cs="Arial"/>
                <w:sz w:val="22"/>
                <w:szCs w:val="22"/>
                <w:lang w:val="en-US"/>
              </w:rPr>
              <w:t xml:space="preserve">The master's </w:t>
            </w:r>
            <w:r w:rsidR="00B211DC">
              <w:rPr>
                <w:rFonts w:ascii="Candara" w:hAnsi="Candara" w:cs="Arial"/>
                <w:sz w:val="22"/>
                <w:szCs w:val="22"/>
                <w:lang w:val="en-US"/>
              </w:rPr>
              <w:t>dissertation</w:t>
            </w:r>
            <w:r w:rsidRPr="007E28C8">
              <w:rPr>
                <w:rFonts w:ascii="Candara" w:hAnsi="Candara" w:cs="Arial"/>
                <w:sz w:val="22"/>
                <w:szCs w:val="22"/>
                <w:lang w:val="en-US"/>
              </w:rPr>
              <w:t xml:space="preserve"> balances on the edge of a serious deficiency. But in all other areas, the </w:t>
            </w:r>
            <w:r w:rsidR="00B211DC">
              <w:rPr>
                <w:rFonts w:ascii="Candara" w:hAnsi="Candara" w:cs="Arial"/>
                <w:sz w:val="22"/>
                <w:szCs w:val="22"/>
                <w:lang w:val="en-US"/>
              </w:rPr>
              <w:t>dissertation</w:t>
            </w:r>
            <w:r w:rsidRPr="007E28C8">
              <w:rPr>
                <w:rFonts w:ascii="Candara" w:hAnsi="Candara" w:cs="Arial"/>
                <w:sz w:val="22"/>
                <w:szCs w:val="22"/>
                <w:lang w:val="en-US"/>
              </w:rPr>
              <w:t xml:space="preserve"> is consistently of acceptable quality.</w:t>
            </w:r>
          </w:p>
        </w:tc>
      </w:tr>
      <w:tr w:rsidR="00B10ED6" w:rsidRPr="002A0015" w14:paraId="54E39439" w14:textId="77777777" w:rsidTr="007E28C8">
        <w:trPr>
          <w:trHeight w:val="1137"/>
        </w:trPr>
        <w:tc>
          <w:tcPr>
            <w:tcW w:w="1147" w:type="dxa"/>
          </w:tcPr>
          <w:p w14:paraId="32BEB9C7" w14:textId="77777777" w:rsidR="00B10ED6" w:rsidRPr="00482D84" w:rsidRDefault="00B10ED6" w:rsidP="00B10ED6">
            <w:pPr>
              <w:rPr>
                <w:rFonts w:ascii="Candara" w:eastAsiaTheme="majorEastAsia" w:hAnsi="Candara" w:cs="Arial"/>
                <w:sz w:val="22"/>
                <w:szCs w:val="22"/>
                <w:lang w:val="nl-NL"/>
              </w:rPr>
            </w:pPr>
            <w:r w:rsidRPr="00482D84">
              <w:rPr>
                <w:rFonts w:ascii="Candara" w:eastAsiaTheme="majorEastAsia" w:hAnsi="Candara" w:cs="Arial"/>
                <w:sz w:val="22"/>
                <w:szCs w:val="22"/>
                <w:lang w:val="nl-NL"/>
              </w:rPr>
              <w:t>9-8</w:t>
            </w:r>
          </w:p>
          <w:p w14:paraId="59E9D0A6" w14:textId="77777777" w:rsidR="00B10ED6" w:rsidRPr="00482D84" w:rsidRDefault="00B10ED6" w:rsidP="00B10ED6">
            <w:pPr>
              <w:rPr>
                <w:rFonts w:ascii="Candara" w:eastAsiaTheme="majorEastAsia" w:hAnsi="Candara" w:cs="Arial"/>
                <w:sz w:val="22"/>
                <w:szCs w:val="22"/>
                <w:lang w:val="nl-NL"/>
              </w:rPr>
            </w:pPr>
          </w:p>
        </w:tc>
        <w:tc>
          <w:tcPr>
            <w:tcW w:w="1747" w:type="dxa"/>
          </w:tcPr>
          <w:p w14:paraId="79F64379" w14:textId="5FA21DAD" w:rsidR="00B10ED6" w:rsidRPr="00482D84" w:rsidRDefault="00B10ED6" w:rsidP="00B10ED6">
            <w:pPr>
              <w:jc w:val="both"/>
              <w:rPr>
                <w:rFonts w:ascii="Candara" w:eastAsiaTheme="majorEastAsia" w:hAnsi="Candara" w:cs="Arial"/>
                <w:sz w:val="22"/>
                <w:szCs w:val="22"/>
                <w:lang w:val="nl-NL"/>
              </w:rPr>
            </w:pPr>
            <w:r>
              <w:rPr>
                <w:rFonts w:ascii="Calibri" w:eastAsia="Calibri" w:hAnsi="Calibri"/>
                <w:lang w:val="en-US"/>
              </w:rPr>
              <w:t xml:space="preserve">Unacceptable </w:t>
            </w:r>
          </w:p>
        </w:tc>
        <w:tc>
          <w:tcPr>
            <w:tcW w:w="5578" w:type="dxa"/>
          </w:tcPr>
          <w:p w14:paraId="211244BC" w14:textId="036D05E6" w:rsidR="00B10ED6" w:rsidRPr="007E28C8" w:rsidRDefault="007E28C8" w:rsidP="00B10ED6">
            <w:pPr>
              <w:jc w:val="both"/>
              <w:rPr>
                <w:rFonts w:ascii="Candara" w:eastAsiaTheme="majorEastAsia" w:hAnsi="Candara" w:cs="Arial"/>
                <w:sz w:val="22"/>
                <w:szCs w:val="22"/>
                <w:lang w:val="en-US"/>
              </w:rPr>
            </w:pPr>
            <w:r w:rsidRPr="007E28C8">
              <w:rPr>
                <w:rFonts w:ascii="Candara" w:eastAsiaTheme="majorEastAsia" w:hAnsi="Candara" w:cs="Arial"/>
                <w:sz w:val="22"/>
                <w:szCs w:val="22"/>
                <w:lang w:val="en-US"/>
              </w:rPr>
              <w:t xml:space="preserve">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contains one or more serious deficiencies, making 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unacceptable. A reworking of one or more dimensions is required, but the body of 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can be used as a starting point for the reworking. </w:t>
            </w:r>
          </w:p>
        </w:tc>
      </w:tr>
      <w:tr w:rsidR="00B10ED6" w:rsidRPr="002A0015" w14:paraId="1219A990" w14:textId="77777777" w:rsidTr="007E28C8">
        <w:trPr>
          <w:trHeight w:val="1137"/>
        </w:trPr>
        <w:tc>
          <w:tcPr>
            <w:tcW w:w="1147" w:type="dxa"/>
          </w:tcPr>
          <w:p w14:paraId="39BA23D4" w14:textId="77777777" w:rsidR="00B10ED6" w:rsidRPr="00482D84" w:rsidRDefault="00B10ED6" w:rsidP="00B10ED6">
            <w:pPr>
              <w:rPr>
                <w:rFonts w:ascii="Candara" w:eastAsiaTheme="majorEastAsia" w:hAnsi="Candara" w:cs="Arial"/>
                <w:sz w:val="22"/>
                <w:szCs w:val="22"/>
                <w:lang w:val="nl-NL"/>
              </w:rPr>
            </w:pPr>
            <w:r w:rsidRPr="00482D84">
              <w:rPr>
                <w:rFonts w:ascii="Candara" w:eastAsiaTheme="majorEastAsia" w:hAnsi="Candara" w:cs="Arial"/>
                <w:sz w:val="22"/>
                <w:szCs w:val="22"/>
                <w:lang w:val="nl-NL"/>
              </w:rPr>
              <w:t>7-0</w:t>
            </w:r>
          </w:p>
        </w:tc>
        <w:tc>
          <w:tcPr>
            <w:tcW w:w="1747" w:type="dxa"/>
          </w:tcPr>
          <w:p w14:paraId="34FD3CAE" w14:textId="238956A5" w:rsidR="00B10ED6" w:rsidRPr="00482D84" w:rsidRDefault="00B10ED6" w:rsidP="00B10ED6">
            <w:pPr>
              <w:jc w:val="both"/>
              <w:rPr>
                <w:rFonts w:ascii="Candara" w:eastAsiaTheme="majorEastAsia" w:hAnsi="Candara" w:cs="Arial"/>
                <w:sz w:val="22"/>
                <w:szCs w:val="22"/>
                <w:lang w:val="nl-NL"/>
              </w:rPr>
            </w:pPr>
            <w:r>
              <w:rPr>
                <w:rFonts w:ascii="Calibri" w:eastAsia="Calibri" w:hAnsi="Calibri"/>
                <w:lang w:val="en-US"/>
              </w:rPr>
              <w:t>Completely unacceptable</w:t>
            </w:r>
          </w:p>
        </w:tc>
        <w:tc>
          <w:tcPr>
            <w:tcW w:w="5578" w:type="dxa"/>
          </w:tcPr>
          <w:p w14:paraId="720DAFAE" w14:textId="73DA4320" w:rsidR="00B10ED6" w:rsidRPr="007E28C8" w:rsidRDefault="007E28C8" w:rsidP="00B10ED6">
            <w:pPr>
              <w:jc w:val="both"/>
              <w:rPr>
                <w:rFonts w:ascii="Candara" w:eastAsiaTheme="majorEastAsia" w:hAnsi="Candara" w:cs="Arial"/>
                <w:sz w:val="22"/>
                <w:szCs w:val="22"/>
                <w:lang w:val="en-US"/>
              </w:rPr>
            </w:pPr>
            <w:r w:rsidRPr="007E28C8">
              <w:rPr>
                <w:rFonts w:ascii="Candara" w:eastAsiaTheme="majorEastAsia" w:hAnsi="Candara" w:cs="Arial"/>
                <w:sz w:val="22"/>
                <w:szCs w:val="22"/>
                <w:lang w:val="en-US"/>
              </w:rPr>
              <w:t xml:space="preserve">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contains several serious deficiencies that make 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unacceptable as a whole. Large portions of the master's </w:t>
            </w:r>
            <w:r w:rsidR="00B211DC">
              <w:rPr>
                <w:rFonts w:ascii="Candara" w:eastAsiaTheme="majorEastAsia" w:hAnsi="Candara" w:cs="Arial"/>
                <w:sz w:val="22"/>
                <w:szCs w:val="22"/>
                <w:lang w:val="en-US"/>
              </w:rPr>
              <w:t>dissertation</w:t>
            </w:r>
            <w:r w:rsidRPr="007E28C8">
              <w:rPr>
                <w:rFonts w:ascii="Candara" w:eastAsiaTheme="majorEastAsia" w:hAnsi="Candara" w:cs="Arial"/>
                <w:sz w:val="22"/>
                <w:szCs w:val="22"/>
                <w:lang w:val="en-US"/>
              </w:rPr>
              <w:t xml:space="preserve"> will require fundamental rework.</w:t>
            </w:r>
          </w:p>
        </w:tc>
      </w:tr>
    </w:tbl>
    <w:p w14:paraId="7D8ABCD2" w14:textId="77777777" w:rsidR="00FC75B9" w:rsidRPr="007E28C8" w:rsidRDefault="00FC75B9" w:rsidP="002A0015">
      <w:pPr>
        <w:pStyle w:val="Heading1"/>
        <w:rPr>
          <w:rFonts w:ascii="Candara" w:hAnsi="Candara"/>
          <w:sz w:val="22"/>
          <w:szCs w:val="22"/>
          <w:lang w:val="en-US"/>
        </w:rPr>
      </w:pPr>
    </w:p>
    <w:sectPr w:rsidR="00FC75B9" w:rsidRPr="007E28C8" w:rsidSect="002F68C1">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FD2C" w14:textId="77777777" w:rsidR="001A51D1" w:rsidRDefault="001A51D1" w:rsidP="00977949">
      <w:pPr>
        <w:spacing w:line="240" w:lineRule="auto"/>
      </w:pPr>
      <w:r>
        <w:separator/>
      </w:r>
    </w:p>
  </w:endnote>
  <w:endnote w:type="continuationSeparator" w:id="0">
    <w:p w14:paraId="266B87E3" w14:textId="77777777" w:rsidR="001A51D1" w:rsidRDefault="001A51D1" w:rsidP="00977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LT 55 Roman">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851726"/>
      <w:docPartObj>
        <w:docPartGallery w:val="Page Numbers (Bottom of Page)"/>
        <w:docPartUnique/>
      </w:docPartObj>
    </w:sdtPr>
    <w:sdtEndPr>
      <w:rPr>
        <w:noProof/>
      </w:rPr>
    </w:sdtEndPr>
    <w:sdtContent>
      <w:p w14:paraId="21DB413F" w14:textId="3E275950" w:rsidR="001A51D1" w:rsidRDefault="001A51D1">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362D537" w14:textId="77777777" w:rsidR="001A51D1" w:rsidRDefault="001A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78CB" w14:textId="77777777" w:rsidR="001A51D1" w:rsidRDefault="001A51D1" w:rsidP="00977949">
      <w:pPr>
        <w:spacing w:line="240" w:lineRule="auto"/>
      </w:pPr>
      <w:r>
        <w:separator/>
      </w:r>
    </w:p>
  </w:footnote>
  <w:footnote w:type="continuationSeparator" w:id="0">
    <w:p w14:paraId="73E816B7" w14:textId="77777777" w:rsidR="001A51D1" w:rsidRDefault="001A51D1" w:rsidP="00977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0000003"/>
    <w:multiLevelType w:val="singleLevel"/>
    <w:tmpl w:val="00000003"/>
    <w:name w:val="WW8Num3"/>
    <w:lvl w:ilvl="0">
      <w:start w:val="4"/>
      <w:numFmt w:val="bullet"/>
      <w:lvlText w:val="-"/>
      <w:lvlJc w:val="left"/>
      <w:pPr>
        <w:tabs>
          <w:tab w:val="num" w:pos="720"/>
        </w:tabs>
        <w:ind w:left="720" w:hanging="360"/>
      </w:pPr>
      <w:rPr>
        <w:rFonts w:ascii="Frutiger LT 55 Roman" w:hAnsi="Frutiger LT 55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1068"/>
        </w:tabs>
        <w:ind w:left="1068" w:hanging="360"/>
      </w:pPr>
      <w:rPr>
        <w:b/>
        <w:i w:val="0"/>
      </w:rPr>
    </w:lvl>
    <w:lvl w:ilvl="1">
      <w:start w:val="1"/>
      <w:numFmt w:val="decimal"/>
      <w:lvlText w:val="%2."/>
      <w:lvlJc w:val="left"/>
      <w:pPr>
        <w:tabs>
          <w:tab w:val="num" w:pos="1788"/>
        </w:tabs>
        <w:ind w:left="1788" w:hanging="360"/>
      </w:pPr>
      <w:rPr>
        <w:b/>
        <w:i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11" w15:restartNumberingAfterBreak="0">
    <w:nsid w:val="0000000C"/>
    <w:multiLevelType w:val="singleLevel"/>
    <w:tmpl w:val="0000000C"/>
    <w:name w:val="WW8Num12"/>
    <w:lvl w:ilvl="0">
      <w:start w:val="1"/>
      <w:numFmt w:val="upperLetter"/>
      <w:lvlText w:val="%1"/>
      <w:lvlJc w:val="left"/>
      <w:pPr>
        <w:tabs>
          <w:tab w:val="num" w:pos="436"/>
        </w:tabs>
        <w:ind w:left="436" w:hanging="360"/>
      </w:pPr>
    </w:lvl>
  </w:abstractNum>
  <w:abstractNum w:abstractNumId="12" w15:restartNumberingAfterBreak="0">
    <w:nsid w:val="0000000D"/>
    <w:multiLevelType w:val="singleLevel"/>
    <w:tmpl w:val="0000000D"/>
    <w:name w:val="WW8Num13"/>
    <w:lvl w:ilvl="0">
      <w:start w:val="2"/>
      <w:numFmt w:val="upperLetter"/>
      <w:lvlText w:val="%1"/>
      <w:lvlJc w:val="left"/>
      <w:pPr>
        <w:tabs>
          <w:tab w:val="num" w:pos="436"/>
        </w:tabs>
        <w:ind w:left="436" w:hanging="360"/>
      </w:pPr>
    </w:lvl>
  </w:abstractNum>
  <w:abstractNum w:abstractNumId="13" w15:restartNumberingAfterBreak="0">
    <w:nsid w:val="0000000E"/>
    <w:multiLevelType w:val="multilevel"/>
    <w:tmpl w:val="0000000E"/>
    <w:name w:val="WW8Num1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717926"/>
    <w:multiLevelType w:val="hybridMultilevel"/>
    <w:tmpl w:val="FF30A2F4"/>
    <w:lvl w:ilvl="0" w:tplc="BF62B12C">
      <w:start w:val="1"/>
      <w:numFmt w:val="bullet"/>
      <w:lvlText w:val=""/>
      <w:lvlJc w:val="left"/>
      <w:pPr>
        <w:ind w:left="1425" w:hanging="360"/>
      </w:pPr>
      <w:rPr>
        <w:rFonts w:ascii="Symbol" w:hAnsi="Symbol" w:hint="default"/>
      </w:rPr>
    </w:lvl>
    <w:lvl w:ilvl="1" w:tplc="88F498C0" w:tentative="1">
      <w:start w:val="1"/>
      <w:numFmt w:val="bullet"/>
      <w:lvlText w:val="o"/>
      <w:lvlJc w:val="left"/>
      <w:pPr>
        <w:ind w:left="2145" w:hanging="360"/>
      </w:pPr>
      <w:rPr>
        <w:rFonts w:ascii="Courier New" w:hAnsi="Courier New" w:cs="Courier New" w:hint="default"/>
      </w:rPr>
    </w:lvl>
    <w:lvl w:ilvl="2" w:tplc="A1A0029C" w:tentative="1">
      <w:start w:val="1"/>
      <w:numFmt w:val="bullet"/>
      <w:lvlText w:val=""/>
      <w:lvlJc w:val="left"/>
      <w:pPr>
        <w:ind w:left="2865" w:hanging="360"/>
      </w:pPr>
      <w:rPr>
        <w:rFonts w:ascii="Wingdings" w:hAnsi="Wingdings" w:hint="default"/>
      </w:rPr>
    </w:lvl>
    <w:lvl w:ilvl="3" w:tplc="6C268B06" w:tentative="1">
      <w:start w:val="1"/>
      <w:numFmt w:val="bullet"/>
      <w:lvlText w:val=""/>
      <w:lvlJc w:val="left"/>
      <w:pPr>
        <w:ind w:left="3585" w:hanging="360"/>
      </w:pPr>
      <w:rPr>
        <w:rFonts w:ascii="Symbol" w:hAnsi="Symbol" w:hint="default"/>
      </w:rPr>
    </w:lvl>
    <w:lvl w:ilvl="4" w:tplc="D728BAEA" w:tentative="1">
      <w:start w:val="1"/>
      <w:numFmt w:val="bullet"/>
      <w:lvlText w:val="o"/>
      <w:lvlJc w:val="left"/>
      <w:pPr>
        <w:ind w:left="4305" w:hanging="360"/>
      </w:pPr>
      <w:rPr>
        <w:rFonts w:ascii="Courier New" w:hAnsi="Courier New" w:cs="Courier New" w:hint="default"/>
      </w:rPr>
    </w:lvl>
    <w:lvl w:ilvl="5" w:tplc="32F8CB58" w:tentative="1">
      <w:start w:val="1"/>
      <w:numFmt w:val="bullet"/>
      <w:lvlText w:val=""/>
      <w:lvlJc w:val="left"/>
      <w:pPr>
        <w:ind w:left="5025" w:hanging="360"/>
      </w:pPr>
      <w:rPr>
        <w:rFonts w:ascii="Wingdings" w:hAnsi="Wingdings" w:hint="default"/>
      </w:rPr>
    </w:lvl>
    <w:lvl w:ilvl="6" w:tplc="84E4C890" w:tentative="1">
      <w:start w:val="1"/>
      <w:numFmt w:val="bullet"/>
      <w:lvlText w:val=""/>
      <w:lvlJc w:val="left"/>
      <w:pPr>
        <w:ind w:left="5745" w:hanging="360"/>
      </w:pPr>
      <w:rPr>
        <w:rFonts w:ascii="Symbol" w:hAnsi="Symbol" w:hint="default"/>
      </w:rPr>
    </w:lvl>
    <w:lvl w:ilvl="7" w:tplc="B9AEEBDA" w:tentative="1">
      <w:start w:val="1"/>
      <w:numFmt w:val="bullet"/>
      <w:lvlText w:val="o"/>
      <w:lvlJc w:val="left"/>
      <w:pPr>
        <w:ind w:left="6465" w:hanging="360"/>
      </w:pPr>
      <w:rPr>
        <w:rFonts w:ascii="Courier New" w:hAnsi="Courier New" w:cs="Courier New" w:hint="default"/>
      </w:rPr>
    </w:lvl>
    <w:lvl w:ilvl="8" w:tplc="BC86F7AA" w:tentative="1">
      <w:start w:val="1"/>
      <w:numFmt w:val="bullet"/>
      <w:lvlText w:val=""/>
      <w:lvlJc w:val="left"/>
      <w:pPr>
        <w:ind w:left="7185" w:hanging="360"/>
      </w:pPr>
      <w:rPr>
        <w:rFonts w:ascii="Wingdings" w:hAnsi="Wingdings" w:hint="default"/>
      </w:rPr>
    </w:lvl>
  </w:abstractNum>
  <w:abstractNum w:abstractNumId="15" w15:restartNumberingAfterBreak="0">
    <w:nsid w:val="080C65B1"/>
    <w:multiLevelType w:val="hybridMultilevel"/>
    <w:tmpl w:val="3F18FAE8"/>
    <w:lvl w:ilvl="0" w:tplc="2004AC90">
      <w:start w:val="1"/>
      <w:numFmt w:val="bullet"/>
      <w:pStyle w:val="opsommingtekstniv1"/>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070D7F"/>
    <w:multiLevelType w:val="hybridMultilevel"/>
    <w:tmpl w:val="EBEC4D5E"/>
    <w:lvl w:ilvl="0" w:tplc="BC963E0E">
      <w:start w:val="1"/>
      <w:numFmt w:val="bullet"/>
      <w:lvlText w:val=""/>
      <w:lvlJc w:val="left"/>
      <w:pPr>
        <w:ind w:left="720" w:hanging="360"/>
      </w:pPr>
      <w:rPr>
        <w:rFonts w:ascii="Symbol" w:hAnsi="Symbol" w:hint="default"/>
      </w:rPr>
    </w:lvl>
    <w:lvl w:ilvl="1" w:tplc="0E8C6A14" w:tentative="1">
      <w:start w:val="1"/>
      <w:numFmt w:val="bullet"/>
      <w:lvlText w:val="o"/>
      <w:lvlJc w:val="left"/>
      <w:pPr>
        <w:ind w:left="1440" w:hanging="360"/>
      </w:pPr>
      <w:rPr>
        <w:rFonts w:ascii="Courier New" w:hAnsi="Courier New" w:cs="Courier New" w:hint="default"/>
      </w:rPr>
    </w:lvl>
    <w:lvl w:ilvl="2" w:tplc="D92296DA" w:tentative="1">
      <w:start w:val="1"/>
      <w:numFmt w:val="bullet"/>
      <w:lvlText w:val=""/>
      <w:lvlJc w:val="left"/>
      <w:pPr>
        <w:ind w:left="2160" w:hanging="360"/>
      </w:pPr>
      <w:rPr>
        <w:rFonts w:ascii="Wingdings" w:hAnsi="Wingdings" w:hint="default"/>
      </w:rPr>
    </w:lvl>
    <w:lvl w:ilvl="3" w:tplc="A394F31A" w:tentative="1">
      <w:start w:val="1"/>
      <w:numFmt w:val="bullet"/>
      <w:lvlText w:val=""/>
      <w:lvlJc w:val="left"/>
      <w:pPr>
        <w:ind w:left="2880" w:hanging="360"/>
      </w:pPr>
      <w:rPr>
        <w:rFonts w:ascii="Symbol" w:hAnsi="Symbol" w:hint="default"/>
      </w:rPr>
    </w:lvl>
    <w:lvl w:ilvl="4" w:tplc="E356EC5C" w:tentative="1">
      <w:start w:val="1"/>
      <w:numFmt w:val="bullet"/>
      <w:lvlText w:val="o"/>
      <w:lvlJc w:val="left"/>
      <w:pPr>
        <w:ind w:left="3600" w:hanging="360"/>
      </w:pPr>
      <w:rPr>
        <w:rFonts w:ascii="Courier New" w:hAnsi="Courier New" w:cs="Courier New" w:hint="default"/>
      </w:rPr>
    </w:lvl>
    <w:lvl w:ilvl="5" w:tplc="2F647DB8" w:tentative="1">
      <w:start w:val="1"/>
      <w:numFmt w:val="bullet"/>
      <w:lvlText w:val=""/>
      <w:lvlJc w:val="left"/>
      <w:pPr>
        <w:ind w:left="4320" w:hanging="360"/>
      </w:pPr>
      <w:rPr>
        <w:rFonts w:ascii="Wingdings" w:hAnsi="Wingdings" w:hint="default"/>
      </w:rPr>
    </w:lvl>
    <w:lvl w:ilvl="6" w:tplc="871E2B72" w:tentative="1">
      <w:start w:val="1"/>
      <w:numFmt w:val="bullet"/>
      <w:lvlText w:val=""/>
      <w:lvlJc w:val="left"/>
      <w:pPr>
        <w:ind w:left="5040" w:hanging="360"/>
      </w:pPr>
      <w:rPr>
        <w:rFonts w:ascii="Symbol" w:hAnsi="Symbol" w:hint="default"/>
      </w:rPr>
    </w:lvl>
    <w:lvl w:ilvl="7" w:tplc="1266242A" w:tentative="1">
      <w:start w:val="1"/>
      <w:numFmt w:val="bullet"/>
      <w:lvlText w:val="o"/>
      <w:lvlJc w:val="left"/>
      <w:pPr>
        <w:ind w:left="5760" w:hanging="360"/>
      </w:pPr>
      <w:rPr>
        <w:rFonts w:ascii="Courier New" w:hAnsi="Courier New" w:cs="Courier New" w:hint="default"/>
      </w:rPr>
    </w:lvl>
    <w:lvl w:ilvl="8" w:tplc="C9126ECE" w:tentative="1">
      <w:start w:val="1"/>
      <w:numFmt w:val="bullet"/>
      <w:lvlText w:val=""/>
      <w:lvlJc w:val="left"/>
      <w:pPr>
        <w:ind w:left="6480" w:hanging="360"/>
      </w:pPr>
      <w:rPr>
        <w:rFonts w:ascii="Wingdings" w:hAnsi="Wingdings" w:hint="default"/>
      </w:rPr>
    </w:lvl>
  </w:abstractNum>
  <w:abstractNum w:abstractNumId="17" w15:restartNumberingAfterBreak="0">
    <w:nsid w:val="104F5EC4"/>
    <w:multiLevelType w:val="hybridMultilevel"/>
    <w:tmpl w:val="7E5AD146"/>
    <w:lvl w:ilvl="0" w:tplc="5F501554">
      <w:start w:val="1"/>
      <w:numFmt w:val="bullet"/>
      <w:lvlText w:val=""/>
      <w:lvlJc w:val="left"/>
      <w:pPr>
        <w:ind w:left="720" w:hanging="360"/>
      </w:pPr>
      <w:rPr>
        <w:rFonts w:ascii="Symbol" w:hAnsi="Symbol" w:hint="default"/>
      </w:rPr>
    </w:lvl>
    <w:lvl w:ilvl="1" w:tplc="B1D4A66E" w:tentative="1">
      <w:start w:val="1"/>
      <w:numFmt w:val="bullet"/>
      <w:lvlText w:val="o"/>
      <w:lvlJc w:val="left"/>
      <w:pPr>
        <w:ind w:left="1440" w:hanging="360"/>
      </w:pPr>
      <w:rPr>
        <w:rFonts w:ascii="Courier New" w:hAnsi="Courier New" w:cs="Courier New" w:hint="default"/>
      </w:rPr>
    </w:lvl>
    <w:lvl w:ilvl="2" w:tplc="4906EE74" w:tentative="1">
      <w:start w:val="1"/>
      <w:numFmt w:val="bullet"/>
      <w:lvlText w:val=""/>
      <w:lvlJc w:val="left"/>
      <w:pPr>
        <w:ind w:left="2160" w:hanging="360"/>
      </w:pPr>
      <w:rPr>
        <w:rFonts w:ascii="Wingdings" w:hAnsi="Wingdings" w:hint="default"/>
      </w:rPr>
    </w:lvl>
    <w:lvl w:ilvl="3" w:tplc="8F3C8CE0" w:tentative="1">
      <w:start w:val="1"/>
      <w:numFmt w:val="bullet"/>
      <w:lvlText w:val=""/>
      <w:lvlJc w:val="left"/>
      <w:pPr>
        <w:ind w:left="2880" w:hanging="360"/>
      </w:pPr>
      <w:rPr>
        <w:rFonts w:ascii="Symbol" w:hAnsi="Symbol" w:hint="default"/>
      </w:rPr>
    </w:lvl>
    <w:lvl w:ilvl="4" w:tplc="F2EC1044" w:tentative="1">
      <w:start w:val="1"/>
      <w:numFmt w:val="bullet"/>
      <w:lvlText w:val="o"/>
      <w:lvlJc w:val="left"/>
      <w:pPr>
        <w:ind w:left="3600" w:hanging="360"/>
      </w:pPr>
      <w:rPr>
        <w:rFonts w:ascii="Courier New" w:hAnsi="Courier New" w:cs="Courier New" w:hint="default"/>
      </w:rPr>
    </w:lvl>
    <w:lvl w:ilvl="5" w:tplc="73FACCAA" w:tentative="1">
      <w:start w:val="1"/>
      <w:numFmt w:val="bullet"/>
      <w:lvlText w:val=""/>
      <w:lvlJc w:val="left"/>
      <w:pPr>
        <w:ind w:left="4320" w:hanging="360"/>
      </w:pPr>
      <w:rPr>
        <w:rFonts w:ascii="Wingdings" w:hAnsi="Wingdings" w:hint="default"/>
      </w:rPr>
    </w:lvl>
    <w:lvl w:ilvl="6" w:tplc="0B02CD80" w:tentative="1">
      <w:start w:val="1"/>
      <w:numFmt w:val="bullet"/>
      <w:lvlText w:val=""/>
      <w:lvlJc w:val="left"/>
      <w:pPr>
        <w:ind w:left="5040" w:hanging="360"/>
      </w:pPr>
      <w:rPr>
        <w:rFonts w:ascii="Symbol" w:hAnsi="Symbol" w:hint="default"/>
      </w:rPr>
    </w:lvl>
    <w:lvl w:ilvl="7" w:tplc="38EC20FE" w:tentative="1">
      <w:start w:val="1"/>
      <w:numFmt w:val="bullet"/>
      <w:lvlText w:val="o"/>
      <w:lvlJc w:val="left"/>
      <w:pPr>
        <w:ind w:left="5760" w:hanging="360"/>
      </w:pPr>
      <w:rPr>
        <w:rFonts w:ascii="Courier New" w:hAnsi="Courier New" w:cs="Courier New" w:hint="default"/>
      </w:rPr>
    </w:lvl>
    <w:lvl w:ilvl="8" w:tplc="0D54CDAE" w:tentative="1">
      <w:start w:val="1"/>
      <w:numFmt w:val="bullet"/>
      <w:lvlText w:val=""/>
      <w:lvlJc w:val="left"/>
      <w:pPr>
        <w:ind w:left="6480" w:hanging="360"/>
      </w:pPr>
      <w:rPr>
        <w:rFonts w:ascii="Wingdings" w:hAnsi="Wingdings" w:hint="default"/>
      </w:rPr>
    </w:lvl>
  </w:abstractNum>
  <w:abstractNum w:abstractNumId="18" w15:restartNumberingAfterBreak="0">
    <w:nsid w:val="17A24EC0"/>
    <w:multiLevelType w:val="hybridMultilevel"/>
    <w:tmpl w:val="A9FE1934"/>
    <w:lvl w:ilvl="0" w:tplc="799A85CA">
      <w:start w:val="1"/>
      <w:numFmt w:val="bullet"/>
      <w:lvlText w:val=""/>
      <w:lvlJc w:val="left"/>
      <w:pPr>
        <w:ind w:left="720" w:hanging="360"/>
      </w:pPr>
      <w:rPr>
        <w:rFonts w:ascii="Symbol" w:hAnsi="Symbol" w:hint="default"/>
      </w:rPr>
    </w:lvl>
    <w:lvl w:ilvl="1" w:tplc="0E3429EE" w:tentative="1">
      <w:start w:val="1"/>
      <w:numFmt w:val="bullet"/>
      <w:lvlText w:val="o"/>
      <w:lvlJc w:val="left"/>
      <w:pPr>
        <w:ind w:left="1440" w:hanging="360"/>
      </w:pPr>
      <w:rPr>
        <w:rFonts w:ascii="Courier New" w:hAnsi="Courier New" w:cs="Courier New" w:hint="default"/>
      </w:rPr>
    </w:lvl>
    <w:lvl w:ilvl="2" w:tplc="FE440E96" w:tentative="1">
      <w:start w:val="1"/>
      <w:numFmt w:val="bullet"/>
      <w:lvlText w:val=""/>
      <w:lvlJc w:val="left"/>
      <w:pPr>
        <w:ind w:left="2160" w:hanging="360"/>
      </w:pPr>
      <w:rPr>
        <w:rFonts w:ascii="Wingdings" w:hAnsi="Wingdings" w:hint="default"/>
      </w:rPr>
    </w:lvl>
    <w:lvl w:ilvl="3" w:tplc="EE085F02" w:tentative="1">
      <w:start w:val="1"/>
      <w:numFmt w:val="bullet"/>
      <w:lvlText w:val=""/>
      <w:lvlJc w:val="left"/>
      <w:pPr>
        <w:ind w:left="2880" w:hanging="360"/>
      </w:pPr>
      <w:rPr>
        <w:rFonts w:ascii="Symbol" w:hAnsi="Symbol" w:hint="default"/>
      </w:rPr>
    </w:lvl>
    <w:lvl w:ilvl="4" w:tplc="4B90533E" w:tentative="1">
      <w:start w:val="1"/>
      <w:numFmt w:val="bullet"/>
      <w:lvlText w:val="o"/>
      <w:lvlJc w:val="left"/>
      <w:pPr>
        <w:ind w:left="3600" w:hanging="360"/>
      </w:pPr>
      <w:rPr>
        <w:rFonts w:ascii="Courier New" w:hAnsi="Courier New" w:cs="Courier New" w:hint="default"/>
      </w:rPr>
    </w:lvl>
    <w:lvl w:ilvl="5" w:tplc="050C1EAE" w:tentative="1">
      <w:start w:val="1"/>
      <w:numFmt w:val="bullet"/>
      <w:lvlText w:val=""/>
      <w:lvlJc w:val="left"/>
      <w:pPr>
        <w:ind w:left="4320" w:hanging="360"/>
      </w:pPr>
      <w:rPr>
        <w:rFonts w:ascii="Wingdings" w:hAnsi="Wingdings" w:hint="default"/>
      </w:rPr>
    </w:lvl>
    <w:lvl w:ilvl="6" w:tplc="6672C234" w:tentative="1">
      <w:start w:val="1"/>
      <w:numFmt w:val="bullet"/>
      <w:lvlText w:val=""/>
      <w:lvlJc w:val="left"/>
      <w:pPr>
        <w:ind w:left="5040" w:hanging="360"/>
      </w:pPr>
      <w:rPr>
        <w:rFonts w:ascii="Symbol" w:hAnsi="Symbol" w:hint="default"/>
      </w:rPr>
    </w:lvl>
    <w:lvl w:ilvl="7" w:tplc="C79C1F4E" w:tentative="1">
      <w:start w:val="1"/>
      <w:numFmt w:val="bullet"/>
      <w:lvlText w:val="o"/>
      <w:lvlJc w:val="left"/>
      <w:pPr>
        <w:ind w:left="5760" w:hanging="360"/>
      </w:pPr>
      <w:rPr>
        <w:rFonts w:ascii="Courier New" w:hAnsi="Courier New" w:cs="Courier New" w:hint="default"/>
      </w:rPr>
    </w:lvl>
    <w:lvl w:ilvl="8" w:tplc="3DF69972" w:tentative="1">
      <w:start w:val="1"/>
      <w:numFmt w:val="bullet"/>
      <w:lvlText w:val=""/>
      <w:lvlJc w:val="left"/>
      <w:pPr>
        <w:ind w:left="6480" w:hanging="360"/>
      </w:pPr>
      <w:rPr>
        <w:rFonts w:ascii="Wingdings" w:hAnsi="Wingdings" w:hint="default"/>
      </w:rPr>
    </w:lvl>
  </w:abstractNum>
  <w:abstractNum w:abstractNumId="19" w15:restartNumberingAfterBreak="0">
    <w:nsid w:val="22735CA5"/>
    <w:multiLevelType w:val="hybridMultilevel"/>
    <w:tmpl w:val="01E2B4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290971"/>
    <w:multiLevelType w:val="hybridMultilevel"/>
    <w:tmpl w:val="E34EE57C"/>
    <w:lvl w:ilvl="0" w:tplc="1C347688">
      <w:start w:val="1"/>
      <w:numFmt w:val="bullet"/>
      <w:lvlText w:val=""/>
      <w:lvlJc w:val="left"/>
      <w:pPr>
        <w:ind w:left="720" w:hanging="360"/>
      </w:pPr>
      <w:rPr>
        <w:rFonts w:ascii="Symbol" w:hAnsi="Symbol" w:hint="default"/>
      </w:rPr>
    </w:lvl>
    <w:lvl w:ilvl="1" w:tplc="D6A4CB7A" w:tentative="1">
      <w:start w:val="1"/>
      <w:numFmt w:val="bullet"/>
      <w:lvlText w:val="o"/>
      <w:lvlJc w:val="left"/>
      <w:pPr>
        <w:ind w:left="1440" w:hanging="360"/>
      </w:pPr>
      <w:rPr>
        <w:rFonts w:ascii="Courier New" w:hAnsi="Courier New" w:cs="Courier New" w:hint="default"/>
      </w:rPr>
    </w:lvl>
    <w:lvl w:ilvl="2" w:tplc="BCFCBD06" w:tentative="1">
      <w:start w:val="1"/>
      <w:numFmt w:val="bullet"/>
      <w:lvlText w:val=""/>
      <w:lvlJc w:val="left"/>
      <w:pPr>
        <w:ind w:left="2160" w:hanging="360"/>
      </w:pPr>
      <w:rPr>
        <w:rFonts w:ascii="Wingdings" w:hAnsi="Wingdings" w:hint="default"/>
      </w:rPr>
    </w:lvl>
    <w:lvl w:ilvl="3" w:tplc="2ED409BA" w:tentative="1">
      <w:start w:val="1"/>
      <w:numFmt w:val="bullet"/>
      <w:lvlText w:val=""/>
      <w:lvlJc w:val="left"/>
      <w:pPr>
        <w:ind w:left="2880" w:hanging="360"/>
      </w:pPr>
      <w:rPr>
        <w:rFonts w:ascii="Symbol" w:hAnsi="Symbol" w:hint="default"/>
      </w:rPr>
    </w:lvl>
    <w:lvl w:ilvl="4" w:tplc="8E48E9B6" w:tentative="1">
      <w:start w:val="1"/>
      <w:numFmt w:val="bullet"/>
      <w:lvlText w:val="o"/>
      <w:lvlJc w:val="left"/>
      <w:pPr>
        <w:ind w:left="3600" w:hanging="360"/>
      </w:pPr>
      <w:rPr>
        <w:rFonts w:ascii="Courier New" w:hAnsi="Courier New" w:cs="Courier New" w:hint="default"/>
      </w:rPr>
    </w:lvl>
    <w:lvl w:ilvl="5" w:tplc="AC1AE6AE" w:tentative="1">
      <w:start w:val="1"/>
      <w:numFmt w:val="bullet"/>
      <w:lvlText w:val=""/>
      <w:lvlJc w:val="left"/>
      <w:pPr>
        <w:ind w:left="4320" w:hanging="360"/>
      </w:pPr>
      <w:rPr>
        <w:rFonts w:ascii="Wingdings" w:hAnsi="Wingdings" w:hint="default"/>
      </w:rPr>
    </w:lvl>
    <w:lvl w:ilvl="6" w:tplc="4F5010E2" w:tentative="1">
      <w:start w:val="1"/>
      <w:numFmt w:val="bullet"/>
      <w:lvlText w:val=""/>
      <w:lvlJc w:val="left"/>
      <w:pPr>
        <w:ind w:left="5040" w:hanging="360"/>
      </w:pPr>
      <w:rPr>
        <w:rFonts w:ascii="Symbol" w:hAnsi="Symbol" w:hint="default"/>
      </w:rPr>
    </w:lvl>
    <w:lvl w:ilvl="7" w:tplc="F684CBF0" w:tentative="1">
      <w:start w:val="1"/>
      <w:numFmt w:val="bullet"/>
      <w:lvlText w:val="o"/>
      <w:lvlJc w:val="left"/>
      <w:pPr>
        <w:ind w:left="5760" w:hanging="360"/>
      </w:pPr>
      <w:rPr>
        <w:rFonts w:ascii="Courier New" w:hAnsi="Courier New" w:cs="Courier New" w:hint="default"/>
      </w:rPr>
    </w:lvl>
    <w:lvl w:ilvl="8" w:tplc="3814C17A" w:tentative="1">
      <w:start w:val="1"/>
      <w:numFmt w:val="bullet"/>
      <w:lvlText w:val=""/>
      <w:lvlJc w:val="left"/>
      <w:pPr>
        <w:ind w:left="6480" w:hanging="360"/>
      </w:pPr>
      <w:rPr>
        <w:rFonts w:ascii="Wingdings" w:hAnsi="Wingdings" w:hint="default"/>
      </w:rPr>
    </w:lvl>
  </w:abstractNum>
  <w:abstractNum w:abstractNumId="21" w15:restartNumberingAfterBreak="0">
    <w:nsid w:val="48AF27E3"/>
    <w:multiLevelType w:val="hybridMultilevel"/>
    <w:tmpl w:val="D008769E"/>
    <w:lvl w:ilvl="0" w:tplc="A22040D4">
      <w:start w:val="1"/>
      <w:numFmt w:val="bullet"/>
      <w:lvlText w:val=""/>
      <w:lvlJc w:val="left"/>
      <w:pPr>
        <w:ind w:left="1080" w:hanging="360"/>
      </w:pPr>
      <w:rPr>
        <w:rFonts w:ascii="Symbol" w:hAnsi="Symbol" w:hint="default"/>
      </w:rPr>
    </w:lvl>
    <w:lvl w:ilvl="1" w:tplc="92CC04D8" w:tentative="1">
      <w:start w:val="1"/>
      <w:numFmt w:val="bullet"/>
      <w:lvlText w:val="o"/>
      <w:lvlJc w:val="left"/>
      <w:pPr>
        <w:ind w:left="1800" w:hanging="360"/>
      </w:pPr>
      <w:rPr>
        <w:rFonts w:ascii="Courier New" w:hAnsi="Courier New" w:cs="Courier New" w:hint="default"/>
      </w:rPr>
    </w:lvl>
    <w:lvl w:ilvl="2" w:tplc="4BF442D6" w:tentative="1">
      <w:start w:val="1"/>
      <w:numFmt w:val="bullet"/>
      <w:lvlText w:val=""/>
      <w:lvlJc w:val="left"/>
      <w:pPr>
        <w:ind w:left="2520" w:hanging="360"/>
      </w:pPr>
      <w:rPr>
        <w:rFonts w:ascii="Wingdings" w:hAnsi="Wingdings" w:hint="default"/>
      </w:rPr>
    </w:lvl>
    <w:lvl w:ilvl="3" w:tplc="6A6AF16A" w:tentative="1">
      <w:start w:val="1"/>
      <w:numFmt w:val="bullet"/>
      <w:lvlText w:val=""/>
      <w:lvlJc w:val="left"/>
      <w:pPr>
        <w:ind w:left="3240" w:hanging="360"/>
      </w:pPr>
      <w:rPr>
        <w:rFonts w:ascii="Symbol" w:hAnsi="Symbol" w:hint="default"/>
      </w:rPr>
    </w:lvl>
    <w:lvl w:ilvl="4" w:tplc="3A8A547C" w:tentative="1">
      <w:start w:val="1"/>
      <w:numFmt w:val="bullet"/>
      <w:lvlText w:val="o"/>
      <w:lvlJc w:val="left"/>
      <w:pPr>
        <w:ind w:left="3960" w:hanging="360"/>
      </w:pPr>
      <w:rPr>
        <w:rFonts w:ascii="Courier New" w:hAnsi="Courier New" w:cs="Courier New" w:hint="default"/>
      </w:rPr>
    </w:lvl>
    <w:lvl w:ilvl="5" w:tplc="9984089C" w:tentative="1">
      <w:start w:val="1"/>
      <w:numFmt w:val="bullet"/>
      <w:lvlText w:val=""/>
      <w:lvlJc w:val="left"/>
      <w:pPr>
        <w:ind w:left="4680" w:hanging="360"/>
      </w:pPr>
      <w:rPr>
        <w:rFonts w:ascii="Wingdings" w:hAnsi="Wingdings" w:hint="default"/>
      </w:rPr>
    </w:lvl>
    <w:lvl w:ilvl="6" w:tplc="BF84A2A2" w:tentative="1">
      <w:start w:val="1"/>
      <w:numFmt w:val="bullet"/>
      <w:lvlText w:val=""/>
      <w:lvlJc w:val="left"/>
      <w:pPr>
        <w:ind w:left="5400" w:hanging="360"/>
      </w:pPr>
      <w:rPr>
        <w:rFonts w:ascii="Symbol" w:hAnsi="Symbol" w:hint="default"/>
      </w:rPr>
    </w:lvl>
    <w:lvl w:ilvl="7" w:tplc="B232AF3E" w:tentative="1">
      <w:start w:val="1"/>
      <w:numFmt w:val="bullet"/>
      <w:lvlText w:val="o"/>
      <w:lvlJc w:val="left"/>
      <w:pPr>
        <w:ind w:left="6120" w:hanging="360"/>
      </w:pPr>
      <w:rPr>
        <w:rFonts w:ascii="Courier New" w:hAnsi="Courier New" w:cs="Courier New" w:hint="default"/>
      </w:rPr>
    </w:lvl>
    <w:lvl w:ilvl="8" w:tplc="61A21372" w:tentative="1">
      <w:start w:val="1"/>
      <w:numFmt w:val="bullet"/>
      <w:lvlText w:val=""/>
      <w:lvlJc w:val="left"/>
      <w:pPr>
        <w:ind w:left="6840" w:hanging="360"/>
      </w:pPr>
      <w:rPr>
        <w:rFonts w:ascii="Wingdings" w:hAnsi="Wingdings" w:hint="default"/>
      </w:rPr>
    </w:lvl>
  </w:abstractNum>
  <w:abstractNum w:abstractNumId="22" w15:restartNumberingAfterBreak="0">
    <w:nsid w:val="4FC34041"/>
    <w:multiLevelType w:val="hybridMultilevel"/>
    <w:tmpl w:val="69869E60"/>
    <w:lvl w:ilvl="0" w:tplc="478881D6">
      <w:start w:val="1"/>
      <w:numFmt w:val="bullet"/>
      <w:lvlText w:val=""/>
      <w:lvlJc w:val="left"/>
      <w:pPr>
        <w:ind w:left="720" w:hanging="360"/>
      </w:pPr>
      <w:rPr>
        <w:rFonts w:ascii="Symbol" w:hAnsi="Symbol" w:hint="default"/>
      </w:rPr>
    </w:lvl>
    <w:lvl w:ilvl="1" w:tplc="7C94DB1C" w:tentative="1">
      <w:start w:val="1"/>
      <w:numFmt w:val="bullet"/>
      <w:lvlText w:val="o"/>
      <w:lvlJc w:val="left"/>
      <w:pPr>
        <w:ind w:left="1440" w:hanging="360"/>
      </w:pPr>
      <w:rPr>
        <w:rFonts w:ascii="Courier New" w:hAnsi="Courier New" w:cs="Courier New" w:hint="default"/>
      </w:rPr>
    </w:lvl>
    <w:lvl w:ilvl="2" w:tplc="3C285324" w:tentative="1">
      <w:start w:val="1"/>
      <w:numFmt w:val="bullet"/>
      <w:lvlText w:val=""/>
      <w:lvlJc w:val="left"/>
      <w:pPr>
        <w:ind w:left="2160" w:hanging="360"/>
      </w:pPr>
      <w:rPr>
        <w:rFonts w:ascii="Wingdings" w:hAnsi="Wingdings" w:hint="default"/>
      </w:rPr>
    </w:lvl>
    <w:lvl w:ilvl="3" w:tplc="114834B0" w:tentative="1">
      <w:start w:val="1"/>
      <w:numFmt w:val="bullet"/>
      <w:lvlText w:val=""/>
      <w:lvlJc w:val="left"/>
      <w:pPr>
        <w:ind w:left="2880" w:hanging="360"/>
      </w:pPr>
      <w:rPr>
        <w:rFonts w:ascii="Symbol" w:hAnsi="Symbol" w:hint="default"/>
      </w:rPr>
    </w:lvl>
    <w:lvl w:ilvl="4" w:tplc="BCA21150" w:tentative="1">
      <w:start w:val="1"/>
      <w:numFmt w:val="bullet"/>
      <w:lvlText w:val="o"/>
      <w:lvlJc w:val="left"/>
      <w:pPr>
        <w:ind w:left="3600" w:hanging="360"/>
      </w:pPr>
      <w:rPr>
        <w:rFonts w:ascii="Courier New" w:hAnsi="Courier New" w:cs="Courier New" w:hint="default"/>
      </w:rPr>
    </w:lvl>
    <w:lvl w:ilvl="5" w:tplc="84AE6D16" w:tentative="1">
      <w:start w:val="1"/>
      <w:numFmt w:val="bullet"/>
      <w:lvlText w:val=""/>
      <w:lvlJc w:val="left"/>
      <w:pPr>
        <w:ind w:left="4320" w:hanging="360"/>
      </w:pPr>
      <w:rPr>
        <w:rFonts w:ascii="Wingdings" w:hAnsi="Wingdings" w:hint="default"/>
      </w:rPr>
    </w:lvl>
    <w:lvl w:ilvl="6" w:tplc="5D26D0C8" w:tentative="1">
      <w:start w:val="1"/>
      <w:numFmt w:val="bullet"/>
      <w:lvlText w:val=""/>
      <w:lvlJc w:val="left"/>
      <w:pPr>
        <w:ind w:left="5040" w:hanging="360"/>
      </w:pPr>
      <w:rPr>
        <w:rFonts w:ascii="Symbol" w:hAnsi="Symbol" w:hint="default"/>
      </w:rPr>
    </w:lvl>
    <w:lvl w:ilvl="7" w:tplc="09F8C0D0" w:tentative="1">
      <w:start w:val="1"/>
      <w:numFmt w:val="bullet"/>
      <w:lvlText w:val="o"/>
      <w:lvlJc w:val="left"/>
      <w:pPr>
        <w:ind w:left="5760" w:hanging="360"/>
      </w:pPr>
      <w:rPr>
        <w:rFonts w:ascii="Courier New" w:hAnsi="Courier New" w:cs="Courier New" w:hint="default"/>
      </w:rPr>
    </w:lvl>
    <w:lvl w:ilvl="8" w:tplc="6B481DA6" w:tentative="1">
      <w:start w:val="1"/>
      <w:numFmt w:val="bullet"/>
      <w:lvlText w:val=""/>
      <w:lvlJc w:val="left"/>
      <w:pPr>
        <w:ind w:left="6480" w:hanging="360"/>
      </w:pPr>
      <w:rPr>
        <w:rFonts w:ascii="Wingdings" w:hAnsi="Wingdings" w:hint="default"/>
      </w:rPr>
    </w:lvl>
  </w:abstractNum>
  <w:abstractNum w:abstractNumId="23" w15:restartNumberingAfterBreak="0">
    <w:nsid w:val="58BF5D1A"/>
    <w:multiLevelType w:val="multilevel"/>
    <w:tmpl w:val="ACBAFA90"/>
    <w:lvl w:ilvl="0">
      <w:start w:val="1"/>
      <w:numFmt w:val="decimal"/>
      <w:pStyle w:val="puntjesozr"/>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627A32E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4F5504"/>
    <w:multiLevelType w:val="hybridMultilevel"/>
    <w:tmpl w:val="5B5C756E"/>
    <w:lvl w:ilvl="0" w:tplc="9C585428">
      <w:start w:val="1"/>
      <w:numFmt w:val="bullet"/>
      <w:lvlText w:val=""/>
      <w:lvlJc w:val="left"/>
      <w:pPr>
        <w:ind w:left="720" w:hanging="360"/>
      </w:pPr>
      <w:rPr>
        <w:rFonts w:ascii="Symbol" w:hAnsi="Symbol" w:hint="default"/>
      </w:rPr>
    </w:lvl>
    <w:lvl w:ilvl="1" w:tplc="D8282FC2" w:tentative="1">
      <w:start w:val="1"/>
      <w:numFmt w:val="bullet"/>
      <w:lvlText w:val="o"/>
      <w:lvlJc w:val="left"/>
      <w:pPr>
        <w:ind w:left="1440" w:hanging="360"/>
      </w:pPr>
      <w:rPr>
        <w:rFonts w:ascii="Courier New" w:hAnsi="Courier New" w:cs="Courier New" w:hint="default"/>
      </w:rPr>
    </w:lvl>
    <w:lvl w:ilvl="2" w:tplc="A06488E0" w:tentative="1">
      <w:start w:val="1"/>
      <w:numFmt w:val="bullet"/>
      <w:lvlText w:val=""/>
      <w:lvlJc w:val="left"/>
      <w:pPr>
        <w:ind w:left="2160" w:hanging="360"/>
      </w:pPr>
      <w:rPr>
        <w:rFonts w:ascii="Wingdings" w:hAnsi="Wingdings" w:hint="default"/>
      </w:rPr>
    </w:lvl>
    <w:lvl w:ilvl="3" w:tplc="81A89A7C" w:tentative="1">
      <w:start w:val="1"/>
      <w:numFmt w:val="bullet"/>
      <w:lvlText w:val=""/>
      <w:lvlJc w:val="left"/>
      <w:pPr>
        <w:ind w:left="2880" w:hanging="360"/>
      </w:pPr>
      <w:rPr>
        <w:rFonts w:ascii="Symbol" w:hAnsi="Symbol" w:hint="default"/>
      </w:rPr>
    </w:lvl>
    <w:lvl w:ilvl="4" w:tplc="FD3EE8FA" w:tentative="1">
      <w:start w:val="1"/>
      <w:numFmt w:val="bullet"/>
      <w:lvlText w:val="o"/>
      <w:lvlJc w:val="left"/>
      <w:pPr>
        <w:ind w:left="3600" w:hanging="360"/>
      </w:pPr>
      <w:rPr>
        <w:rFonts w:ascii="Courier New" w:hAnsi="Courier New" w:cs="Courier New" w:hint="default"/>
      </w:rPr>
    </w:lvl>
    <w:lvl w:ilvl="5" w:tplc="62CE00BE" w:tentative="1">
      <w:start w:val="1"/>
      <w:numFmt w:val="bullet"/>
      <w:lvlText w:val=""/>
      <w:lvlJc w:val="left"/>
      <w:pPr>
        <w:ind w:left="4320" w:hanging="360"/>
      </w:pPr>
      <w:rPr>
        <w:rFonts w:ascii="Wingdings" w:hAnsi="Wingdings" w:hint="default"/>
      </w:rPr>
    </w:lvl>
    <w:lvl w:ilvl="6" w:tplc="BA889974" w:tentative="1">
      <w:start w:val="1"/>
      <w:numFmt w:val="bullet"/>
      <w:lvlText w:val=""/>
      <w:lvlJc w:val="left"/>
      <w:pPr>
        <w:ind w:left="5040" w:hanging="360"/>
      </w:pPr>
      <w:rPr>
        <w:rFonts w:ascii="Symbol" w:hAnsi="Symbol" w:hint="default"/>
      </w:rPr>
    </w:lvl>
    <w:lvl w:ilvl="7" w:tplc="6808957A" w:tentative="1">
      <w:start w:val="1"/>
      <w:numFmt w:val="bullet"/>
      <w:lvlText w:val="o"/>
      <w:lvlJc w:val="left"/>
      <w:pPr>
        <w:ind w:left="5760" w:hanging="360"/>
      </w:pPr>
      <w:rPr>
        <w:rFonts w:ascii="Courier New" w:hAnsi="Courier New" w:cs="Courier New" w:hint="default"/>
      </w:rPr>
    </w:lvl>
    <w:lvl w:ilvl="8" w:tplc="CE705B74" w:tentative="1">
      <w:start w:val="1"/>
      <w:numFmt w:val="bullet"/>
      <w:lvlText w:val=""/>
      <w:lvlJc w:val="left"/>
      <w:pPr>
        <w:ind w:left="6480" w:hanging="360"/>
      </w:pPr>
      <w:rPr>
        <w:rFonts w:ascii="Wingdings" w:hAnsi="Wingdings" w:hint="default"/>
      </w:rPr>
    </w:lvl>
  </w:abstractNum>
  <w:abstractNum w:abstractNumId="26" w15:restartNumberingAfterBreak="0">
    <w:nsid w:val="7090037F"/>
    <w:multiLevelType w:val="hybridMultilevel"/>
    <w:tmpl w:val="B75E0C40"/>
    <w:lvl w:ilvl="0" w:tplc="BFCC66E4">
      <w:start w:val="1"/>
      <w:numFmt w:val="bullet"/>
      <w:lvlText w:val=""/>
      <w:lvlJc w:val="left"/>
      <w:pPr>
        <w:ind w:left="1068" w:hanging="360"/>
      </w:pPr>
      <w:rPr>
        <w:rFonts w:ascii="Symbol" w:hAnsi="Symbol" w:hint="default"/>
      </w:rPr>
    </w:lvl>
    <w:lvl w:ilvl="1" w:tplc="BDF60F74" w:tentative="1">
      <w:start w:val="1"/>
      <w:numFmt w:val="bullet"/>
      <w:lvlText w:val="o"/>
      <w:lvlJc w:val="left"/>
      <w:pPr>
        <w:ind w:left="1788" w:hanging="360"/>
      </w:pPr>
      <w:rPr>
        <w:rFonts w:ascii="Courier New" w:hAnsi="Courier New" w:cs="Courier New" w:hint="default"/>
      </w:rPr>
    </w:lvl>
    <w:lvl w:ilvl="2" w:tplc="4AB8D430" w:tentative="1">
      <w:start w:val="1"/>
      <w:numFmt w:val="bullet"/>
      <w:lvlText w:val=""/>
      <w:lvlJc w:val="left"/>
      <w:pPr>
        <w:ind w:left="2508" w:hanging="360"/>
      </w:pPr>
      <w:rPr>
        <w:rFonts w:ascii="Wingdings" w:hAnsi="Wingdings" w:hint="default"/>
      </w:rPr>
    </w:lvl>
    <w:lvl w:ilvl="3" w:tplc="B630D47E" w:tentative="1">
      <w:start w:val="1"/>
      <w:numFmt w:val="bullet"/>
      <w:lvlText w:val=""/>
      <w:lvlJc w:val="left"/>
      <w:pPr>
        <w:ind w:left="3228" w:hanging="360"/>
      </w:pPr>
      <w:rPr>
        <w:rFonts w:ascii="Symbol" w:hAnsi="Symbol" w:hint="default"/>
      </w:rPr>
    </w:lvl>
    <w:lvl w:ilvl="4" w:tplc="9E663CD6" w:tentative="1">
      <w:start w:val="1"/>
      <w:numFmt w:val="bullet"/>
      <w:lvlText w:val="o"/>
      <w:lvlJc w:val="left"/>
      <w:pPr>
        <w:ind w:left="3948" w:hanging="360"/>
      </w:pPr>
      <w:rPr>
        <w:rFonts w:ascii="Courier New" w:hAnsi="Courier New" w:cs="Courier New" w:hint="default"/>
      </w:rPr>
    </w:lvl>
    <w:lvl w:ilvl="5" w:tplc="5BB253A8" w:tentative="1">
      <w:start w:val="1"/>
      <w:numFmt w:val="bullet"/>
      <w:lvlText w:val=""/>
      <w:lvlJc w:val="left"/>
      <w:pPr>
        <w:ind w:left="4668" w:hanging="360"/>
      </w:pPr>
      <w:rPr>
        <w:rFonts w:ascii="Wingdings" w:hAnsi="Wingdings" w:hint="default"/>
      </w:rPr>
    </w:lvl>
    <w:lvl w:ilvl="6" w:tplc="BE6E320A" w:tentative="1">
      <w:start w:val="1"/>
      <w:numFmt w:val="bullet"/>
      <w:lvlText w:val=""/>
      <w:lvlJc w:val="left"/>
      <w:pPr>
        <w:ind w:left="5388" w:hanging="360"/>
      </w:pPr>
      <w:rPr>
        <w:rFonts w:ascii="Symbol" w:hAnsi="Symbol" w:hint="default"/>
      </w:rPr>
    </w:lvl>
    <w:lvl w:ilvl="7" w:tplc="30C427D6" w:tentative="1">
      <w:start w:val="1"/>
      <w:numFmt w:val="bullet"/>
      <w:lvlText w:val="o"/>
      <w:lvlJc w:val="left"/>
      <w:pPr>
        <w:ind w:left="6108" w:hanging="360"/>
      </w:pPr>
      <w:rPr>
        <w:rFonts w:ascii="Courier New" w:hAnsi="Courier New" w:cs="Courier New" w:hint="default"/>
      </w:rPr>
    </w:lvl>
    <w:lvl w:ilvl="8" w:tplc="9E00F1D6" w:tentative="1">
      <w:start w:val="1"/>
      <w:numFmt w:val="bullet"/>
      <w:lvlText w:val=""/>
      <w:lvlJc w:val="left"/>
      <w:pPr>
        <w:ind w:left="6828" w:hanging="360"/>
      </w:pPr>
      <w:rPr>
        <w:rFonts w:ascii="Wingdings" w:hAnsi="Wingdings" w:hint="default"/>
      </w:rPr>
    </w:lvl>
  </w:abstractNum>
  <w:abstractNum w:abstractNumId="27" w15:restartNumberingAfterBreak="0">
    <w:nsid w:val="78121B7C"/>
    <w:multiLevelType w:val="multilevel"/>
    <w:tmpl w:val="0413001D"/>
    <w:styleLink w:val="opsommingdefinitielijst"/>
    <w:lvl w:ilvl="0">
      <w:start w:val="1"/>
      <w:numFmt w:val="bullet"/>
      <w:lvlText w:val="­"/>
      <w:lvlJc w:val="left"/>
      <w:pPr>
        <w:tabs>
          <w:tab w:val="num" w:pos="360"/>
        </w:tabs>
        <w:ind w:left="1080" w:hanging="360"/>
      </w:pPr>
      <w:rPr>
        <w:rFonts w:ascii="Courier New" w:hAnsi="Courier New"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B8C7196"/>
    <w:multiLevelType w:val="hybridMultilevel"/>
    <w:tmpl w:val="96DAD138"/>
    <w:lvl w:ilvl="0" w:tplc="F3C21DB6">
      <w:start w:val="1"/>
      <w:numFmt w:val="bullet"/>
      <w:lvlText w:val=""/>
      <w:lvlJc w:val="left"/>
      <w:pPr>
        <w:ind w:left="720" w:hanging="360"/>
      </w:pPr>
      <w:rPr>
        <w:rFonts w:ascii="Symbol" w:hAnsi="Symbol" w:hint="default"/>
      </w:rPr>
    </w:lvl>
    <w:lvl w:ilvl="1" w:tplc="3DD6CB78" w:tentative="1">
      <w:start w:val="1"/>
      <w:numFmt w:val="bullet"/>
      <w:lvlText w:val="o"/>
      <w:lvlJc w:val="left"/>
      <w:pPr>
        <w:ind w:left="1440" w:hanging="360"/>
      </w:pPr>
      <w:rPr>
        <w:rFonts w:ascii="Courier New" w:hAnsi="Courier New" w:cs="Courier New" w:hint="default"/>
      </w:rPr>
    </w:lvl>
    <w:lvl w:ilvl="2" w:tplc="535C4AC8" w:tentative="1">
      <w:start w:val="1"/>
      <w:numFmt w:val="bullet"/>
      <w:lvlText w:val=""/>
      <w:lvlJc w:val="left"/>
      <w:pPr>
        <w:ind w:left="2160" w:hanging="360"/>
      </w:pPr>
      <w:rPr>
        <w:rFonts w:ascii="Wingdings" w:hAnsi="Wingdings" w:hint="default"/>
      </w:rPr>
    </w:lvl>
    <w:lvl w:ilvl="3" w:tplc="59D00364" w:tentative="1">
      <w:start w:val="1"/>
      <w:numFmt w:val="bullet"/>
      <w:lvlText w:val=""/>
      <w:lvlJc w:val="left"/>
      <w:pPr>
        <w:ind w:left="2880" w:hanging="360"/>
      </w:pPr>
      <w:rPr>
        <w:rFonts w:ascii="Symbol" w:hAnsi="Symbol" w:hint="default"/>
      </w:rPr>
    </w:lvl>
    <w:lvl w:ilvl="4" w:tplc="77D0D1EE" w:tentative="1">
      <w:start w:val="1"/>
      <w:numFmt w:val="bullet"/>
      <w:lvlText w:val="o"/>
      <w:lvlJc w:val="left"/>
      <w:pPr>
        <w:ind w:left="3600" w:hanging="360"/>
      </w:pPr>
      <w:rPr>
        <w:rFonts w:ascii="Courier New" w:hAnsi="Courier New" w:cs="Courier New" w:hint="default"/>
      </w:rPr>
    </w:lvl>
    <w:lvl w:ilvl="5" w:tplc="3B4C1DAA" w:tentative="1">
      <w:start w:val="1"/>
      <w:numFmt w:val="bullet"/>
      <w:lvlText w:val=""/>
      <w:lvlJc w:val="left"/>
      <w:pPr>
        <w:ind w:left="4320" w:hanging="360"/>
      </w:pPr>
      <w:rPr>
        <w:rFonts w:ascii="Wingdings" w:hAnsi="Wingdings" w:hint="default"/>
      </w:rPr>
    </w:lvl>
    <w:lvl w:ilvl="6" w:tplc="5A54A43E" w:tentative="1">
      <w:start w:val="1"/>
      <w:numFmt w:val="bullet"/>
      <w:lvlText w:val=""/>
      <w:lvlJc w:val="left"/>
      <w:pPr>
        <w:ind w:left="5040" w:hanging="360"/>
      </w:pPr>
      <w:rPr>
        <w:rFonts w:ascii="Symbol" w:hAnsi="Symbol" w:hint="default"/>
      </w:rPr>
    </w:lvl>
    <w:lvl w:ilvl="7" w:tplc="5F9C68FC" w:tentative="1">
      <w:start w:val="1"/>
      <w:numFmt w:val="bullet"/>
      <w:lvlText w:val="o"/>
      <w:lvlJc w:val="left"/>
      <w:pPr>
        <w:ind w:left="5760" w:hanging="360"/>
      </w:pPr>
      <w:rPr>
        <w:rFonts w:ascii="Courier New" w:hAnsi="Courier New" w:cs="Courier New" w:hint="default"/>
      </w:rPr>
    </w:lvl>
    <w:lvl w:ilvl="8" w:tplc="03147498" w:tentative="1">
      <w:start w:val="1"/>
      <w:numFmt w:val="bullet"/>
      <w:lvlText w:val=""/>
      <w:lvlJc w:val="left"/>
      <w:pPr>
        <w:ind w:left="6480" w:hanging="360"/>
      </w:pPr>
      <w:rPr>
        <w:rFonts w:ascii="Wingdings" w:hAnsi="Wingdings" w:hint="default"/>
      </w:rPr>
    </w:lvl>
  </w:abstractNum>
  <w:num w:numId="1" w16cid:durableId="1299147359">
    <w:abstractNumId w:val="15"/>
  </w:num>
  <w:num w:numId="2" w16cid:durableId="1104420430">
    <w:abstractNumId w:val="27"/>
  </w:num>
  <w:num w:numId="3" w16cid:durableId="833833867">
    <w:abstractNumId w:val="23"/>
  </w:num>
  <w:num w:numId="4" w16cid:durableId="1502430711">
    <w:abstractNumId w:val="24"/>
  </w:num>
  <w:num w:numId="5" w16cid:durableId="1758555351">
    <w:abstractNumId w:val="19"/>
  </w:num>
  <w:num w:numId="6" w16cid:durableId="1554586221">
    <w:abstractNumId w:val="21"/>
  </w:num>
  <w:num w:numId="7" w16cid:durableId="220100940">
    <w:abstractNumId w:val="26"/>
  </w:num>
  <w:num w:numId="8" w16cid:durableId="672270037">
    <w:abstractNumId w:val="25"/>
  </w:num>
  <w:num w:numId="9" w16cid:durableId="1502886986">
    <w:abstractNumId w:val="17"/>
  </w:num>
  <w:num w:numId="10" w16cid:durableId="867109337">
    <w:abstractNumId w:val="14"/>
  </w:num>
  <w:num w:numId="11" w16cid:durableId="164591714">
    <w:abstractNumId w:val="18"/>
  </w:num>
  <w:num w:numId="12" w16cid:durableId="661661052">
    <w:abstractNumId w:val="22"/>
  </w:num>
  <w:num w:numId="13" w16cid:durableId="1304038387">
    <w:abstractNumId w:val="16"/>
  </w:num>
  <w:num w:numId="14" w16cid:durableId="167133608">
    <w:abstractNumId w:val="20"/>
  </w:num>
  <w:num w:numId="15" w16cid:durableId="45699079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1E"/>
    <w:rsid w:val="00004877"/>
    <w:rsid w:val="00005D7F"/>
    <w:rsid w:val="000078FF"/>
    <w:rsid w:val="000105E2"/>
    <w:rsid w:val="000216AF"/>
    <w:rsid w:val="0002268C"/>
    <w:rsid w:val="00031549"/>
    <w:rsid w:val="00032ADF"/>
    <w:rsid w:val="00035553"/>
    <w:rsid w:val="00041A8B"/>
    <w:rsid w:val="00050569"/>
    <w:rsid w:val="000507EC"/>
    <w:rsid w:val="00051B69"/>
    <w:rsid w:val="00054714"/>
    <w:rsid w:val="00060D0B"/>
    <w:rsid w:val="0006442E"/>
    <w:rsid w:val="000645E4"/>
    <w:rsid w:val="000649F3"/>
    <w:rsid w:val="000670E3"/>
    <w:rsid w:val="00070172"/>
    <w:rsid w:val="00072B9B"/>
    <w:rsid w:val="00073C80"/>
    <w:rsid w:val="00074ABA"/>
    <w:rsid w:val="000809A4"/>
    <w:rsid w:val="000862A0"/>
    <w:rsid w:val="00087203"/>
    <w:rsid w:val="000902DA"/>
    <w:rsid w:val="0009774C"/>
    <w:rsid w:val="000A07AF"/>
    <w:rsid w:val="000A2666"/>
    <w:rsid w:val="000A7603"/>
    <w:rsid w:val="000A7B77"/>
    <w:rsid w:val="000B368D"/>
    <w:rsid w:val="000B4727"/>
    <w:rsid w:val="000B5027"/>
    <w:rsid w:val="000B567A"/>
    <w:rsid w:val="000C12CD"/>
    <w:rsid w:val="000C4037"/>
    <w:rsid w:val="000C438A"/>
    <w:rsid w:val="000D205A"/>
    <w:rsid w:val="000D3A78"/>
    <w:rsid w:val="000E0992"/>
    <w:rsid w:val="000E4DB6"/>
    <w:rsid w:val="000E777A"/>
    <w:rsid w:val="000E7C1D"/>
    <w:rsid w:val="000F1983"/>
    <w:rsid w:val="000F4D45"/>
    <w:rsid w:val="000F4DCA"/>
    <w:rsid w:val="000F575C"/>
    <w:rsid w:val="000F58A7"/>
    <w:rsid w:val="00100561"/>
    <w:rsid w:val="001070C6"/>
    <w:rsid w:val="00107484"/>
    <w:rsid w:val="0011435E"/>
    <w:rsid w:val="00115763"/>
    <w:rsid w:val="00117499"/>
    <w:rsid w:val="00123572"/>
    <w:rsid w:val="00124AB4"/>
    <w:rsid w:val="00127CC3"/>
    <w:rsid w:val="00131C5C"/>
    <w:rsid w:val="00135878"/>
    <w:rsid w:val="00135EC1"/>
    <w:rsid w:val="00143436"/>
    <w:rsid w:val="001447B4"/>
    <w:rsid w:val="00145547"/>
    <w:rsid w:val="00152E0E"/>
    <w:rsid w:val="00155C98"/>
    <w:rsid w:val="0016090C"/>
    <w:rsid w:val="00167B17"/>
    <w:rsid w:val="00167D98"/>
    <w:rsid w:val="00172642"/>
    <w:rsid w:val="00172F6A"/>
    <w:rsid w:val="001765D1"/>
    <w:rsid w:val="00176D15"/>
    <w:rsid w:val="0018203D"/>
    <w:rsid w:val="00185158"/>
    <w:rsid w:val="001927FD"/>
    <w:rsid w:val="00193FC4"/>
    <w:rsid w:val="001A4647"/>
    <w:rsid w:val="001A51D1"/>
    <w:rsid w:val="001B07EE"/>
    <w:rsid w:val="001B2765"/>
    <w:rsid w:val="001B4F64"/>
    <w:rsid w:val="001C0F47"/>
    <w:rsid w:val="001C1A2A"/>
    <w:rsid w:val="001C48BB"/>
    <w:rsid w:val="001D18AB"/>
    <w:rsid w:val="001D3487"/>
    <w:rsid w:val="001D691C"/>
    <w:rsid w:val="001D75A2"/>
    <w:rsid w:val="001E0FF0"/>
    <w:rsid w:val="001E6489"/>
    <w:rsid w:val="001F6213"/>
    <w:rsid w:val="00200BDD"/>
    <w:rsid w:val="00201730"/>
    <w:rsid w:val="00201745"/>
    <w:rsid w:val="00201EF9"/>
    <w:rsid w:val="00203C8E"/>
    <w:rsid w:val="0020661A"/>
    <w:rsid w:val="00210B43"/>
    <w:rsid w:val="00215390"/>
    <w:rsid w:val="00217857"/>
    <w:rsid w:val="00220023"/>
    <w:rsid w:val="00222E04"/>
    <w:rsid w:val="00231047"/>
    <w:rsid w:val="002335EF"/>
    <w:rsid w:val="00233FC3"/>
    <w:rsid w:val="002359A7"/>
    <w:rsid w:val="0025082D"/>
    <w:rsid w:val="002661B5"/>
    <w:rsid w:val="0026671B"/>
    <w:rsid w:val="0026695C"/>
    <w:rsid w:val="00267893"/>
    <w:rsid w:val="00271230"/>
    <w:rsid w:val="0027393A"/>
    <w:rsid w:val="00273A54"/>
    <w:rsid w:val="00277759"/>
    <w:rsid w:val="00280CF5"/>
    <w:rsid w:val="00281B6F"/>
    <w:rsid w:val="00282452"/>
    <w:rsid w:val="00283F2F"/>
    <w:rsid w:val="002910D8"/>
    <w:rsid w:val="002934ED"/>
    <w:rsid w:val="002A0015"/>
    <w:rsid w:val="002A26CF"/>
    <w:rsid w:val="002A550A"/>
    <w:rsid w:val="002A5912"/>
    <w:rsid w:val="002C2D24"/>
    <w:rsid w:val="002C3E42"/>
    <w:rsid w:val="002C6C17"/>
    <w:rsid w:val="002D55FB"/>
    <w:rsid w:val="002F1559"/>
    <w:rsid w:val="002F1EC3"/>
    <w:rsid w:val="002F270A"/>
    <w:rsid w:val="002F3468"/>
    <w:rsid w:val="002F608E"/>
    <w:rsid w:val="002F68C1"/>
    <w:rsid w:val="003014BF"/>
    <w:rsid w:val="003039F7"/>
    <w:rsid w:val="00304C6A"/>
    <w:rsid w:val="00305D58"/>
    <w:rsid w:val="00310FF8"/>
    <w:rsid w:val="00312AAA"/>
    <w:rsid w:val="00312DAB"/>
    <w:rsid w:val="0031490D"/>
    <w:rsid w:val="00317F45"/>
    <w:rsid w:val="0033207D"/>
    <w:rsid w:val="00340446"/>
    <w:rsid w:val="003450C0"/>
    <w:rsid w:val="003458BF"/>
    <w:rsid w:val="00350E11"/>
    <w:rsid w:val="00355AD3"/>
    <w:rsid w:val="00355F87"/>
    <w:rsid w:val="00357395"/>
    <w:rsid w:val="003573EA"/>
    <w:rsid w:val="00365233"/>
    <w:rsid w:val="0037563B"/>
    <w:rsid w:val="003756FF"/>
    <w:rsid w:val="003761AE"/>
    <w:rsid w:val="003844C2"/>
    <w:rsid w:val="00385817"/>
    <w:rsid w:val="00391F23"/>
    <w:rsid w:val="003934C7"/>
    <w:rsid w:val="00393BD4"/>
    <w:rsid w:val="0039575B"/>
    <w:rsid w:val="003A1522"/>
    <w:rsid w:val="003A7485"/>
    <w:rsid w:val="003B19D2"/>
    <w:rsid w:val="003B2047"/>
    <w:rsid w:val="003B2CDE"/>
    <w:rsid w:val="003B2FF6"/>
    <w:rsid w:val="003B4343"/>
    <w:rsid w:val="003C06AB"/>
    <w:rsid w:val="003C454F"/>
    <w:rsid w:val="003C5D83"/>
    <w:rsid w:val="003C6348"/>
    <w:rsid w:val="003D6C0E"/>
    <w:rsid w:val="003E2A60"/>
    <w:rsid w:val="003E553A"/>
    <w:rsid w:val="003E5AFE"/>
    <w:rsid w:val="003F1F26"/>
    <w:rsid w:val="003F5DF6"/>
    <w:rsid w:val="00401539"/>
    <w:rsid w:val="00406DD5"/>
    <w:rsid w:val="00414B78"/>
    <w:rsid w:val="004203DB"/>
    <w:rsid w:val="00420853"/>
    <w:rsid w:val="00420A0D"/>
    <w:rsid w:val="0042297C"/>
    <w:rsid w:val="00430438"/>
    <w:rsid w:val="00432E5D"/>
    <w:rsid w:val="00436E86"/>
    <w:rsid w:val="0044577B"/>
    <w:rsid w:val="0045109F"/>
    <w:rsid w:val="00451C33"/>
    <w:rsid w:val="00452AF6"/>
    <w:rsid w:val="0045540E"/>
    <w:rsid w:val="004571E2"/>
    <w:rsid w:val="004572E6"/>
    <w:rsid w:val="00461522"/>
    <w:rsid w:val="004615CA"/>
    <w:rsid w:val="004645D4"/>
    <w:rsid w:val="00464983"/>
    <w:rsid w:val="004660EF"/>
    <w:rsid w:val="0046621F"/>
    <w:rsid w:val="00467CC5"/>
    <w:rsid w:val="00467F2E"/>
    <w:rsid w:val="00471B19"/>
    <w:rsid w:val="004753A5"/>
    <w:rsid w:val="00480695"/>
    <w:rsid w:val="00482D84"/>
    <w:rsid w:val="00483632"/>
    <w:rsid w:val="00484586"/>
    <w:rsid w:val="004875EA"/>
    <w:rsid w:val="00487DC2"/>
    <w:rsid w:val="004910A8"/>
    <w:rsid w:val="004942D3"/>
    <w:rsid w:val="00496098"/>
    <w:rsid w:val="004A4436"/>
    <w:rsid w:val="004B44D1"/>
    <w:rsid w:val="004B5837"/>
    <w:rsid w:val="004B6797"/>
    <w:rsid w:val="004C3712"/>
    <w:rsid w:val="004D0359"/>
    <w:rsid w:val="004D1851"/>
    <w:rsid w:val="004D6A6E"/>
    <w:rsid w:val="004E51DA"/>
    <w:rsid w:val="004E6323"/>
    <w:rsid w:val="004F0BD5"/>
    <w:rsid w:val="004F4CB5"/>
    <w:rsid w:val="004F6C62"/>
    <w:rsid w:val="00503CAB"/>
    <w:rsid w:val="0050590E"/>
    <w:rsid w:val="00505C12"/>
    <w:rsid w:val="005129A9"/>
    <w:rsid w:val="0051310D"/>
    <w:rsid w:val="00522120"/>
    <w:rsid w:val="0052244D"/>
    <w:rsid w:val="00527078"/>
    <w:rsid w:val="00531041"/>
    <w:rsid w:val="005347AF"/>
    <w:rsid w:val="00535AD5"/>
    <w:rsid w:val="005362F3"/>
    <w:rsid w:val="0053646C"/>
    <w:rsid w:val="00537474"/>
    <w:rsid w:val="005374FB"/>
    <w:rsid w:val="00543210"/>
    <w:rsid w:val="005450D1"/>
    <w:rsid w:val="0054575F"/>
    <w:rsid w:val="005470E1"/>
    <w:rsid w:val="0055004B"/>
    <w:rsid w:val="00551EB2"/>
    <w:rsid w:val="005569D3"/>
    <w:rsid w:val="005632AB"/>
    <w:rsid w:val="00571EAE"/>
    <w:rsid w:val="00571F16"/>
    <w:rsid w:val="00572C9D"/>
    <w:rsid w:val="00587025"/>
    <w:rsid w:val="00591E6F"/>
    <w:rsid w:val="00593299"/>
    <w:rsid w:val="00594074"/>
    <w:rsid w:val="005945E3"/>
    <w:rsid w:val="00594EA4"/>
    <w:rsid w:val="00595141"/>
    <w:rsid w:val="005A4BDE"/>
    <w:rsid w:val="005A5051"/>
    <w:rsid w:val="005A62B3"/>
    <w:rsid w:val="005A7401"/>
    <w:rsid w:val="005B111E"/>
    <w:rsid w:val="005B458D"/>
    <w:rsid w:val="005B604A"/>
    <w:rsid w:val="005B61EF"/>
    <w:rsid w:val="005B6384"/>
    <w:rsid w:val="005C4981"/>
    <w:rsid w:val="005D1D8C"/>
    <w:rsid w:val="005D2330"/>
    <w:rsid w:val="005D2839"/>
    <w:rsid w:val="005D3EF5"/>
    <w:rsid w:val="005D4234"/>
    <w:rsid w:val="005E0BCF"/>
    <w:rsid w:val="005E303D"/>
    <w:rsid w:val="005E6400"/>
    <w:rsid w:val="00602775"/>
    <w:rsid w:val="00602DA7"/>
    <w:rsid w:val="006033D9"/>
    <w:rsid w:val="00603729"/>
    <w:rsid w:val="006046DD"/>
    <w:rsid w:val="006055FB"/>
    <w:rsid w:val="006105A9"/>
    <w:rsid w:val="00611A17"/>
    <w:rsid w:val="00615486"/>
    <w:rsid w:val="00616C0D"/>
    <w:rsid w:val="00620FA6"/>
    <w:rsid w:val="00621A9E"/>
    <w:rsid w:val="00624935"/>
    <w:rsid w:val="006323F5"/>
    <w:rsid w:val="006402C1"/>
    <w:rsid w:val="006413A9"/>
    <w:rsid w:val="006447FA"/>
    <w:rsid w:val="006451F6"/>
    <w:rsid w:val="00646F9A"/>
    <w:rsid w:val="0065181A"/>
    <w:rsid w:val="00652E99"/>
    <w:rsid w:val="0065305F"/>
    <w:rsid w:val="00655951"/>
    <w:rsid w:val="0065656A"/>
    <w:rsid w:val="00657B92"/>
    <w:rsid w:val="00666627"/>
    <w:rsid w:val="00672A07"/>
    <w:rsid w:val="00674ADB"/>
    <w:rsid w:val="006756C3"/>
    <w:rsid w:val="00682D0A"/>
    <w:rsid w:val="00684C5F"/>
    <w:rsid w:val="00684F5C"/>
    <w:rsid w:val="006937E2"/>
    <w:rsid w:val="0069550A"/>
    <w:rsid w:val="00695AA9"/>
    <w:rsid w:val="00697338"/>
    <w:rsid w:val="006A1638"/>
    <w:rsid w:val="006A72F6"/>
    <w:rsid w:val="006B2D72"/>
    <w:rsid w:val="006B5DC7"/>
    <w:rsid w:val="006C1A6E"/>
    <w:rsid w:val="006D7C9D"/>
    <w:rsid w:val="006E0263"/>
    <w:rsid w:val="006E76ED"/>
    <w:rsid w:val="006E7B9A"/>
    <w:rsid w:val="006F1FC5"/>
    <w:rsid w:val="00701C59"/>
    <w:rsid w:val="00703A72"/>
    <w:rsid w:val="00705B37"/>
    <w:rsid w:val="00705C10"/>
    <w:rsid w:val="00712D5F"/>
    <w:rsid w:val="00723521"/>
    <w:rsid w:val="007277D3"/>
    <w:rsid w:val="00731A9C"/>
    <w:rsid w:val="007354E5"/>
    <w:rsid w:val="0073604D"/>
    <w:rsid w:val="00736E12"/>
    <w:rsid w:val="0074412C"/>
    <w:rsid w:val="007448A6"/>
    <w:rsid w:val="00744A93"/>
    <w:rsid w:val="007475E7"/>
    <w:rsid w:val="007517AF"/>
    <w:rsid w:val="0075534E"/>
    <w:rsid w:val="0076374E"/>
    <w:rsid w:val="007641E0"/>
    <w:rsid w:val="0077081B"/>
    <w:rsid w:val="0077615A"/>
    <w:rsid w:val="0078101E"/>
    <w:rsid w:val="00781563"/>
    <w:rsid w:val="00783742"/>
    <w:rsid w:val="00783781"/>
    <w:rsid w:val="00787F50"/>
    <w:rsid w:val="007912F3"/>
    <w:rsid w:val="0079409B"/>
    <w:rsid w:val="0079485B"/>
    <w:rsid w:val="007A4413"/>
    <w:rsid w:val="007A50E6"/>
    <w:rsid w:val="007A6AD4"/>
    <w:rsid w:val="007B10BE"/>
    <w:rsid w:val="007B30BC"/>
    <w:rsid w:val="007B66EC"/>
    <w:rsid w:val="007B68DC"/>
    <w:rsid w:val="007B73DA"/>
    <w:rsid w:val="007C134F"/>
    <w:rsid w:val="007C1BDC"/>
    <w:rsid w:val="007C1E8A"/>
    <w:rsid w:val="007C3C63"/>
    <w:rsid w:val="007C450E"/>
    <w:rsid w:val="007D3A3D"/>
    <w:rsid w:val="007D5D55"/>
    <w:rsid w:val="007D7D1B"/>
    <w:rsid w:val="007E0770"/>
    <w:rsid w:val="007E28C8"/>
    <w:rsid w:val="007E4091"/>
    <w:rsid w:val="007E6983"/>
    <w:rsid w:val="007E7D5B"/>
    <w:rsid w:val="007F2ADA"/>
    <w:rsid w:val="007F520C"/>
    <w:rsid w:val="007F5D54"/>
    <w:rsid w:val="007F5F64"/>
    <w:rsid w:val="007F61DE"/>
    <w:rsid w:val="008026D1"/>
    <w:rsid w:val="00806E1E"/>
    <w:rsid w:val="0080767D"/>
    <w:rsid w:val="008079C5"/>
    <w:rsid w:val="00811D3F"/>
    <w:rsid w:val="0082022A"/>
    <w:rsid w:val="00821F77"/>
    <w:rsid w:val="008245B3"/>
    <w:rsid w:val="0082501B"/>
    <w:rsid w:val="00832346"/>
    <w:rsid w:val="0083316E"/>
    <w:rsid w:val="008338A5"/>
    <w:rsid w:val="00835C69"/>
    <w:rsid w:val="00851A80"/>
    <w:rsid w:val="00856C28"/>
    <w:rsid w:val="008632C2"/>
    <w:rsid w:val="00866D0A"/>
    <w:rsid w:val="00874892"/>
    <w:rsid w:val="0087784B"/>
    <w:rsid w:val="00880AFF"/>
    <w:rsid w:val="00891E1A"/>
    <w:rsid w:val="0089398F"/>
    <w:rsid w:val="00897494"/>
    <w:rsid w:val="008A19B6"/>
    <w:rsid w:val="008A55CC"/>
    <w:rsid w:val="008A6541"/>
    <w:rsid w:val="008A7509"/>
    <w:rsid w:val="008B0946"/>
    <w:rsid w:val="008C186B"/>
    <w:rsid w:val="008C2100"/>
    <w:rsid w:val="008C3EB2"/>
    <w:rsid w:val="008C5FA1"/>
    <w:rsid w:val="008D03DE"/>
    <w:rsid w:val="008D2819"/>
    <w:rsid w:val="008D3B33"/>
    <w:rsid w:val="008D56B8"/>
    <w:rsid w:val="008E44E7"/>
    <w:rsid w:val="008F43BA"/>
    <w:rsid w:val="00902C25"/>
    <w:rsid w:val="0090308F"/>
    <w:rsid w:val="0090465C"/>
    <w:rsid w:val="00912DDC"/>
    <w:rsid w:val="0091560B"/>
    <w:rsid w:val="00916794"/>
    <w:rsid w:val="00920353"/>
    <w:rsid w:val="00920768"/>
    <w:rsid w:val="00924E05"/>
    <w:rsid w:val="009313B4"/>
    <w:rsid w:val="00931A82"/>
    <w:rsid w:val="00937E4B"/>
    <w:rsid w:val="009415D2"/>
    <w:rsid w:val="00943ED6"/>
    <w:rsid w:val="0094475A"/>
    <w:rsid w:val="00945084"/>
    <w:rsid w:val="00950D5E"/>
    <w:rsid w:val="00951A1C"/>
    <w:rsid w:val="00954B11"/>
    <w:rsid w:val="009622E2"/>
    <w:rsid w:val="00962D27"/>
    <w:rsid w:val="00964AC5"/>
    <w:rsid w:val="009661A4"/>
    <w:rsid w:val="0096671A"/>
    <w:rsid w:val="00976802"/>
    <w:rsid w:val="00977949"/>
    <w:rsid w:val="009816AF"/>
    <w:rsid w:val="00984617"/>
    <w:rsid w:val="00987551"/>
    <w:rsid w:val="0099031B"/>
    <w:rsid w:val="00996721"/>
    <w:rsid w:val="0099703B"/>
    <w:rsid w:val="00997633"/>
    <w:rsid w:val="009A5775"/>
    <w:rsid w:val="009A5806"/>
    <w:rsid w:val="009B05D9"/>
    <w:rsid w:val="009B2F1B"/>
    <w:rsid w:val="009B30A6"/>
    <w:rsid w:val="009B6252"/>
    <w:rsid w:val="009B6D10"/>
    <w:rsid w:val="009B7FA7"/>
    <w:rsid w:val="009D3DF4"/>
    <w:rsid w:val="009D5369"/>
    <w:rsid w:val="009D6F23"/>
    <w:rsid w:val="009D79DB"/>
    <w:rsid w:val="009F2269"/>
    <w:rsid w:val="009F564D"/>
    <w:rsid w:val="00A01FCA"/>
    <w:rsid w:val="00A04B4D"/>
    <w:rsid w:val="00A141EB"/>
    <w:rsid w:val="00A15586"/>
    <w:rsid w:val="00A16EFF"/>
    <w:rsid w:val="00A22238"/>
    <w:rsid w:val="00A2533F"/>
    <w:rsid w:val="00A25E71"/>
    <w:rsid w:val="00A31D83"/>
    <w:rsid w:val="00A321E8"/>
    <w:rsid w:val="00A32BFA"/>
    <w:rsid w:val="00A33BE4"/>
    <w:rsid w:val="00A36968"/>
    <w:rsid w:val="00A4163B"/>
    <w:rsid w:val="00A441AF"/>
    <w:rsid w:val="00A45DAF"/>
    <w:rsid w:val="00A50DD6"/>
    <w:rsid w:val="00A538CD"/>
    <w:rsid w:val="00A60B2D"/>
    <w:rsid w:val="00A6180D"/>
    <w:rsid w:val="00A6558F"/>
    <w:rsid w:val="00A65FB1"/>
    <w:rsid w:val="00A66CE0"/>
    <w:rsid w:val="00A70250"/>
    <w:rsid w:val="00A703AA"/>
    <w:rsid w:val="00A73569"/>
    <w:rsid w:val="00A74379"/>
    <w:rsid w:val="00A7612C"/>
    <w:rsid w:val="00A7701C"/>
    <w:rsid w:val="00A803F4"/>
    <w:rsid w:val="00A80750"/>
    <w:rsid w:val="00A81C60"/>
    <w:rsid w:val="00A82641"/>
    <w:rsid w:val="00A83DAD"/>
    <w:rsid w:val="00A8433E"/>
    <w:rsid w:val="00A84AFB"/>
    <w:rsid w:val="00A91A3D"/>
    <w:rsid w:val="00A939C5"/>
    <w:rsid w:val="00A94152"/>
    <w:rsid w:val="00AA41FA"/>
    <w:rsid w:val="00AB4317"/>
    <w:rsid w:val="00AB515A"/>
    <w:rsid w:val="00AC2EC1"/>
    <w:rsid w:val="00AC5250"/>
    <w:rsid w:val="00AC67E9"/>
    <w:rsid w:val="00AD328F"/>
    <w:rsid w:val="00AD42DE"/>
    <w:rsid w:val="00AD5515"/>
    <w:rsid w:val="00AD5848"/>
    <w:rsid w:val="00AD7CB2"/>
    <w:rsid w:val="00AD7ED7"/>
    <w:rsid w:val="00AE4456"/>
    <w:rsid w:val="00AE4988"/>
    <w:rsid w:val="00AF0841"/>
    <w:rsid w:val="00AF2455"/>
    <w:rsid w:val="00AF4C32"/>
    <w:rsid w:val="00B006C6"/>
    <w:rsid w:val="00B0071E"/>
    <w:rsid w:val="00B02904"/>
    <w:rsid w:val="00B03913"/>
    <w:rsid w:val="00B04F5E"/>
    <w:rsid w:val="00B070BC"/>
    <w:rsid w:val="00B10ED6"/>
    <w:rsid w:val="00B128A8"/>
    <w:rsid w:val="00B15266"/>
    <w:rsid w:val="00B17D79"/>
    <w:rsid w:val="00B2099B"/>
    <w:rsid w:val="00B211DC"/>
    <w:rsid w:val="00B23B3E"/>
    <w:rsid w:val="00B26B4B"/>
    <w:rsid w:val="00B34CDD"/>
    <w:rsid w:val="00B37865"/>
    <w:rsid w:val="00B379BA"/>
    <w:rsid w:val="00B41697"/>
    <w:rsid w:val="00B42C73"/>
    <w:rsid w:val="00B437AF"/>
    <w:rsid w:val="00B47E9C"/>
    <w:rsid w:val="00B511C7"/>
    <w:rsid w:val="00B5431A"/>
    <w:rsid w:val="00B57122"/>
    <w:rsid w:val="00B62117"/>
    <w:rsid w:val="00B63700"/>
    <w:rsid w:val="00B63C3B"/>
    <w:rsid w:val="00B651B4"/>
    <w:rsid w:val="00B711C6"/>
    <w:rsid w:val="00B71BB3"/>
    <w:rsid w:val="00B7790D"/>
    <w:rsid w:val="00B818B4"/>
    <w:rsid w:val="00B82C45"/>
    <w:rsid w:val="00B85E28"/>
    <w:rsid w:val="00B875B0"/>
    <w:rsid w:val="00B93717"/>
    <w:rsid w:val="00B97B2A"/>
    <w:rsid w:val="00BA3B7E"/>
    <w:rsid w:val="00BA3C2F"/>
    <w:rsid w:val="00BA49DB"/>
    <w:rsid w:val="00BB0E23"/>
    <w:rsid w:val="00BB2D00"/>
    <w:rsid w:val="00BC16D0"/>
    <w:rsid w:val="00BC2A15"/>
    <w:rsid w:val="00BC37AA"/>
    <w:rsid w:val="00BC7168"/>
    <w:rsid w:val="00BD1A60"/>
    <w:rsid w:val="00BE1129"/>
    <w:rsid w:val="00BE4A35"/>
    <w:rsid w:val="00BF0FD3"/>
    <w:rsid w:val="00C02870"/>
    <w:rsid w:val="00C075AA"/>
    <w:rsid w:val="00C105F1"/>
    <w:rsid w:val="00C13B11"/>
    <w:rsid w:val="00C2144E"/>
    <w:rsid w:val="00C270DA"/>
    <w:rsid w:val="00C31160"/>
    <w:rsid w:val="00C3132B"/>
    <w:rsid w:val="00C3361A"/>
    <w:rsid w:val="00C341B6"/>
    <w:rsid w:val="00C35162"/>
    <w:rsid w:val="00C3597D"/>
    <w:rsid w:val="00C44081"/>
    <w:rsid w:val="00C503F4"/>
    <w:rsid w:val="00C55389"/>
    <w:rsid w:val="00C60849"/>
    <w:rsid w:val="00C6525E"/>
    <w:rsid w:val="00C662E5"/>
    <w:rsid w:val="00C66331"/>
    <w:rsid w:val="00C70DA5"/>
    <w:rsid w:val="00C7606F"/>
    <w:rsid w:val="00C850D4"/>
    <w:rsid w:val="00C87C53"/>
    <w:rsid w:val="00C92B29"/>
    <w:rsid w:val="00CA066E"/>
    <w:rsid w:val="00CA29CC"/>
    <w:rsid w:val="00CA3032"/>
    <w:rsid w:val="00CA388D"/>
    <w:rsid w:val="00CA586F"/>
    <w:rsid w:val="00CB0F51"/>
    <w:rsid w:val="00CB190C"/>
    <w:rsid w:val="00CB431E"/>
    <w:rsid w:val="00CC21EF"/>
    <w:rsid w:val="00CC6204"/>
    <w:rsid w:val="00CD7F61"/>
    <w:rsid w:val="00CE01A2"/>
    <w:rsid w:val="00CE0F57"/>
    <w:rsid w:val="00CE1638"/>
    <w:rsid w:val="00CE41B3"/>
    <w:rsid w:val="00CE69D4"/>
    <w:rsid w:val="00CF05DF"/>
    <w:rsid w:val="00CF07EE"/>
    <w:rsid w:val="00CF3B43"/>
    <w:rsid w:val="00CF3EE6"/>
    <w:rsid w:val="00CF49E4"/>
    <w:rsid w:val="00CF5256"/>
    <w:rsid w:val="00D03ADA"/>
    <w:rsid w:val="00D05942"/>
    <w:rsid w:val="00D1500C"/>
    <w:rsid w:val="00D16552"/>
    <w:rsid w:val="00D17296"/>
    <w:rsid w:val="00D17C79"/>
    <w:rsid w:val="00D20250"/>
    <w:rsid w:val="00D27C72"/>
    <w:rsid w:val="00D31673"/>
    <w:rsid w:val="00D3318B"/>
    <w:rsid w:val="00D336F5"/>
    <w:rsid w:val="00D366E4"/>
    <w:rsid w:val="00D36CBE"/>
    <w:rsid w:val="00D4276D"/>
    <w:rsid w:val="00D42FEA"/>
    <w:rsid w:val="00D4359E"/>
    <w:rsid w:val="00D4457F"/>
    <w:rsid w:val="00D502B9"/>
    <w:rsid w:val="00D50BF1"/>
    <w:rsid w:val="00D52DE0"/>
    <w:rsid w:val="00D5539D"/>
    <w:rsid w:val="00D560F6"/>
    <w:rsid w:val="00D5646C"/>
    <w:rsid w:val="00D567DD"/>
    <w:rsid w:val="00D567F2"/>
    <w:rsid w:val="00D60783"/>
    <w:rsid w:val="00D61FA6"/>
    <w:rsid w:val="00D628F7"/>
    <w:rsid w:val="00D72F4C"/>
    <w:rsid w:val="00D74E5A"/>
    <w:rsid w:val="00D8206B"/>
    <w:rsid w:val="00D867A4"/>
    <w:rsid w:val="00D87581"/>
    <w:rsid w:val="00D901A3"/>
    <w:rsid w:val="00D97043"/>
    <w:rsid w:val="00DA0825"/>
    <w:rsid w:val="00DA4959"/>
    <w:rsid w:val="00DA5C48"/>
    <w:rsid w:val="00DA6965"/>
    <w:rsid w:val="00DA7FD9"/>
    <w:rsid w:val="00DB170E"/>
    <w:rsid w:val="00DB69E0"/>
    <w:rsid w:val="00DB6A01"/>
    <w:rsid w:val="00DB75E9"/>
    <w:rsid w:val="00DC2888"/>
    <w:rsid w:val="00DD03B2"/>
    <w:rsid w:val="00DD2062"/>
    <w:rsid w:val="00DD6BDA"/>
    <w:rsid w:val="00DD7432"/>
    <w:rsid w:val="00DE0EA7"/>
    <w:rsid w:val="00DE6600"/>
    <w:rsid w:val="00DF649B"/>
    <w:rsid w:val="00DF7740"/>
    <w:rsid w:val="00E01BDD"/>
    <w:rsid w:val="00E07D04"/>
    <w:rsid w:val="00E12FBE"/>
    <w:rsid w:val="00E13886"/>
    <w:rsid w:val="00E13FAC"/>
    <w:rsid w:val="00E1744B"/>
    <w:rsid w:val="00E21616"/>
    <w:rsid w:val="00E276AE"/>
    <w:rsid w:val="00E34E82"/>
    <w:rsid w:val="00E35FC7"/>
    <w:rsid w:val="00E37F71"/>
    <w:rsid w:val="00E44593"/>
    <w:rsid w:val="00E4496D"/>
    <w:rsid w:val="00E45CD5"/>
    <w:rsid w:val="00E56A65"/>
    <w:rsid w:val="00E6225B"/>
    <w:rsid w:val="00E6264E"/>
    <w:rsid w:val="00E62895"/>
    <w:rsid w:val="00E6315E"/>
    <w:rsid w:val="00E636B8"/>
    <w:rsid w:val="00E63EF4"/>
    <w:rsid w:val="00E646EC"/>
    <w:rsid w:val="00E67AE3"/>
    <w:rsid w:val="00E810EB"/>
    <w:rsid w:val="00E8188F"/>
    <w:rsid w:val="00E915F9"/>
    <w:rsid w:val="00E92445"/>
    <w:rsid w:val="00E97322"/>
    <w:rsid w:val="00EA4215"/>
    <w:rsid w:val="00EA487A"/>
    <w:rsid w:val="00EA4C0A"/>
    <w:rsid w:val="00EA63B0"/>
    <w:rsid w:val="00EA79AC"/>
    <w:rsid w:val="00EA7B08"/>
    <w:rsid w:val="00EA7C69"/>
    <w:rsid w:val="00EB14A4"/>
    <w:rsid w:val="00EB31DF"/>
    <w:rsid w:val="00EB41C7"/>
    <w:rsid w:val="00EB54CE"/>
    <w:rsid w:val="00EB5E12"/>
    <w:rsid w:val="00EB6C81"/>
    <w:rsid w:val="00EC1E98"/>
    <w:rsid w:val="00EC62F5"/>
    <w:rsid w:val="00ED3C2B"/>
    <w:rsid w:val="00ED50A1"/>
    <w:rsid w:val="00ED5958"/>
    <w:rsid w:val="00EE04F6"/>
    <w:rsid w:val="00EF3D12"/>
    <w:rsid w:val="00EF7BB3"/>
    <w:rsid w:val="00F04A71"/>
    <w:rsid w:val="00F165B7"/>
    <w:rsid w:val="00F21A48"/>
    <w:rsid w:val="00F2671F"/>
    <w:rsid w:val="00F27A3F"/>
    <w:rsid w:val="00F32952"/>
    <w:rsid w:val="00F32F75"/>
    <w:rsid w:val="00F3542B"/>
    <w:rsid w:val="00F374A5"/>
    <w:rsid w:val="00F37AAB"/>
    <w:rsid w:val="00F37AE1"/>
    <w:rsid w:val="00F40DE8"/>
    <w:rsid w:val="00F44492"/>
    <w:rsid w:val="00F459EA"/>
    <w:rsid w:val="00F46565"/>
    <w:rsid w:val="00F4704B"/>
    <w:rsid w:val="00F47780"/>
    <w:rsid w:val="00F50DD5"/>
    <w:rsid w:val="00F60AD6"/>
    <w:rsid w:val="00F62AD0"/>
    <w:rsid w:val="00F676EE"/>
    <w:rsid w:val="00F702CE"/>
    <w:rsid w:val="00F70B8A"/>
    <w:rsid w:val="00F72608"/>
    <w:rsid w:val="00F72F7E"/>
    <w:rsid w:val="00F77E9A"/>
    <w:rsid w:val="00F80D81"/>
    <w:rsid w:val="00F82F3B"/>
    <w:rsid w:val="00F83FA7"/>
    <w:rsid w:val="00F84CEC"/>
    <w:rsid w:val="00F863BD"/>
    <w:rsid w:val="00F87C9A"/>
    <w:rsid w:val="00F87CDD"/>
    <w:rsid w:val="00F920E4"/>
    <w:rsid w:val="00F9276A"/>
    <w:rsid w:val="00F9351A"/>
    <w:rsid w:val="00FA04BF"/>
    <w:rsid w:val="00FB0F40"/>
    <w:rsid w:val="00FB30FC"/>
    <w:rsid w:val="00FB47FC"/>
    <w:rsid w:val="00FB4FFD"/>
    <w:rsid w:val="00FC1955"/>
    <w:rsid w:val="00FC1A99"/>
    <w:rsid w:val="00FC75B9"/>
    <w:rsid w:val="00FD4C94"/>
    <w:rsid w:val="00FD5B25"/>
    <w:rsid w:val="00FD7282"/>
    <w:rsid w:val="00FE20A8"/>
    <w:rsid w:val="00FE2D09"/>
    <w:rsid w:val="00FE758A"/>
    <w:rsid w:val="00FF2EC2"/>
    <w:rsid w:val="00FF4065"/>
    <w:rsid w:val="00FF47AA"/>
    <w:rsid w:val="6BEB6CE4"/>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C1FBD45"/>
  <w15:docId w15:val="{A8D16065-01F9-4334-A951-D895DE38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nl-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45"/>
  </w:style>
  <w:style w:type="paragraph" w:styleId="Heading1">
    <w:name w:val="heading 1"/>
    <w:basedOn w:val="Normal"/>
    <w:next w:val="Normal"/>
    <w:link w:val="Heading1Char"/>
    <w:qFormat/>
    <w:rsid w:val="00977949"/>
    <w:pPr>
      <w:keepNext/>
      <w:spacing w:before="240" w:after="60" w:line="240" w:lineRule="auto"/>
      <w:outlineLvl w:val="0"/>
    </w:pPr>
    <w:rPr>
      <w:rFonts w:ascii="Arial" w:eastAsia="Times New Roman" w:hAnsi="Arial" w:cs="Arial"/>
      <w:b/>
      <w:bCs/>
      <w:kern w:val="32"/>
      <w:sz w:val="32"/>
      <w:szCs w:val="32"/>
      <w:lang w:val="nl-NL" w:eastAsia="nl-NL"/>
    </w:rPr>
  </w:style>
  <w:style w:type="paragraph" w:styleId="Heading2">
    <w:name w:val="heading 2"/>
    <w:basedOn w:val="Normal"/>
    <w:next w:val="Normal"/>
    <w:link w:val="Heading2Char"/>
    <w:qFormat/>
    <w:rsid w:val="00977949"/>
    <w:pPr>
      <w:keepNext/>
      <w:spacing w:before="240" w:after="60" w:line="240" w:lineRule="auto"/>
      <w:outlineLvl w:val="1"/>
    </w:pPr>
    <w:rPr>
      <w:rFonts w:ascii="Arial" w:eastAsia="Times New Roman" w:hAnsi="Arial" w:cs="Arial"/>
      <w:b/>
      <w:bCs/>
      <w:i/>
      <w:iCs/>
      <w:sz w:val="28"/>
      <w:szCs w:val="28"/>
      <w:lang w:val="nl-NL" w:eastAsia="nl-NL"/>
    </w:rPr>
  </w:style>
  <w:style w:type="paragraph" w:styleId="Heading3">
    <w:name w:val="heading 3"/>
    <w:basedOn w:val="Normal"/>
    <w:next w:val="Normal"/>
    <w:link w:val="Heading3Char"/>
    <w:unhideWhenUsed/>
    <w:qFormat/>
    <w:rsid w:val="00C608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608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2EC2"/>
    <w:pPr>
      <w:spacing w:line="240" w:lineRule="auto"/>
      <w:ind w:left="720"/>
    </w:pPr>
    <w:rPr>
      <w:rFonts w:ascii="Times New Roman" w:eastAsia="Calibri" w:hAnsi="Times New Roman" w:cs="Times New Roman"/>
      <w:sz w:val="24"/>
      <w:szCs w:val="24"/>
      <w:lang w:val="nl-NL" w:eastAsia="nl-NL"/>
    </w:rPr>
  </w:style>
  <w:style w:type="paragraph" w:styleId="PlainText">
    <w:name w:val="Plain Text"/>
    <w:basedOn w:val="Normal"/>
    <w:link w:val="PlainTextChar"/>
    <w:uiPriority w:val="99"/>
    <w:unhideWhenUsed/>
    <w:rsid w:val="00FF2EC2"/>
    <w:pPr>
      <w:spacing w:before="100" w:beforeAutospacing="1" w:after="100" w:afterAutospacing="1" w:line="240" w:lineRule="auto"/>
    </w:pPr>
    <w:rPr>
      <w:rFonts w:ascii="Times New Roman" w:eastAsia="Calibri" w:hAnsi="Times New Roman" w:cs="Times New Roman"/>
      <w:sz w:val="24"/>
      <w:szCs w:val="24"/>
      <w:lang w:val="nl-NL" w:eastAsia="nl-NL"/>
    </w:rPr>
  </w:style>
  <w:style w:type="character" w:customStyle="1" w:styleId="PlainTextChar">
    <w:name w:val="Plain Text Char"/>
    <w:basedOn w:val="DefaultParagraphFont"/>
    <w:link w:val="PlainText"/>
    <w:uiPriority w:val="99"/>
    <w:rsid w:val="00FF2EC2"/>
    <w:rPr>
      <w:rFonts w:ascii="Times New Roman" w:eastAsia="Calibri" w:hAnsi="Times New Roman" w:cs="Times New Roman"/>
      <w:sz w:val="24"/>
      <w:szCs w:val="24"/>
      <w:lang w:val="nl-NL" w:eastAsia="nl-NL"/>
    </w:rPr>
  </w:style>
  <w:style w:type="paragraph" w:styleId="NormalWeb">
    <w:name w:val="Normal (Web)"/>
    <w:basedOn w:val="Normal"/>
    <w:uiPriority w:val="99"/>
    <w:unhideWhenUsed/>
    <w:rsid w:val="00FF2EC2"/>
    <w:pPr>
      <w:spacing w:before="100" w:beforeAutospacing="1" w:after="100" w:afterAutospacing="1" w:line="240" w:lineRule="auto"/>
    </w:pPr>
    <w:rPr>
      <w:rFonts w:ascii="Times New Roman" w:eastAsia="Calibri" w:hAnsi="Times New Roman" w:cs="Times New Roman"/>
      <w:sz w:val="18"/>
      <w:szCs w:val="18"/>
      <w:lang w:val="nl-NL" w:eastAsia="nl-NL"/>
    </w:rPr>
  </w:style>
  <w:style w:type="character" w:styleId="Strong">
    <w:name w:val="Strong"/>
    <w:basedOn w:val="DefaultParagraphFont"/>
    <w:uiPriority w:val="22"/>
    <w:qFormat/>
    <w:rsid w:val="00FF2EC2"/>
    <w:rPr>
      <w:b/>
      <w:bCs/>
    </w:rPr>
  </w:style>
  <w:style w:type="character" w:customStyle="1" w:styleId="Heading1Char">
    <w:name w:val="Heading 1 Char"/>
    <w:basedOn w:val="DefaultParagraphFont"/>
    <w:link w:val="Heading1"/>
    <w:uiPriority w:val="9"/>
    <w:rsid w:val="00977949"/>
    <w:rPr>
      <w:rFonts w:ascii="Arial" w:eastAsia="Times New Roman" w:hAnsi="Arial" w:cs="Arial"/>
      <w:b/>
      <w:bCs/>
      <w:kern w:val="32"/>
      <w:sz w:val="32"/>
      <w:szCs w:val="32"/>
      <w:lang w:val="nl-NL" w:eastAsia="nl-NL"/>
    </w:rPr>
  </w:style>
  <w:style w:type="character" w:customStyle="1" w:styleId="Heading2Char">
    <w:name w:val="Heading 2 Char"/>
    <w:basedOn w:val="DefaultParagraphFont"/>
    <w:link w:val="Heading2"/>
    <w:rsid w:val="00977949"/>
    <w:rPr>
      <w:rFonts w:ascii="Arial" w:eastAsia="Times New Roman" w:hAnsi="Arial" w:cs="Arial"/>
      <w:b/>
      <w:bCs/>
      <w:i/>
      <w:iCs/>
      <w:sz w:val="28"/>
      <w:szCs w:val="28"/>
      <w:lang w:val="nl-NL" w:eastAsia="nl-NL"/>
    </w:rPr>
  </w:style>
  <w:style w:type="paragraph" w:styleId="BodyText">
    <w:name w:val="Body Text"/>
    <w:basedOn w:val="Normal"/>
    <w:link w:val="BodyTextChar"/>
    <w:rsid w:val="00977949"/>
    <w:pPr>
      <w:spacing w:after="120" w:line="240" w:lineRule="auto"/>
    </w:pPr>
    <w:rPr>
      <w:rFonts w:ascii="Times New Roman" w:eastAsia="Times New Roman" w:hAnsi="Times New Roman" w:cs="Times New Roman"/>
      <w:sz w:val="24"/>
      <w:szCs w:val="24"/>
      <w:lang w:val="nl-NL" w:eastAsia="nl-NL"/>
    </w:rPr>
  </w:style>
  <w:style w:type="character" w:customStyle="1" w:styleId="BodyTextChar">
    <w:name w:val="Body Text Char"/>
    <w:basedOn w:val="DefaultParagraphFont"/>
    <w:link w:val="BodyText"/>
    <w:rsid w:val="00977949"/>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rsid w:val="00977949"/>
    <w:rPr>
      <w:color w:val="0000FF"/>
      <w:u w:val="single"/>
    </w:rPr>
  </w:style>
  <w:style w:type="character" w:styleId="FootnoteReference">
    <w:name w:val="footnote reference"/>
    <w:basedOn w:val="DefaultParagraphFont"/>
    <w:rsid w:val="00977949"/>
    <w:rPr>
      <w:vertAlign w:val="superscript"/>
    </w:rPr>
  </w:style>
  <w:style w:type="paragraph" w:customStyle="1" w:styleId="opsommingtekstniv1">
    <w:name w:val="opsomming tekst (niv1)"/>
    <w:basedOn w:val="Normal"/>
    <w:link w:val="opsommingtekstniv1Char"/>
    <w:rsid w:val="000670E3"/>
    <w:pPr>
      <w:numPr>
        <w:numId w:val="1"/>
      </w:numPr>
      <w:tabs>
        <w:tab w:val="clear" w:pos="284"/>
        <w:tab w:val="num" w:pos="709"/>
      </w:tabs>
      <w:spacing w:line="240" w:lineRule="auto"/>
      <w:ind w:left="709" w:hanging="425"/>
      <w:jc w:val="both"/>
    </w:pPr>
    <w:rPr>
      <w:rFonts w:ascii="Arial" w:eastAsia="Times New Roman" w:hAnsi="Arial" w:cs="Times New Roman"/>
      <w:sz w:val="20"/>
      <w:lang w:val="nl-NL" w:eastAsia="nl-NL"/>
    </w:rPr>
  </w:style>
  <w:style w:type="character" w:customStyle="1" w:styleId="opsommingtekstniv1Char">
    <w:name w:val="opsomming tekst (niv1) Char"/>
    <w:basedOn w:val="DefaultParagraphFont"/>
    <w:link w:val="opsommingtekstniv1"/>
    <w:rsid w:val="000670E3"/>
    <w:rPr>
      <w:rFonts w:ascii="Arial" w:eastAsia="Times New Roman" w:hAnsi="Arial" w:cs="Times New Roman"/>
      <w:sz w:val="20"/>
      <w:lang w:val="nl-NL" w:eastAsia="nl-NL"/>
    </w:rPr>
  </w:style>
  <w:style w:type="numbering" w:customStyle="1" w:styleId="opsommingdefinitielijst">
    <w:name w:val="opsomming definitielijst"/>
    <w:basedOn w:val="NoList"/>
    <w:rsid w:val="000670E3"/>
    <w:pPr>
      <w:numPr>
        <w:numId w:val="2"/>
      </w:numPr>
    </w:pPr>
  </w:style>
  <w:style w:type="character" w:styleId="Emphasis">
    <w:name w:val="Emphasis"/>
    <w:basedOn w:val="DefaultParagraphFont"/>
    <w:uiPriority w:val="20"/>
    <w:qFormat/>
    <w:rsid w:val="00821F77"/>
    <w:rPr>
      <w:i/>
      <w:iCs/>
    </w:rPr>
  </w:style>
  <w:style w:type="paragraph" w:styleId="BalloonText">
    <w:name w:val="Balloon Text"/>
    <w:basedOn w:val="Normal"/>
    <w:link w:val="BalloonTextChar"/>
    <w:unhideWhenUsed/>
    <w:rsid w:val="00821F7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21F77"/>
    <w:rPr>
      <w:rFonts w:ascii="Tahoma" w:hAnsi="Tahoma" w:cs="Tahoma"/>
      <w:sz w:val="16"/>
      <w:szCs w:val="16"/>
    </w:rPr>
  </w:style>
  <w:style w:type="paragraph" w:styleId="FootnoteText">
    <w:name w:val="footnote text"/>
    <w:basedOn w:val="Normal"/>
    <w:link w:val="FootnoteTextChar"/>
    <w:semiHidden/>
    <w:unhideWhenUsed/>
    <w:rsid w:val="00FF47AA"/>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semiHidden/>
    <w:rsid w:val="00FF47AA"/>
    <w:rPr>
      <w:rFonts w:asciiTheme="minorHAnsi" w:hAnsiTheme="minorHAnsi"/>
      <w:sz w:val="20"/>
      <w:szCs w:val="20"/>
    </w:rPr>
  </w:style>
  <w:style w:type="paragraph" w:customStyle="1" w:styleId="Default">
    <w:name w:val="Default"/>
    <w:rsid w:val="00201EF9"/>
    <w:pPr>
      <w:autoSpaceDE w:val="0"/>
      <w:autoSpaceDN w:val="0"/>
      <w:adjustRightInd w:val="0"/>
      <w:spacing w:line="240" w:lineRule="auto"/>
    </w:pPr>
    <w:rPr>
      <w:rFonts w:ascii="Arial" w:hAnsi="Arial" w:cs="Arial"/>
      <w:color w:val="000000"/>
      <w:sz w:val="24"/>
      <w:szCs w:val="24"/>
    </w:rPr>
  </w:style>
  <w:style w:type="paragraph" w:styleId="Header">
    <w:name w:val="header"/>
    <w:basedOn w:val="Normal"/>
    <w:link w:val="HeaderChar"/>
    <w:uiPriority w:val="99"/>
    <w:unhideWhenUsed/>
    <w:rsid w:val="002F68C1"/>
    <w:pPr>
      <w:tabs>
        <w:tab w:val="center" w:pos="4536"/>
        <w:tab w:val="right" w:pos="9072"/>
      </w:tabs>
      <w:spacing w:line="240" w:lineRule="auto"/>
    </w:pPr>
  </w:style>
  <w:style w:type="character" w:customStyle="1" w:styleId="HeaderChar">
    <w:name w:val="Header Char"/>
    <w:basedOn w:val="DefaultParagraphFont"/>
    <w:link w:val="Header"/>
    <w:uiPriority w:val="99"/>
    <w:rsid w:val="002F68C1"/>
  </w:style>
  <w:style w:type="paragraph" w:styleId="Footer">
    <w:name w:val="footer"/>
    <w:aliases w:val="F_UGent"/>
    <w:basedOn w:val="Normal"/>
    <w:link w:val="FooterChar"/>
    <w:uiPriority w:val="99"/>
    <w:unhideWhenUsed/>
    <w:rsid w:val="002F68C1"/>
    <w:pPr>
      <w:tabs>
        <w:tab w:val="center" w:pos="4536"/>
        <w:tab w:val="right" w:pos="9072"/>
      </w:tabs>
      <w:spacing w:line="240" w:lineRule="auto"/>
    </w:pPr>
  </w:style>
  <w:style w:type="character" w:customStyle="1" w:styleId="FooterChar">
    <w:name w:val="Footer Char"/>
    <w:aliases w:val="F_UGent Char"/>
    <w:basedOn w:val="DefaultParagraphFont"/>
    <w:link w:val="Footer"/>
    <w:uiPriority w:val="99"/>
    <w:rsid w:val="002F68C1"/>
  </w:style>
  <w:style w:type="paragraph" w:styleId="TOCHeading">
    <w:name w:val="TOC Heading"/>
    <w:basedOn w:val="Heading1"/>
    <w:next w:val="Normal"/>
    <w:uiPriority w:val="39"/>
    <w:unhideWhenUsed/>
    <w:qFormat/>
    <w:rsid w:val="002F68C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uiPriority w:val="39"/>
    <w:unhideWhenUsed/>
    <w:qFormat/>
    <w:rsid w:val="002F68C1"/>
    <w:pPr>
      <w:spacing w:after="100"/>
    </w:pPr>
  </w:style>
  <w:style w:type="paragraph" w:styleId="TOC2">
    <w:name w:val="toc 2"/>
    <w:basedOn w:val="Normal"/>
    <w:next w:val="Normal"/>
    <w:autoRedefine/>
    <w:uiPriority w:val="39"/>
    <w:unhideWhenUsed/>
    <w:qFormat/>
    <w:rsid w:val="002F68C1"/>
    <w:pPr>
      <w:spacing w:after="100"/>
      <w:ind w:left="220"/>
    </w:pPr>
  </w:style>
  <w:style w:type="paragraph" w:styleId="TOC3">
    <w:name w:val="toc 3"/>
    <w:basedOn w:val="Normal"/>
    <w:next w:val="Normal"/>
    <w:autoRedefine/>
    <w:uiPriority w:val="39"/>
    <w:unhideWhenUsed/>
    <w:qFormat/>
    <w:rsid w:val="00A01FCA"/>
    <w:pPr>
      <w:spacing w:after="100"/>
      <w:ind w:left="440"/>
    </w:pPr>
    <w:rPr>
      <w:rFonts w:asciiTheme="minorHAnsi" w:eastAsiaTheme="minorEastAsia" w:hAnsiTheme="minorHAnsi"/>
      <w:lang w:val="nl-NL"/>
    </w:rPr>
  </w:style>
  <w:style w:type="character" w:customStyle="1" w:styleId="Heading3Char">
    <w:name w:val="Heading 3 Char"/>
    <w:basedOn w:val="DefaultParagraphFont"/>
    <w:link w:val="Heading3"/>
    <w:rsid w:val="00C608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C60849"/>
    <w:rPr>
      <w:rFonts w:asciiTheme="majorHAnsi" w:eastAsiaTheme="majorEastAsia" w:hAnsiTheme="majorHAnsi" w:cstheme="majorBidi"/>
      <w:b/>
      <w:bCs/>
      <w:i/>
      <w:iCs/>
      <w:color w:val="4F81BD" w:themeColor="accent1"/>
    </w:rPr>
  </w:style>
  <w:style w:type="character" w:customStyle="1" w:styleId="external">
    <w:name w:val="external"/>
    <w:basedOn w:val="DefaultParagraphFont"/>
    <w:rsid w:val="00C60849"/>
  </w:style>
  <w:style w:type="paragraph" w:styleId="BodyTextIndent2">
    <w:name w:val="Body Text Indent 2"/>
    <w:basedOn w:val="Normal"/>
    <w:link w:val="BodyTextIndent2Char"/>
    <w:rsid w:val="00420853"/>
    <w:pPr>
      <w:spacing w:line="240" w:lineRule="auto"/>
      <w:ind w:left="4678"/>
      <w:jc w:val="both"/>
    </w:pPr>
    <w:rPr>
      <w:rFonts w:ascii="Arial" w:eastAsia="Times New Roman" w:hAnsi="Arial" w:cs="Times New Roman"/>
      <w:sz w:val="24"/>
      <w:szCs w:val="20"/>
      <w:lang w:val="nl-NL" w:eastAsia="nl-NL"/>
    </w:rPr>
  </w:style>
  <w:style w:type="character" w:customStyle="1" w:styleId="BodyTextIndent2Char">
    <w:name w:val="Body Text Indent 2 Char"/>
    <w:basedOn w:val="DefaultParagraphFont"/>
    <w:link w:val="BodyTextIndent2"/>
    <w:rsid w:val="00420853"/>
    <w:rPr>
      <w:rFonts w:ascii="Arial" w:eastAsia="Times New Roman" w:hAnsi="Arial" w:cs="Times New Roman"/>
      <w:sz w:val="24"/>
      <w:szCs w:val="20"/>
      <w:lang w:val="nl-NL" w:eastAsia="nl-NL"/>
    </w:rPr>
  </w:style>
  <w:style w:type="character" w:styleId="PageNumber">
    <w:name w:val="page number"/>
    <w:basedOn w:val="DefaultParagraphFont"/>
    <w:rsid w:val="00420853"/>
  </w:style>
  <w:style w:type="character" w:styleId="CommentReference">
    <w:name w:val="annotation reference"/>
    <w:basedOn w:val="DefaultParagraphFont"/>
    <w:semiHidden/>
    <w:rsid w:val="00420853"/>
    <w:rPr>
      <w:sz w:val="16"/>
      <w:szCs w:val="16"/>
    </w:rPr>
  </w:style>
  <w:style w:type="paragraph" w:styleId="CommentText">
    <w:name w:val="annotation text"/>
    <w:basedOn w:val="Normal"/>
    <w:link w:val="CommentTextChar"/>
    <w:semiHidden/>
    <w:rsid w:val="00420853"/>
    <w:pPr>
      <w:spacing w:line="240" w:lineRule="auto"/>
    </w:pPr>
    <w:rPr>
      <w:rFonts w:ascii="Times New Roman" w:eastAsia="Times New Roman" w:hAnsi="Times New Roman" w:cs="Times New Roman"/>
      <w:sz w:val="20"/>
      <w:szCs w:val="20"/>
      <w:lang w:eastAsia="nl-BE"/>
    </w:rPr>
  </w:style>
  <w:style w:type="character" w:customStyle="1" w:styleId="CommentTextChar">
    <w:name w:val="Comment Text Char"/>
    <w:basedOn w:val="DefaultParagraphFont"/>
    <w:link w:val="CommentText"/>
    <w:semiHidden/>
    <w:rsid w:val="00420853"/>
    <w:rPr>
      <w:rFonts w:ascii="Times New Roman" w:eastAsia="Times New Roman" w:hAnsi="Times New Roman" w:cs="Times New Roman"/>
      <w:sz w:val="20"/>
      <w:szCs w:val="20"/>
      <w:lang w:eastAsia="nl-BE"/>
    </w:rPr>
  </w:style>
  <w:style w:type="paragraph" w:styleId="CommentSubject">
    <w:name w:val="annotation subject"/>
    <w:basedOn w:val="CommentText"/>
    <w:next w:val="CommentText"/>
    <w:link w:val="CommentSubjectChar"/>
    <w:semiHidden/>
    <w:rsid w:val="00420853"/>
    <w:rPr>
      <w:b/>
      <w:bCs/>
    </w:rPr>
  </w:style>
  <w:style w:type="character" w:customStyle="1" w:styleId="CommentSubjectChar">
    <w:name w:val="Comment Subject Char"/>
    <w:basedOn w:val="CommentTextChar"/>
    <w:link w:val="CommentSubject"/>
    <w:semiHidden/>
    <w:rsid w:val="00420853"/>
    <w:rPr>
      <w:rFonts w:ascii="Times New Roman" w:eastAsia="Times New Roman" w:hAnsi="Times New Roman" w:cs="Times New Roman"/>
      <w:b/>
      <w:bCs/>
      <w:sz w:val="20"/>
      <w:szCs w:val="20"/>
      <w:lang w:eastAsia="nl-BE"/>
    </w:rPr>
  </w:style>
  <w:style w:type="character" w:customStyle="1" w:styleId="WW8Num3z0">
    <w:name w:val="WW8Num3z0"/>
    <w:rsid w:val="00420853"/>
    <w:rPr>
      <w:rFonts w:ascii="Frutiger LT 55 Roman" w:hAnsi="Frutiger LT 55 Roman" w:cs="Times New Roman"/>
    </w:rPr>
  </w:style>
  <w:style w:type="character" w:customStyle="1" w:styleId="WW8Num7z0">
    <w:name w:val="WW8Num7z0"/>
    <w:rsid w:val="00420853"/>
    <w:rPr>
      <w:b/>
      <w:i w:val="0"/>
    </w:rPr>
  </w:style>
  <w:style w:type="character" w:customStyle="1" w:styleId="Absatz-Standardschriftart">
    <w:name w:val="Absatz-Standardschriftart"/>
    <w:rsid w:val="00420853"/>
  </w:style>
  <w:style w:type="character" w:customStyle="1" w:styleId="WW8Num2z0">
    <w:name w:val="WW8Num2z0"/>
    <w:rsid w:val="00420853"/>
    <w:rPr>
      <w:b/>
      <w:i w:val="0"/>
    </w:rPr>
  </w:style>
  <w:style w:type="character" w:customStyle="1" w:styleId="WW8Num6z0">
    <w:name w:val="WW8Num6z0"/>
    <w:rsid w:val="00420853"/>
    <w:rPr>
      <w:rFonts w:ascii="Frutiger LT 55 Roman" w:eastAsia="Times New Roman" w:hAnsi="Frutiger LT 55 Roman" w:cs="Times New Roman"/>
    </w:rPr>
  </w:style>
  <w:style w:type="character" w:customStyle="1" w:styleId="WW8Num6z2">
    <w:name w:val="WW8Num6z2"/>
    <w:rsid w:val="00420853"/>
    <w:rPr>
      <w:rFonts w:ascii="Wingdings" w:hAnsi="Wingdings"/>
    </w:rPr>
  </w:style>
  <w:style w:type="character" w:customStyle="1" w:styleId="WW8Num6z3">
    <w:name w:val="WW8Num6z3"/>
    <w:rsid w:val="00420853"/>
    <w:rPr>
      <w:rFonts w:ascii="Symbol" w:hAnsi="Symbol"/>
    </w:rPr>
  </w:style>
  <w:style w:type="character" w:customStyle="1" w:styleId="WW8Num6z4">
    <w:name w:val="WW8Num6z4"/>
    <w:rsid w:val="00420853"/>
    <w:rPr>
      <w:rFonts w:ascii="Courier New" w:hAnsi="Courier New" w:cs="Courier New"/>
    </w:rPr>
  </w:style>
  <w:style w:type="character" w:customStyle="1" w:styleId="WW8Num14z0">
    <w:name w:val="WW8Num14z0"/>
    <w:rsid w:val="00420853"/>
    <w:rPr>
      <w:b/>
      <w:i w:val="0"/>
    </w:rPr>
  </w:style>
  <w:style w:type="character" w:customStyle="1" w:styleId="WW8Num16z0">
    <w:name w:val="WW8Num16z0"/>
    <w:rsid w:val="00420853"/>
    <w:rPr>
      <w:b w:val="0"/>
    </w:rPr>
  </w:style>
  <w:style w:type="character" w:customStyle="1" w:styleId="Standaardalinea-lettertype1">
    <w:name w:val="Standaardalinea-lettertype1"/>
    <w:rsid w:val="00420853"/>
  </w:style>
  <w:style w:type="character" w:customStyle="1" w:styleId="NumberingSymbols">
    <w:name w:val="Numbering Symbols"/>
    <w:rsid w:val="00420853"/>
  </w:style>
  <w:style w:type="paragraph" w:customStyle="1" w:styleId="Heading">
    <w:name w:val="Heading"/>
    <w:basedOn w:val="Normal"/>
    <w:next w:val="BodyText"/>
    <w:rsid w:val="00420853"/>
    <w:pPr>
      <w:keepNext/>
      <w:suppressAutoHyphens/>
      <w:spacing w:before="240" w:after="120" w:line="240" w:lineRule="auto"/>
    </w:pPr>
    <w:rPr>
      <w:rFonts w:ascii="Arial" w:eastAsia="Arial Unicode MS" w:hAnsi="Arial" w:cs="Tahoma"/>
      <w:sz w:val="28"/>
      <w:szCs w:val="28"/>
      <w:lang w:eastAsia="ar-SA"/>
    </w:rPr>
  </w:style>
  <w:style w:type="paragraph" w:styleId="List">
    <w:name w:val="List"/>
    <w:basedOn w:val="BodyText"/>
    <w:rsid w:val="00420853"/>
    <w:pPr>
      <w:suppressAutoHyphens/>
    </w:pPr>
    <w:rPr>
      <w:rFonts w:cs="Tahoma"/>
      <w:lang w:val="nl-BE" w:eastAsia="ar-SA"/>
    </w:rPr>
  </w:style>
  <w:style w:type="paragraph" w:customStyle="1" w:styleId="Bijschrift1">
    <w:name w:val="Bijschrift1"/>
    <w:basedOn w:val="Normal"/>
    <w:rsid w:val="0042085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420853"/>
    <w:pPr>
      <w:suppressLineNumbers/>
      <w:suppressAutoHyphens/>
      <w:spacing w:line="240" w:lineRule="auto"/>
    </w:pPr>
    <w:rPr>
      <w:rFonts w:ascii="Times New Roman" w:eastAsia="Times New Roman" w:hAnsi="Times New Roman" w:cs="Tahoma"/>
      <w:sz w:val="24"/>
      <w:szCs w:val="24"/>
      <w:lang w:eastAsia="ar-SA"/>
    </w:rPr>
  </w:style>
  <w:style w:type="paragraph" w:customStyle="1" w:styleId="Plattetekstinspringen21">
    <w:name w:val="Platte tekst inspringen 21"/>
    <w:basedOn w:val="Normal"/>
    <w:rsid w:val="00420853"/>
    <w:pPr>
      <w:suppressAutoHyphens/>
      <w:spacing w:line="240" w:lineRule="auto"/>
      <w:ind w:left="4678"/>
      <w:jc w:val="both"/>
    </w:pPr>
    <w:rPr>
      <w:rFonts w:ascii="Arial" w:eastAsia="Times New Roman" w:hAnsi="Arial" w:cs="Times New Roman"/>
      <w:sz w:val="24"/>
      <w:szCs w:val="20"/>
      <w:lang w:val="nl-NL" w:eastAsia="ar-SA"/>
    </w:rPr>
  </w:style>
  <w:style w:type="paragraph" w:customStyle="1" w:styleId="TableContents">
    <w:name w:val="Table Contents"/>
    <w:basedOn w:val="Normal"/>
    <w:rsid w:val="00420853"/>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420853"/>
  </w:style>
  <w:style w:type="paragraph" w:customStyle="1" w:styleId="Framecontents">
    <w:name w:val="Frame contents"/>
    <w:basedOn w:val="BodyText"/>
    <w:rsid w:val="00420853"/>
  </w:style>
  <w:style w:type="paragraph" w:styleId="Title">
    <w:name w:val="Title"/>
    <w:basedOn w:val="Normal"/>
    <w:next w:val="Normal"/>
    <w:link w:val="TitleChar"/>
    <w:qFormat/>
    <w:rsid w:val="00420853"/>
    <w:pPr>
      <w:pBdr>
        <w:bottom w:val="single" w:sz="8" w:space="4" w:color="4F81BD"/>
      </w:pBdr>
      <w:spacing w:after="300" w:line="240" w:lineRule="auto"/>
      <w:contextualSpacing/>
    </w:pPr>
    <w:rPr>
      <w:rFonts w:ascii="Arial" w:eastAsia="Times New Roman" w:hAnsi="Arial" w:cs="Times New Roman"/>
      <w:color w:val="17365D"/>
      <w:spacing w:val="5"/>
      <w:kern w:val="28"/>
      <w:sz w:val="28"/>
      <w:szCs w:val="52"/>
      <w:lang w:val="nl-NL" w:eastAsia="nl-NL"/>
    </w:rPr>
  </w:style>
  <w:style w:type="character" w:customStyle="1" w:styleId="TitleChar">
    <w:name w:val="Title Char"/>
    <w:basedOn w:val="DefaultParagraphFont"/>
    <w:link w:val="Title"/>
    <w:rsid w:val="00420853"/>
    <w:rPr>
      <w:rFonts w:ascii="Arial" w:eastAsia="Times New Roman" w:hAnsi="Arial" w:cs="Times New Roman"/>
      <w:color w:val="17365D"/>
      <w:spacing w:val="5"/>
      <w:kern w:val="28"/>
      <w:sz w:val="28"/>
      <w:szCs w:val="52"/>
      <w:lang w:val="nl-NL" w:eastAsia="nl-NL"/>
    </w:rPr>
  </w:style>
  <w:style w:type="paragraph" w:customStyle="1" w:styleId="puntjesozr">
    <w:name w:val="puntjesozr"/>
    <w:basedOn w:val="Normal"/>
    <w:rsid w:val="00420853"/>
    <w:pPr>
      <w:numPr>
        <w:numId w:val="3"/>
      </w:numPr>
      <w:spacing w:after="480" w:line="240" w:lineRule="auto"/>
    </w:pPr>
    <w:rPr>
      <w:rFonts w:ascii="Arial" w:eastAsia="Times New Roman" w:hAnsi="Arial" w:cs="Times New Roman"/>
      <w:sz w:val="24"/>
      <w:szCs w:val="20"/>
      <w:lang w:val="nl-NL" w:eastAsia="nl-NL"/>
    </w:rPr>
  </w:style>
  <w:style w:type="character" w:customStyle="1" w:styleId="open">
    <w:name w:val="open"/>
    <w:basedOn w:val="DefaultParagraphFont"/>
    <w:rsid w:val="00F27A3F"/>
  </w:style>
  <w:style w:type="paragraph" w:styleId="Revision">
    <w:name w:val="Revision"/>
    <w:hidden/>
    <w:rsid w:val="003761AE"/>
    <w:pPr>
      <w:spacing w:line="240" w:lineRule="auto"/>
    </w:pPr>
    <w:rPr>
      <w:rFonts w:ascii="Times New Roman" w:eastAsia="Times New Roman" w:hAnsi="Times New Roman" w:cs="Times New Roman"/>
      <w:sz w:val="24"/>
      <w:szCs w:val="24"/>
      <w:lang w:eastAsia="nl-BE"/>
    </w:rPr>
  </w:style>
  <w:style w:type="paragraph" w:customStyle="1" w:styleId="Caption1">
    <w:name w:val="Caption1"/>
    <w:basedOn w:val="Normal"/>
    <w:rsid w:val="00F920E4"/>
    <w:pPr>
      <w:suppressLineNumbers/>
      <w:suppressAutoHyphens/>
      <w:spacing w:before="120" w:after="120" w:line="240" w:lineRule="auto"/>
    </w:pPr>
    <w:rPr>
      <w:rFonts w:ascii="Times New Roman" w:eastAsia="Times New Roman" w:hAnsi="Times New Roman" w:cs="Tahoma"/>
      <w:i/>
      <w:iCs/>
      <w:sz w:val="24"/>
      <w:szCs w:val="24"/>
      <w:lang w:eastAsia="ar-SA"/>
    </w:rPr>
  </w:style>
  <w:style w:type="character" w:styleId="FollowedHyperlink">
    <w:name w:val="FollowedHyperlink"/>
    <w:rsid w:val="001D18AB"/>
    <w:rPr>
      <w:color w:val="800080"/>
      <w:u w:val="single"/>
    </w:rPr>
  </w:style>
  <w:style w:type="table" w:styleId="TableGrid">
    <w:name w:val="Table Grid"/>
    <w:basedOn w:val="TableNormal"/>
    <w:uiPriority w:val="59"/>
    <w:rsid w:val="009B30A6"/>
    <w:pPr>
      <w:spacing w:line="240" w:lineRule="auto"/>
    </w:pPr>
    <w:rPr>
      <w:rFonts w:ascii="Times New Roman" w:eastAsia="Times New Roman" w:hAnsi="Times New Roman" w:cs="Times New Roman"/>
      <w:sz w:val="20"/>
      <w:szCs w:val="20"/>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NoList"/>
    <w:rsid w:val="009B30A6"/>
    <w:pPr>
      <w:numPr>
        <w:numId w:val="4"/>
      </w:numPr>
    </w:pPr>
  </w:style>
  <w:style w:type="paragraph" w:styleId="TOC4">
    <w:name w:val="toc 4"/>
    <w:basedOn w:val="Normal"/>
    <w:next w:val="Normal"/>
    <w:autoRedefine/>
    <w:rsid w:val="009B30A6"/>
    <w:pPr>
      <w:spacing w:line="240" w:lineRule="auto"/>
      <w:ind w:left="720"/>
    </w:pPr>
    <w:rPr>
      <w:rFonts w:ascii="Cambria" w:eastAsia="Times New Roman" w:hAnsi="Cambria" w:cs="Times New Roman"/>
      <w:sz w:val="20"/>
      <w:szCs w:val="20"/>
      <w:lang w:eastAsia="nl-BE"/>
    </w:rPr>
  </w:style>
  <w:style w:type="paragraph" w:styleId="TOC5">
    <w:name w:val="toc 5"/>
    <w:basedOn w:val="Normal"/>
    <w:next w:val="Normal"/>
    <w:autoRedefine/>
    <w:rsid w:val="009B30A6"/>
    <w:pPr>
      <w:spacing w:line="240" w:lineRule="auto"/>
      <w:ind w:left="960"/>
    </w:pPr>
    <w:rPr>
      <w:rFonts w:ascii="Cambria" w:eastAsia="Times New Roman" w:hAnsi="Cambria" w:cs="Times New Roman"/>
      <w:sz w:val="20"/>
      <w:szCs w:val="20"/>
      <w:lang w:eastAsia="nl-BE"/>
    </w:rPr>
  </w:style>
  <w:style w:type="paragraph" w:styleId="TOC6">
    <w:name w:val="toc 6"/>
    <w:basedOn w:val="Normal"/>
    <w:next w:val="Normal"/>
    <w:autoRedefine/>
    <w:rsid w:val="009B30A6"/>
    <w:pPr>
      <w:spacing w:line="240" w:lineRule="auto"/>
      <w:ind w:left="1200"/>
    </w:pPr>
    <w:rPr>
      <w:rFonts w:ascii="Cambria" w:eastAsia="Times New Roman" w:hAnsi="Cambria" w:cs="Times New Roman"/>
      <w:sz w:val="20"/>
      <w:szCs w:val="20"/>
      <w:lang w:eastAsia="nl-BE"/>
    </w:rPr>
  </w:style>
  <w:style w:type="paragraph" w:styleId="TOC7">
    <w:name w:val="toc 7"/>
    <w:basedOn w:val="Normal"/>
    <w:next w:val="Normal"/>
    <w:autoRedefine/>
    <w:rsid w:val="009B30A6"/>
    <w:pPr>
      <w:spacing w:line="240" w:lineRule="auto"/>
      <w:ind w:left="1440"/>
    </w:pPr>
    <w:rPr>
      <w:rFonts w:ascii="Cambria" w:eastAsia="Times New Roman" w:hAnsi="Cambria" w:cs="Times New Roman"/>
      <w:sz w:val="20"/>
      <w:szCs w:val="20"/>
      <w:lang w:eastAsia="nl-BE"/>
    </w:rPr>
  </w:style>
  <w:style w:type="paragraph" w:styleId="TOC8">
    <w:name w:val="toc 8"/>
    <w:basedOn w:val="Normal"/>
    <w:next w:val="Normal"/>
    <w:autoRedefine/>
    <w:rsid w:val="009B30A6"/>
    <w:pPr>
      <w:spacing w:line="240" w:lineRule="auto"/>
      <w:ind w:left="1680"/>
    </w:pPr>
    <w:rPr>
      <w:rFonts w:ascii="Cambria" w:eastAsia="Times New Roman" w:hAnsi="Cambria" w:cs="Times New Roman"/>
      <w:sz w:val="20"/>
      <w:szCs w:val="20"/>
      <w:lang w:eastAsia="nl-BE"/>
    </w:rPr>
  </w:style>
  <w:style w:type="paragraph" w:styleId="TOC9">
    <w:name w:val="toc 9"/>
    <w:basedOn w:val="Normal"/>
    <w:next w:val="Normal"/>
    <w:autoRedefine/>
    <w:rsid w:val="009B30A6"/>
    <w:pPr>
      <w:spacing w:line="240" w:lineRule="auto"/>
      <w:ind w:left="1920"/>
    </w:pPr>
    <w:rPr>
      <w:rFonts w:ascii="Cambria" w:eastAsia="Times New Roman" w:hAnsi="Cambria" w:cs="Times New Roman"/>
      <w:sz w:val="20"/>
      <w:szCs w:val="20"/>
      <w:lang w:eastAsia="nl-BE"/>
    </w:rPr>
  </w:style>
  <w:style w:type="character" w:customStyle="1" w:styleId="st1">
    <w:name w:val="st1"/>
    <w:basedOn w:val="DefaultParagraphFont"/>
    <w:rsid w:val="009B30A6"/>
  </w:style>
  <w:style w:type="table" w:customStyle="1" w:styleId="Tabelraster1">
    <w:name w:val="Tabelraster1"/>
    <w:basedOn w:val="TableNormal"/>
    <w:next w:val="TableGrid"/>
    <w:uiPriority w:val="59"/>
    <w:rsid w:val="000F1983"/>
    <w:pPr>
      <w:spacing w:line="240" w:lineRule="auto"/>
    </w:pPr>
    <w:rPr>
      <w:rFonts w:ascii="Times New Roman" w:eastAsia="Times New Roman" w:hAnsi="Times New Roman" w:cs="Times New Roman"/>
      <w:sz w:val="20"/>
      <w:szCs w:val="20"/>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emiddeldraster1-accent21">
    <w:name w:val="Gemiddeld raster 1 - accent 21"/>
    <w:basedOn w:val="Normal"/>
    <w:uiPriority w:val="34"/>
    <w:qFormat/>
    <w:rsid w:val="00D867A4"/>
    <w:pPr>
      <w:spacing w:line="240" w:lineRule="auto"/>
      <w:ind w:left="708"/>
    </w:pPr>
    <w:rPr>
      <w:rFonts w:ascii="Times New Roman" w:eastAsia="Times New Roman" w:hAnsi="Times New Roman" w:cs="Times New Roman"/>
      <w:sz w:val="24"/>
      <w:szCs w:val="24"/>
      <w:lang w:eastAsia="nl-BE"/>
    </w:rPr>
  </w:style>
  <w:style w:type="paragraph" w:customStyle="1" w:styleId="Kopvaninhoudsopgave1">
    <w:name w:val="Kop van inhoudsopgave1"/>
    <w:basedOn w:val="Heading1"/>
    <w:next w:val="Normal"/>
    <w:uiPriority w:val="39"/>
    <w:unhideWhenUsed/>
    <w:qFormat/>
    <w:rsid w:val="00D867A4"/>
    <w:pPr>
      <w:keepLines/>
      <w:spacing w:before="480" w:after="0" w:line="276" w:lineRule="auto"/>
      <w:ind w:left="1419"/>
      <w:outlineLvl w:val="9"/>
    </w:pPr>
    <w:rPr>
      <w:rFonts w:ascii="Cambria" w:hAnsi="Cambria" w:cs="Times New Roman"/>
      <w:color w:val="365F91"/>
      <w:kern w:val="0"/>
      <w:sz w:val="28"/>
      <w:szCs w:val="28"/>
      <w:lang w:val="en-US" w:eastAsia="en-US"/>
    </w:rPr>
  </w:style>
  <w:style w:type="paragraph" w:customStyle="1" w:styleId="Kleurrijkearcering-accent11">
    <w:name w:val="Kleurrijke arcering - accent 11"/>
    <w:hidden/>
    <w:rsid w:val="00D867A4"/>
    <w:pPr>
      <w:spacing w:line="240" w:lineRule="auto"/>
    </w:pPr>
    <w:rPr>
      <w:rFonts w:ascii="Times New Roman" w:eastAsia="Times New Roman" w:hAnsi="Times New Roman" w:cs="Times New Roman"/>
      <w:sz w:val="24"/>
      <w:szCs w:val="24"/>
      <w:lang w:eastAsia="nl-BE"/>
    </w:rPr>
  </w:style>
  <w:style w:type="numbering" w:customStyle="1" w:styleId="NoList1">
    <w:name w:val="No List1"/>
    <w:next w:val="NoList"/>
    <w:uiPriority w:val="99"/>
    <w:semiHidden/>
    <w:unhideWhenUsed/>
    <w:rsid w:val="00135878"/>
  </w:style>
  <w:style w:type="character" w:customStyle="1" w:styleId="Kop1Char">
    <w:name w:val="Kop 1 Char"/>
    <w:basedOn w:val="DefaultParagraphFont"/>
    <w:rsid w:val="00A94152"/>
    <w:rPr>
      <w:rFonts w:ascii="Arial" w:eastAsia="Times New Roman" w:hAnsi="Arial" w:cs="Arial"/>
      <w:b/>
      <w:bCs/>
      <w:kern w:val="32"/>
      <w:sz w:val="32"/>
      <w:szCs w:val="32"/>
      <w:lang w:val="nl-NL" w:eastAsia="nl-NL"/>
    </w:rPr>
  </w:style>
  <w:style w:type="character" w:customStyle="1" w:styleId="TekstzonderopmaakChar">
    <w:name w:val="Tekst zonder opmaak Char"/>
    <w:basedOn w:val="DefaultParagraphFont"/>
    <w:uiPriority w:val="99"/>
    <w:rsid w:val="00A94152"/>
    <w:rPr>
      <w:rFonts w:ascii="Times New Roman" w:eastAsia="Calibri" w:hAnsi="Times New Roman" w:cs="Times New Roman"/>
      <w:sz w:val="24"/>
      <w:szCs w:val="24"/>
      <w:lang w:val="nl-NL" w:eastAsia="nl-NL"/>
    </w:rPr>
  </w:style>
  <w:style w:type="character" w:customStyle="1" w:styleId="TekstopmerkingChar">
    <w:name w:val="Tekst opmerking Char"/>
    <w:basedOn w:val="DefaultParagraphFont"/>
    <w:semiHidden/>
    <w:rsid w:val="00A94152"/>
    <w:rPr>
      <w:rFonts w:ascii="Times New Roman" w:eastAsia="Times New Roman" w:hAnsi="Times New Roman" w:cs="Times New Roman"/>
      <w:sz w:val="20"/>
      <w:szCs w:val="20"/>
      <w:lang w:eastAsia="nl-BE"/>
    </w:rPr>
  </w:style>
  <w:style w:type="character" w:styleId="BookTitle">
    <w:name w:val="Book Title"/>
    <w:basedOn w:val="DefaultParagraphFont"/>
    <w:qFormat/>
    <w:rsid w:val="002910D8"/>
    <w:rPr>
      <w:b/>
      <w:bCs/>
      <w:smallCaps/>
      <w:spacing w:val="5"/>
    </w:rPr>
  </w:style>
  <w:style w:type="character" w:customStyle="1" w:styleId="ListParagraphChar">
    <w:name w:val="List Paragraph Char"/>
    <w:link w:val="ListParagraph"/>
    <w:uiPriority w:val="34"/>
    <w:locked/>
    <w:rsid w:val="00602DA7"/>
    <w:rPr>
      <w:rFonts w:ascii="Times New Roman" w:eastAsia="Calibri" w:hAnsi="Times New Roman" w:cs="Times New Roman"/>
      <w:sz w:val="24"/>
      <w:szCs w:val="24"/>
      <w:lang w:val="nl-NL" w:eastAsia="nl-NL"/>
    </w:rPr>
  </w:style>
  <w:style w:type="numbering" w:customStyle="1" w:styleId="NoList2">
    <w:name w:val="No List2"/>
    <w:next w:val="NoList"/>
    <w:uiPriority w:val="99"/>
    <w:semiHidden/>
    <w:unhideWhenUsed/>
    <w:rsid w:val="002F608E"/>
  </w:style>
  <w:style w:type="paragraph" w:styleId="DocumentMap">
    <w:name w:val="Document Map"/>
    <w:basedOn w:val="Normal"/>
    <w:link w:val="DocumentMapChar"/>
    <w:rsid w:val="00543210"/>
    <w:pPr>
      <w:spacing w:line="240" w:lineRule="auto"/>
    </w:pPr>
    <w:rPr>
      <w:rFonts w:ascii="Lucida Grande" w:eastAsia="Times New Roman" w:hAnsi="Lucida Grande" w:cs="Lucida Grande"/>
      <w:sz w:val="24"/>
      <w:szCs w:val="24"/>
      <w:lang w:eastAsia="nl-BE"/>
    </w:rPr>
  </w:style>
  <w:style w:type="character" w:customStyle="1" w:styleId="DocumentMapChar">
    <w:name w:val="Document Map Char"/>
    <w:basedOn w:val="DefaultParagraphFont"/>
    <w:link w:val="DocumentMap"/>
    <w:rsid w:val="00543210"/>
    <w:rPr>
      <w:rFonts w:ascii="Lucida Grande" w:eastAsia="Times New Roman" w:hAnsi="Lucida Grande" w:cs="Lucida Grande"/>
      <w:sz w:val="24"/>
      <w:szCs w:val="24"/>
      <w:lang w:eastAsia="nl-BE"/>
    </w:rPr>
  </w:style>
  <w:style w:type="paragraph" w:styleId="HTMLPreformatted">
    <w:name w:val="HTML Preformatted"/>
    <w:basedOn w:val="Normal"/>
    <w:link w:val="HTMLPreformattedChar"/>
    <w:uiPriority w:val="99"/>
    <w:semiHidden/>
    <w:unhideWhenUsed/>
    <w:rsid w:val="00395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BE"/>
    </w:rPr>
  </w:style>
  <w:style w:type="character" w:customStyle="1" w:styleId="HTMLPreformattedChar">
    <w:name w:val="HTML Preformatted Char"/>
    <w:basedOn w:val="DefaultParagraphFont"/>
    <w:link w:val="HTMLPreformatted"/>
    <w:uiPriority w:val="99"/>
    <w:semiHidden/>
    <w:rsid w:val="0039575B"/>
    <w:rPr>
      <w:rFonts w:ascii="Courier New" w:eastAsia="Times New Roman" w:hAnsi="Courier New" w:cs="Courier New"/>
      <w:sz w:val="20"/>
      <w:szCs w:val="20"/>
      <w:lang w:eastAsia="nl-BE"/>
    </w:rPr>
  </w:style>
  <w:style w:type="numbering" w:customStyle="1" w:styleId="NoList3">
    <w:name w:val="No List3"/>
    <w:next w:val="NoList"/>
    <w:uiPriority w:val="99"/>
    <w:semiHidden/>
    <w:unhideWhenUsed/>
    <w:rsid w:val="00695AA9"/>
  </w:style>
  <w:style w:type="table" w:customStyle="1" w:styleId="TableGrid1">
    <w:name w:val="Table Grid1"/>
    <w:basedOn w:val="TableNormal"/>
    <w:next w:val="TableGrid"/>
    <w:uiPriority w:val="59"/>
    <w:rsid w:val="00695AA9"/>
    <w:pPr>
      <w:spacing w:line="240" w:lineRule="auto"/>
    </w:pPr>
    <w:rPr>
      <w:rFonts w:ascii="Times New Roman" w:eastAsia="Times New Roman" w:hAnsi="Times New Roman" w:cs="Times New Roman"/>
      <w:sz w:val="20"/>
      <w:szCs w:val="20"/>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11">
    <w:name w:val="Tabelraster11"/>
    <w:basedOn w:val="TableNormal"/>
    <w:next w:val="TableGrid"/>
    <w:uiPriority w:val="59"/>
    <w:rsid w:val="00695AA9"/>
    <w:pPr>
      <w:spacing w:line="240" w:lineRule="auto"/>
    </w:pPr>
    <w:rPr>
      <w:rFonts w:ascii="Times New Roman" w:eastAsia="Times New Roman" w:hAnsi="Times New Roman" w:cs="Times New Roman"/>
      <w:sz w:val="20"/>
      <w:szCs w:val="20"/>
      <w:lang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695AA9"/>
  </w:style>
  <w:style w:type="numbering" w:customStyle="1" w:styleId="NoList21">
    <w:name w:val="No List21"/>
    <w:next w:val="NoList"/>
    <w:uiPriority w:val="99"/>
    <w:semiHidden/>
    <w:unhideWhenUsed/>
    <w:rsid w:val="00695AA9"/>
  </w:style>
  <w:style w:type="character" w:styleId="UnresolvedMention">
    <w:name w:val="Unresolved Mention"/>
    <w:basedOn w:val="DefaultParagraphFont"/>
    <w:uiPriority w:val="99"/>
    <w:semiHidden/>
    <w:unhideWhenUsed/>
    <w:rsid w:val="00EF7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44">
      <w:bodyDiv w:val="1"/>
      <w:marLeft w:val="0"/>
      <w:marRight w:val="0"/>
      <w:marTop w:val="0"/>
      <w:marBottom w:val="0"/>
      <w:divBdr>
        <w:top w:val="none" w:sz="0" w:space="0" w:color="auto"/>
        <w:left w:val="none" w:sz="0" w:space="0" w:color="auto"/>
        <w:bottom w:val="none" w:sz="0" w:space="0" w:color="auto"/>
        <w:right w:val="none" w:sz="0" w:space="0" w:color="auto"/>
      </w:divBdr>
    </w:div>
    <w:div w:id="50928730">
      <w:bodyDiv w:val="1"/>
      <w:marLeft w:val="0"/>
      <w:marRight w:val="0"/>
      <w:marTop w:val="0"/>
      <w:marBottom w:val="0"/>
      <w:divBdr>
        <w:top w:val="none" w:sz="0" w:space="0" w:color="auto"/>
        <w:left w:val="none" w:sz="0" w:space="0" w:color="auto"/>
        <w:bottom w:val="none" w:sz="0" w:space="0" w:color="auto"/>
        <w:right w:val="none" w:sz="0" w:space="0" w:color="auto"/>
      </w:divBdr>
    </w:div>
    <w:div w:id="118307613">
      <w:bodyDiv w:val="1"/>
      <w:marLeft w:val="0"/>
      <w:marRight w:val="0"/>
      <w:marTop w:val="0"/>
      <w:marBottom w:val="0"/>
      <w:divBdr>
        <w:top w:val="none" w:sz="0" w:space="0" w:color="auto"/>
        <w:left w:val="none" w:sz="0" w:space="0" w:color="auto"/>
        <w:bottom w:val="none" w:sz="0" w:space="0" w:color="auto"/>
        <w:right w:val="none" w:sz="0" w:space="0" w:color="auto"/>
      </w:divBdr>
    </w:div>
    <w:div w:id="128859758">
      <w:bodyDiv w:val="1"/>
      <w:marLeft w:val="0"/>
      <w:marRight w:val="0"/>
      <w:marTop w:val="0"/>
      <w:marBottom w:val="0"/>
      <w:divBdr>
        <w:top w:val="none" w:sz="0" w:space="0" w:color="auto"/>
        <w:left w:val="none" w:sz="0" w:space="0" w:color="auto"/>
        <w:bottom w:val="none" w:sz="0" w:space="0" w:color="auto"/>
        <w:right w:val="none" w:sz="0" w:space="0" w:color="auto"/>
      </w:divBdr>
    </w:div>
    <w:div w:id="179322638">
      <w:bodyDiv w:val="1"/>
      <w:marLeft w:val="0"/>
      <w:marRight w:val="0"/>
      <w:marTop w:val="0"/>
      <w:marBottom w:val="0"/>
      <w:divBdr>
        <w:top w:val="none" w:sz="0" w:space="0" w:color="auto"/>
        <w:left w:val="none" w:sz="0" w:space="0" w:color="auto"/>
        <w:bottom w:val="none" w:sz="0" w:space="0" w:color="auto"/>
        <w:right w:val="none" w:sz="0" w:space="0" w:color="auto"/>
      </w:divBdr>
    </w:div>
    <w:div w:id="194385932">
      <w:bodyDiv w:val="1"/>
      <w:marLeft w:val="0"/>
      <w:marRight w:val="0"/>
      <w:marTop w:val="0"/>
      <w:marBottom w:val="0"/>
      <w:divBdr>
        <w:top w:val="none" w:sz="0" w:space="0" w:color="auto"/>
        <w:left w:val="none" w:sz="0" w:space="0" w:color="auto"/>
        <w:bottom w:val="none" w:sz="0" w:space="0" w:color="auto"/>
        <w:right w:val="none" w:sz="0" w:space="0" w:color="auto"/>
      </w:divBdr>
    </w:div>
    <w:div w:id="240533092">
      <w:bodyDiv w:val="1"/>
      <w:marLeft w:val="0"/>
      <w:marRight w:val="0"/>
      <w:marTop w:val="0"/>
      <w:marBottom w:val="0"/>
      <w:divBdr>
        <w:top w:val="none" w:sz="0" w:space="0" w:color="auto"/>
        <w:left w:val="none" w:sz="0" w:space="0" w:color="auto"/>
        <w:bottom w:val="none" w:sz="0" w:space="0" w:color="auto"/>
        <w:right w:val="none" w:sz="0" w:space="0" w:color="auto"/>
      </w:divBdr>
    </w:div>
    <w:div w:id="267323785">
      <w:bodyDiv w:val="1"/>
      <w:marLeft w:val="0"/>
      <w:marRight w:val="0"/>
      <w:marTop w:val="0"/>
      <w:marBottom w:val="0"/>
      <w:divBdr>
        <w:top w:val="none" w:sz="0" w:space="0" w:color="auto"/>
        <w:left w:val="none" w:sz="0" w:space="0" w:color="auto"/>
        <w:bottom w:val="none" w:sz="0" w:space="0" w:color="auto"/>
        <w:right w:val="none" w:sz="0" w:space="0" w:color="auto"/>
      </w:divBdr>
    </w:div>
    <w:div w:id="381175843">
      <w:bodyDiv w:val="1"/>
      <w:marLeft w:val="0"/>
      <w:marRight w:val="0"/>
      <w:marTop w:val="0"/>
      <w:marBottom w:val="0"/>
      <w:divBdr>
        <w:top w:val="none" w:sz="0" w:space="0" w:color="auto"/>
        <w:left w:val="none" w:sz="0" w:space="0" w:color="auto"/>
        <w:bottom w:val="none" w:sz="0" w:space="0" w:color="auto"/>
        <w:right w:val="none" w:sz="0" w:space="0" w:color="auto"/>
      </w:divBdr>
    </w:div>
    <w:div w:id="398871619">
      <w:bodyDiv w:val="1"/>
      <w:marLeft w:val="0"/>
      <w:marRight w:val="0"/>
      <w:marTop w:val="0"/>
      <w:marBottom w:val="0"/>
      <w:divBdr>
        <w:top w:val="none" w:sz="0" w:space="0" w:color="auto"/>
        <w:left w:val="none" w:sz="0" w:space="0" w:color="auto"/>
        <w:bottom w:val="none" w:sz="0" w:space="0" w:color="auto"/>
        <w:right w:val="none" w:sz="0" w:space="0" w:color="auto"/>
      </w:divBdr>
    </w:div>
    <w:div w:id="493225373">
      <w:bodyDiv w:val="1"/>
      <w:marLeft w:val="0"/>
      <w:marRight w:val="0"/>
      <w:marTop w:val="0"/>
      <w:marBottom w:val="0"/>
      <w:divBdr>
        <w:top w:val="none" w:sz="0" w:space="0" w:color="auto"/>
        <w:left w:val="none" w:sz="0" w:space="0" w:color="auto"/>
        <w:bottom w:val="none" w:sz="0" w:space="0" w:color="auto"/>
        <w:right w:val="none" w:sz="0" w:space="0" w:color="auto"/>
      </w:divBdr>
    </w:div>
    <w:div w:id="498346353">
      <w:bodyDiv w:val="1"/>
      <w:marLeft w:val="0"/>
      <w:marRight w:val="0"/>
      <w:marTop w:val="0"/>
      <w:marBottom w:val="0"/>
      <w:divBdr>
        <w:top w:val="none" w:sz="0" w:space="0" w:color="auto"/>
        <w:left w:val="none" w:sz="0" w:space="0" w:color="auto"/>
        <w:bottom w:val="none" w:sz="0" w:space="0" w:color="auto"/>
        <w:right w:val="none" w:sz="0" w:space="0" w:color="auto"/>
      </w:divBdr>
    </w:div>
    <w:div w:id="525949417">
      <w:bodyDiv w:val="1"/>
      <w:marLeft w:val="0"/>
      <w:marRight w:val="0"/>
      <w:marTop w:val="0"/>
      <w:marBottom w:val="0"/>
      <w:divBdr>
        <w:top w:val="none" w:sz="0" w:space="0" w:color="auto"/>
        <w:left w:val="none" w:sz="0" w:space="0" w:color="auto"/>
        <w:bottom w:val="none" w:sz="0" w:space="0" w:color="auto"/>
        <w:right w:val="none" w:sz="0" w:space="0" w:color="auto"/>
      </w:divBdr>
    </w:div>
    <w:div w:id="617880843">
      <w:bodyDiv w:val="1"/>
      <w:marLeft w:val="0"/>
      <w:marRight w:val="0"/>
      <w:marTop w:val="0"/>
      <w:marBottom w:val="0"/>
      <w:divBdr>
        <w:top w:val="none" w:sz="0" w:space="0" w:color="auto"/>
        <w:left w:val="none" w:sz="0" w:space="0" w:color="auto"/>
        <w:bottom w:val="none" w:sz="0" w:space="0" w:color="auto"/>
        <w:right w:val="none" w:sz="0" w:space="0" w:color="auto"/>
      </w:divBdr>
    </w:div>
    <w:div w:id="624888526">
      <w:bodyDiv w:val="1"/>
      <w:marLeft w:val="0"/>
      <w:marRight w:val="0"/>
      <w:marTop w:val="0"/>
      <w:marBottom w:val="0"/>
      <w:divBdr>
        <w:top w:val="none" w:sz="0" w:space="0" w:color="auto"/>
        <w:left w:val="none" w:sz="0" w:space="0" w:color="auto"/>
        <w:bottom w:val="none" w:sz="0" w:space="0" w:color="auto"/>
        <w:right w:val="none" w:sz="0" w:space="0" w:color="auto"/>
      </w:divBdr>
    </w:div>
    <w:div w:id="633412078">
      <w:bodyDiv w:val="1"/>
      <w:marLeft w:val="0"/>
      <w:marRight w:val="0"/>
      <w:marTop w:val="0"/>
      <w:marBottom w:val="0"/>
      <w:divBdr>
        <w:top w:val="none" w:sz="0" w:space="0" w:color="auto"/>
        <w:left w:val="none" w:sz="0" w:space="0" w:color="auto"/>
        <w:bottom w:val="none" w:sz="0" w:space="0" w:color="auto"/>
        <w:right w:val="none" w:sz="0" w:space="0" w:color="auto"/>
      </w:divBdr>
    </w:div>
    <w:div w:id="791633888">
      <w:bodyDiv w:val="1"/>
      <w:marLeft w:val="0"/>
      <w:marRight w:val="0"/>
      <w:marTop w:val="0"/>
      <w:marBottom w:val="0"/>
      <w:divBdr>
        <w:top w:val="none" w:sz="0" w:space="0" w:color="auto"/>
        <w:left w:val="none" w:sz="0" w:space="0" w:color="auto"/>
        <w:bottom w:val="none" w:sz="0" w:space="0" w:color="auto"/>
        <w:right w:val="none" w:sz="0" w:space="0" w:color="auto"/>
      </w:divBdr>
    </w:div>
    <w:div w:id="802887875">
      <w:bodyDiv w:val="1"/>
      <w:marLeft w:val="0"/>
      <w:marRight w:val="0"/>
      <w:marTop w:val="0"/>
      <w:marBottom w:val="0"/>
      <w:divBdr>
        <w:top w:val="none" w:sz="0" w:space="0" w:color="auto"/>
        <w:left w:val="none" w:sz="0" w:space="0" w:color="auto"/>
        <w:bottom w:val="none" w:sz="0" w:space="0" w:color="auto"/>
        <w:right w:val="none" w:sz="0" w:space="0" w:color="auto"/>
      </w:divBdr>
    </w:div>
    <w:div w:id="835417528">
      <w:bodyDiv w:val="1"/>
      <w:marLeft w:val="0"/>
      <w:marRight w:val="0"/>
      <w:marTop w:val="0"/>
      <w:marBottom w:val="0"/>
      <w:divBdr>
        <w:top w:val="none" w:sz="0" w:space="0" w:color="auto"/>
        <w:left w:val="none" w:sz="0" w:space="0" w:color="auto"/>
        <w:bottom w:val="none" w:sz="0" w:space="0" w:color="auto"/>
        <w:right w:val="none" w:sz="0" w:space="0" w:color="auto"/>
      </w:divBdr>
    </w:div>
    <w:div w:id="1057976103">
      <w:bodyDiv w:val="1"/>
      <w:marLeft w:val="0"/>
      <w:marRight w:val="0"/>
      <w:marTop w:val="0"/>
      <w:marBottom w:val="0"/>
      <w:divBdr>
        <w:top w:val="none" w:sz="0" w:space="0" w:color="auto"/>
        <w:left w:val="none" w:sz="0" w:space="0" w:color="auto"/>
        <w:bottom w:val="none" w:sz="0" w:space="0" w:color="auto"/>
        <w:right w:val="none" w:sz="0" w:space="0" w:color="auto"/>
      </w:divBdr>
    </w:div>
    <w:div w:id="1080952638">
      <w:bodyDiv w:val="1"/>
      <w:marLeft w:val="0"/>
      <w:marRight w:val="0"/>
      <w:marTop w:val="0"/>
      <w:marBottom w:val="0"/>
      <w:divBdr>
        <w:top w:val="none" w:sz="0" w:space="0" w:color="auto"/>
        <w:left w:val="none" w:sz="0" w:space="0" w:color="auto"/>
        <w:bottom w:val="none" w:sz="0" w:space="0" w:color="auto"/>
        <w:right w:val="none" w:sz="0" w:space="0" w:color="auto"/>
      </w:divBdr>
    </w:div>
    <w:div w:id="1120343519">
      <w:bodyDiv w:val="1"/>
      <w:marLeft w:val="0"/>
      <w:marRight w:val="0"/>
      <w:marTop w:val="0"/>
      <w:marBottom w:val="0"/>
      <w:divBdr>
        <w:top w:val="none" w:sz="0" w:space="0" w:color="auto"/>
        <w:left w:val="none" w:sz="0" w:space="0" w:color="auto"/>
        <w:bottom w:val="none" w:sz="0" w:space="0" w:color="auto"/>
        <w:right w:val="none" w:sz="0" w:space="0" w:color="auto"/>
      </w:divBdr>
    </w:div>
    <w:div w:id="1222248727">
      <w:bodyDiv w:val="1"/>
      <w:marLeft w:val="0"/>
      <w:marRight w:val="0"/>
      <w:marTop w:val="0"/>
      <w:marBottom w:val="0"/>
      <w:divBdr>
        <w:top w:val="none" w:sz="0" w:space="0" w:color="auto"/>
        <w:left w:val="none" w:sz="0" w:space="0" w:color="auto"/>
        <w:bottom w:val="none" w:sz="0" w:space="0" w:color="auto"/>
        <w:right w:val="none" w:sz="0" w:space="0" w:color="auto"/>
      </w:divBdr>
    </w:div>
    <w:div w:id="1335841573">
      <w:bodyDiv w:val="1"/>
      <w:marLeft w:val="0"/>
      <w:marRight w:val="0"/>
      <w:marTop w:val="0"/>
      <w:marBottom w:val="0"/>
      <w:divBdr>
        <w:top w:val="none" w:sz="0" w:space="0" w:color="auto"/>
        <w:left w:val="none" w:sz="0" w:space="0" w:color="auto"/>
        <w:bottom w:val="none" w:sz="0" w:space="0" w:color="auto"/>
        <w:right w:val="none" w:sz="0" w:space="0" w:color="auto"/>
      </w:divBdr>
    </w:div>
    <w:div w:id="1336690254">
      <w:bodyDiv w:val="1"/>
      <w:marLeft w:val="0"/>
      <w:marRight w:val="0"/>
      <w:marTop w:val="0"/>
      <w:marBottom w:val="0"/>
      <w:divBdr>
        <w:top w:val="none" w:sz="0" w:space="0" w:color="auto"/>
        <w:left w:val="none" w:sz="0" w:space="0" w:color="auto"/>
        <w:bottom w:val="none" w:sz="0" w:space="0" w:color="auto"/>
        <w:right w:val="none" w:sz="0" w:space="0" w:color="auto"/>
      </w:divBdr>
    </w:div>
    <w:div w:id="1422723534">
      <w:bodyDiv w:val="1"/>
      <w:marLeft w:val="0"/>
      <w:marRight w:val="0"/>
      <w:marTop w:val="0"/>
      <w:marBottom w:val="0"/>
      <w:divBdr>
        <w:top w:val="none" w:sz="0" w:space="0" w:color="auto"/>
        <w:left w:val="none" w:sz="0" w:space="0" w:color="auto"/>
        <w:bottom w:val="none" w:sz="0" w:space="0" w:color="auto"/>
        <w:right w:val="none" w:sz="0" w:space="0" w:color="auto"/>
      </w:divBdr>
    </w:div>
    <w:div w:id="1446852610">
      <w:bodyDiv w:val="1"/>
      <w:marLeft w:val="0"/>
      <w:marRight w:val="0"/>
      <w:marTop w:val="0"/>
      <w:marBottom w:val="0"/>
      <w:divBdr>
        <w:top w:val="none" w:sz="0" w:space="0" w:color="auto"/>
        <w:left w:val="none" w:sz="0" w:space="0" w:color="auto"/>
        <w:bottom w:val="none" w:sz="0" w:space="0" w:color="auto"/>
        <w:right w:val="none" w:sz="0" w:space="0" w:color="auto"/>
      </w:divBdr>
    </w:div>
    <w:div w:id="1696425181">
      <w:bodyDiv w:val="1"/>
      <w:marLeft w:val="0"/>
      <w:marRight w:val="0"/>
      <w:marTop w:val="0"/>
      <w:marBottom w:val="0"/>
      <w:divBdr>
        <w:top w:val="none" w:sz="0" w:space="0" w:color="auto"/>
        <w:left w:val="none" w:sz="0" w:space="0" w:color="auto"/>
        <w:bottom w:val="none" w:sz="0" w:space="0" w:color="auto"/>
        <w:right w:val="none" w:sz="0" w:space="0" w:color="auto"/>
      </w:divBdr>
    </w:div>
    <w:div w:id="1790052069">
      <w:bodyDiv w:val="1"/>
      <w:marLeft w:val="0"/>
      <w:marRight w:val="0"/>
      <w:marTop w:val="0"/>
      <w:marBottom w:val="0"/>
      <w:divBdr>
        <w:top w:val="none" w:sz="0" w:space="0" w:color="auto"/>
        <w:left w:val="none" w:sz="0" w:space="0" w:color="auto"/>
        <w:bottom w:val="none" w:sz="0" w:space="0" w:color="auto"/>
        <w:right w:val="none" w:sz="0" w:space="0" w:color="auto"/>
      </w:divBdr>
    </w:div>
    <w:div w:id="1799761045">
      <w:bodyDiv w:val="1"/>
      <w:marLeft w:val="0"/>
      <w:marRight w:val="0"/>
      <w:marTop w:val="0"/>
      <w:marBottom w:val="0"/>
      <w:divBdr>
        <w:top w:val="none" w:sz="0" w:space="0" w:color="auto"/>
        <w:left w:val="none" w:sz="0" w:space="0" w:color="auto"/>
        <w:bottom w:val="none" w:sz="0" w:space="0" w:color="auto"/>
        <w:right w:val="none" w:sz="0" w:space="0" w:color="auto"/>
      </w:divBdr>
    </w:div>
    <w:div w:id="1846048706">
      <w:bodyDiv w:val="1"/>
      <w:marLeft w:val="0"/>
      <w:marRight w:val="0"/>
      <w:marTop w:val="0"/>
      <w:marBottom w:val="0"/>
      <w:divBdr>
        <w:top w:val="none" w:sz="0" w:space="0" w:color="auto"/>
        <w:left w:val="none" w:sz="0" w:space="0" w:color="auto"/>
        <w:bottom w:val="none" w:sz="0" w:space="0" w:color="auto"/>
        <w:right w:val="none" w:sz="0" w:space="0" w:color="auto"/>
      </w:divBdr>
    </w:div>
    <w:div w:id="20097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atchSource xmlns="fb03168c-cba4-416e-8d25-49d40a654491" xsi:nil="true"/>
    <dispatchMessage xmlns="fb03168c-cba4-416e-8d25-49d40a654491" xsi:nil="true"/>
    <dispatchDeadline xmlns="fb03168c-cba4-416e-8d25-49d40a6544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004DD60DF8349A860463868B53090" ma:contentTypeVersion="3" ma:contentTypeDescription="Create a new document." ma:contentTypeScope="" ma:versionID="7a615f308b780085d4f53c32a27044de">
  <xsd:schema xmlns:xsd="http://www.w3.org/2001/XMLSchema" xmlns:xs="http://www.w3.org/2001/XMLSchema" xmlns:p="http://schemas.microsoft.com/office/2006/metadata/properties" xmlns:ns2="fb03168c-cba4-416e-8d25-49d40a654491" targetNamespace="http://schemas.microsoft.com/office/2006/metadata/properties" ma:root="true" ma:fieldsID="ba10ea1be31793b7fefb1401d86a7bda" ns2:_="">
    <xsd:import namespace="fb03168c-cba4-416e-8d25-49d40a654491"/>
    <xsd:element name="properties">
      <xsd:complexType>
        <xsd:sequence>
          <xsd:element name="documentManagement">
            <xsd:complexType>
              <xsd:all>
                <xsd:element ref="ns2:dispatchSource" minOccurs="0"/>
                <xsd:element ref="ns2:dispatchMessage" minOccurs="0"/>
                <xsd:element ref="ns2:dispatch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3168c-cba4-416e-8d25-49d40a654491" elementFormDefault="qualified">
    <xsd:import namespace="http://schemas.microsoft.com/office/2006/documentManagement/types"/>
    <xsd:import namespace="http://schemas.microsoft.com/office/infopath/2007/PartnerControls"/>
    <xsd:element name="dispatchSource" ma:index="8" nillable="true" ma:displayName="Source" ma:internalName="dispatchSource">
      <xsd:simpleType>
        <xsd:restriction base="dms:Note">
          <xsd:maxLength value="255"/>
        </xsd:restriction>
      </xsd:simpleType>
    </xsd:element>
    <xsd:element name="dispatchMessage" ma:index="9" nillable="true" ma:displayName="Message" ma:internalName="dispatchMessage">
      <xsd:simpleType>
        <xsd:restriction base="dms:Note">
          <xsd:maxLength value="255"/>
        </xsd:restriction>
      </xsd:simpleType>
    </xsd:element>
    <xsd:element name="dispatchDeadline" ma:index="10" nillable="true" ma:displayName="Deadline" ma:format="DateOnly" ma:internalName="dispatchDeadlin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0B49-4C59-4DBC-8789-CA0B79F86DF2}">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fb03168c-cba4-416e-8d25-49d40a654491"/>
  </ds:schemaRefs>
</ds:datastoreItem>
</file>

<file path=customXml/itemProps2.xml><?xml version="1.0" encoding="utf-8"?>
<ds:datastoreItem xmlns:ds="http://schemas.openxmlformats.org/officeDocument/2006/customXml" ds:itemID="{DA252403-A22F-4D9F-862A-B6E4CE33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3168c-cba4-416e-8d25-49d40a654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DA49C-60C2-4C3B-8A5F-69E07ECE482F}">
  <ds:schemaRefs>
    <ds:schemaRef ds:uri="http://schemas.microsoft.com/sharepoint/v3/contenttype/forms"/>
  </ds:schemaRefs>
</ds:datastoreItem>
</file>

<file path=customXml/itemProps4.xml><?xml version="1.0" encoding="utf-8"?>
<ds:datastoreItem xmlns:ds="http://schemas.openxmlformats.org/officeDocument/2006/customXml" ds:itemID="{828530F8-1871-4A0C-8E2B-F114DD26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1498</Words>
  <Characters>8543</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Dries Ledoux</cp:lastModifiedBy>
  <cp:revision>8</cp:revision>
  <cp:lastPrinted>2016-06-27T11:43:00Z</cp:lastPrinted>
  <dcterms:created xsi:type="dcterms:W3CDTF">2022-10-05T06:56:00Z</dcterms:created>
  <dcterms:modified xsi:type="dcterms:W3CDTF">2023-07-14T10:52:00Z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0x010100318004DD60DF8349A860463868B53090</vt:lpwstr>
  </property>
</Properties>
</file>