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CEA4" w14:textId="77777777" w:rsidR="00AB60D5" w:rsidRPr="001D6B74" w:rsidRDefault="00AB60D5" w:rsidP="00AB60D5">
      <w:pPr>
        <w:pStyle w:val="Title"/>
        <w:rPr>
          <w:rFonts w:cs="Arial"/>
          <w:sz w:val="24"/>
          <w:szCs w:val="24"/>
          <w:lang w:val="en-GB"/>
        </w:rPr>
      </w:pPr>
      <w:r w:rsidRPr="001D6B74">
        <w:rPr>
          <w:rFonts w:cs="Arial"/>
          <w:sz w:val="24"/>
          <w:szCs w:val="24"/>
          <w:lang w:val="en-GB"/>
        </w:rPr>
        <w:t xml:space="preserve">Research Paper Assessment Form </w:t>
      </w:r>
    </w:p>
    <w:p w14:paraId="1ABB1A22" w14:textId="77777777" w:rsidR="00AB60D5" w:rsidRPr="001D6B74" w:rsidRDefault="00AB60D5" w:rsidP="00AB60D5">
      <w:pPr>
        <w:rPr>
          <w:rFonts w:ascii="Arial" w:eastAsiaTheme="minorEastAsia" w:hAnsi="Arial" w:cs="Arial"/>
          <w:caps/>
          <w:color w:val="1E64C8"/>
          <w:sz w:val="24"/>
          <w:szCs w:val="24"/>
          <w:lang w:val="en-GB"/>
        </w:rPr>
      </w:pPr>
      <w:r w:rsidRPr="001D6B74">
        <w:rPr>
          <w:rFonts w:ascii="Arial" w:eastAsiaTheme="minorEastAsia" w:hAnsi="Arial" w:cs="Arial"/>
          <w:caps/>
          <w:color w:val="1E64C8"/>
          <w:sz w:val="24"/>
          <w:szCs w:val="24"/>
          <w:lang w:val="en-GB"/>
        </w:rPr>
        <w:t>Academic year 2025-26</w:t>
      </w:r>
    </w:p>
    <w:p w14:paraId="16E658CE" w14:textId="77777777" w:rsidR="00AB60D5" w:rsidRPr="001D6B74" w:rsidRDefault="00AB60D5" w:rsidP="00AB60D5">
      <w:pPr>
        <w:rPr>
          <w:rFonts w:ascii="Arial" w:eastAsiaTheme="minorEastAsia" w:hAnsi="Arial" w:cs="Arial"/>
          <w:caps/>
          <w:color w:val="1E64C8"/>
          <w:sz w:val="24"/>
          <w:szCs w:val="24"/>
          <w:lang w:val="en-GB"/>
        </w:rPr>
      </w:pPr>
      <w:r w:rsidRPr="001D6B74">
        <w:rPr>
          <w:rFonts w:ascii="Arial" w:eastAsiaTheme="minorEastAsia" w:hAnsi="Arial" w:cs="Arial"/>
          <w:caps/>
          <w:color w:val="1E64C8"/>
          <w:sz w:val="24"/>
          <w:szCs w:val="24"/>
          <w:lang w:val="en-GB"/>
        </w:rPr>
        <w:t xml:space="preserve">exam period: 1 </w:t>
      </w:r>
      <w:sdt>
        <w:sdtPr>
          <w:rPr>
            <w:rFonts w:ascii="Arial" w:eastAsiaTheme="minorEastAsia" w:hAnsi="Arial" w:cs="Arial"/>
            <w:caps/>
            <w:color w:val="1E64C8"/>
            <w:sz w:val="24"/>
            <w:szCs w:val="24"/>
            <w:lang w:val="en-GB"/>
          </w:rPr>
          <w:id w:val="-209484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6B74">
            <w:rPr>
              <w:rFonts w:ascii="Segoe UI Symbol" w:eastAsia="MS Gothic" w:hAnsi="Segoe UI Symbol" w:cs="Segoe UI Symbol"/>
              <w:caps/>
              <w:color w:val="1E64C8"/>
              <w:sz w:val="24"/>
              <w:szCs w:val="24"/>
              <w:lang w:val="en-GB"/>
            </w:rPr>
            <w:t>☐</w:t>
          </w:r>
        </w:sdtContent>
      </w:sdt>
      <w:r w:rsidRPr="001D6B74">
        <w:rPr>
          <w:rFonts w:ascii="Arial" w:eastAsiaTheme="minorEastAsia" w:hAnsi="Arial" w:cs="Arial"/>
          <w:caps/>
          <w:color w:val="1E64C8"/>
          <w:sz w:val="24"/>
          <w:szCs w:val="24"/>
          <w:lang w:val="en-GB"/>
        </w:rPr>
        <w:t xml:space="preserve"> 2 </w:t>
      </w:r>
      <w:sdt>
        <w:sdtPr>
          <w:rPr>
            <w:rFonts w:ascii="Arial" w:eastAsiaTheme="minorEastAsia" w:hAnsi="Arial" w:cs="Arial"/>
            <w:caps/>
            <w:color w:val="1E64C8"/>
            <w:sz w:val="24"/>
            <w:szCs w:val="24"/>
            <w:lang w:val="en-GB"/>
          </w:rPr>
          <w:id w:val="56816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6B74">
            <w:rPr>
              <w:rFonts w:ascii="Segoe UI Symbol" w:eastAsia="MS Gothic" w:hAnsi="Segoe UI Symbol" w:cs="Segoe UI Symbol"/>
              <w:caps/>
              <w:color w:val="1E64C8"/>
              <w:sz w:val="24"/>
              <w:szCs w:val="24"/>
              <w:lang w:val="en-GB"/>
            </w:rPr>
            <w:t>☐</w:t>
          </w:r>
        </w:sdtContent>
      </w:sdt>
    </w:p>
    <w:p w14:paraId="1DE99122" w14:textId="77777777" w:rsidR="00AB60D5" w:rsidRPr="0052211F" w:rsidRDefault="00AB60D5" w:rsidP="00AB60D5">
      <w:pPr>
        <w:pStyle w:val="Heading2"/>
        <w:ind w:left="357" w:hanging="357"/>
        <w:rPr>
          <w:lang w:val="en-GB"/>
        </w:rPr>
      </w:pPr>
      <w:r>
        <w:rPr>
          <w:lang w:val="en-GB"/>
        </w:rPr>
        <w:t>Details</w:t>
      </w:r>
    </w:p>
    <w:tbl>
      <w:tblPr>
        <w:tblStyle w:val="TableGrid"/>
        <w:tblW w:w="9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864"/>
      </w:tblGrid>
      <w:tr w:rsidR="00AB60D5" w:rsidRPr="0052211F" w14:paraId="4BDBF19D" w14:textId="77777777" w:rsidTr="001D6B74">
        <w:trPr>
          <w:trHeight w:val="496"/>
        </w:trPr>
        <w:tc>
          <w:tcPr>
            <w:tcW w:w="3397" w:type="dxa"/>
          </w:tcPr>
          <w:p w14:paraId="247184F8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Research paper title</w:t>
            </w:r>
          </w:p>
        </w:tc>
        <w:tc>
          <w:tcPr>
            <w:tcW w:w="5864" w:type="dxa"/>
          </w:tcPr>
          <w:p w14:paraId="3206D9BD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</w:p>
        </w:tc>
      </w:tr>
      <w:tr w:rsidR="00AB60D5" w:rsidRPr="0052211F" w14:paraId="33F2D81D" w14:textId="77777777" w:rsidTr="001D6B74">
        <w:trPr>
          <w:trHeight w:val="496"/>
        </w:trPr>
        <w:tc>
          <w:tcPr>
            <w:tcW w:w="3397" w:type="dxa"/>
          </w:tcPr>
          <w:p w14:paraId="4FD0F897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Student’s name</w:t>
            </w:r>
          </w:p>
        </w:tc>
        <w:tc>
          <w:tcPr>
            <w:tcW w:w="5864" w:type="dxa"/>
          </w:tcPr>
          <w:p w14:paraId="1EDD898E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</w:p>
        </w:tc>
      </w:tr>
      <w:tr w:rsidR="00AB60D5" w:rsidRPr="0052211F" w14:paraId="2FD80D01" w14:textId="77777777" w:rsidTr="001D6B74">
        <w:trPr>
          <w:trHeight w:val="496"/>
        </w:trPr>
        <w:tc>
          <w:tcPr>
            <w:tcW w:w="3397" w:type="dxa"/>
          </w:tcPr>
          <w:p w14:paraId="0659ADF9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Supervisor’s name</w:t>
            </w:r>
          </w:p>
        </w:tc>
        <w:tc>
          <w:tcPr>
            <w:tcW w:w="5864" w:type="dxa"/>
          </w:tcPr>
          <w:p w14:paraId="3973F057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0E779936" w14:textId="77777777" w:rsidR="00AB60D5" w:rsidRPr="0052211F" w:rsidRDefault="00AB60D5" w:rsidP="00AB60D5">
      <w:pPr>
        <w:pStyle w:val="Heading2"/>
        <w:rPr>
          <w:lang w:val="en-GB"/>
        </w:rPr>
      </w:pPr>
      <w:r>
        <w:rPr>
          <w:lang w:val="en-GB"/>
        </w:rPr>
        <w:t>Assessment table</w:t>
      </w: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62"/>
        <w:gridCol w:w="1162"/>
        <w:gridCol w:w="1163"/>
        <w:gridCol w:w="1162"/>
        <w:gridCol w:w="1163"/>
      </w:tblGrid>
      <w:tr w:rsidR="00AB60D5" w:rsidRPr="0052211F" w14:paraId="36C3FC82" w14:textId="77777777" w:rsidTr="001D6B74">
        <w:trPr>
          <w:trHeight w:val="496"/>
        </w:trPr>
        <w:tc>
          <w:tcPr>
            <w:tcW w:w="3397" w:type="dxa"/>
          </w:tcPr>
          <w:p w14:paraId="1D3D68C9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62" w:type="dxa"/>
          </w:tcPr>
          <w:p w14:paraId="57E9BB63" w14:textId="77777777" w:rsidR="00AB60D5" w:rsidRPr="0052211F" w:rsidRDefault="00AB60D5" w:rsidP="001D6B74">
            <w:pPr>
              <w:jc w:val="center"/>
              <w:rPr>
                <w:sz w:val="28"/>
                <w:szCs w:val="28"/>
                <w:lang w:val="en-GB"/>
              </w:rPr>
            </w:pPr>
            <w:r w:rsidRPr="0052211F">
              <w:rPr>
                <w:sz w:val="28"/>
                <w:szCs w:val="28"/>
                <w:lang w:val="en-GB"/>
              </w:rPr>
              <w:t>E</w:t>
            </w:r>
          </w:p>
        </w:tc>
        <w:tc>
          <w:tcPr>
            <w:tcW w:w="1162" w:type="dxa"/>
          </w:tcPr>
          <w:p w14:paraId="3CC6B309" w14:textId="77777777" w:rsidR="00AB60D5" w:rsidRPr="0052211F" w:rsidRDefault="00AB60D5" w:rsidP="001D6B74">
            <w:pPr>
              <w:jc w:val="center"/>
              <w:rPr>
                <w:sz w:val="28"/>
                <w:szCs w:val="28"/>
                <w:lang w:val="en-GB"/>
              </w:rPr>
            </w:pPr>
            <w:r w:rsidRPr="0052211F">
              <w:rPr>
                <w:sz w:val="28"/>
                <w:szCs w:val="28"/>
                <w:lang w:val="en-GB"/>
              </w:rPr>
              <w:t>D</w:t>
            </w:r>
          </w:p>
        </w:tc>
        <w:tc>
          <w:tcPr>
            <w:tcW w:w="1163" w:type="dxa"/>
          </w:tcPr>
          <w:p w14:paraId="2DCF3397" w14:textId="77777777" w:rsidR="00AB60D5" w:rsidRPr="0052211F" w:rsidRDefault="00AB60D5" w:rsidP="001D6B74">
            <w:pPr>
              <w:jc w:val="center"/>
              <w:rPr>
                <w:sz w:val="28"/>
                <w:szCs w:val="28"/>
                <w:lang w:val="en-GB"/>
              </w:rPr>
            </w:pPr>
            <w:r w:rsidRPr="0052211F">
              <w:rPr>
                <w:sz w:val="28"/>
                <w:szCs w:val="28"/>
                <w:lang w:val="en-GB"/>
              </w:rPr>
              <w:t>C</w:t>
            </w:r>
          </w:p>
        </w:tc>
        <w:tc>
          <w:tcPr>
            <w:tcW w:w="1162" w:type="dxa"/>
          </w:tcPr>
          <w:p w14:paraId="00FB0119" w14:textId="77777777" w:rsidR="00AB60D5" w:rsidRPr="0052211F" w:rsidRDefault="00AB60D5" w:rsidP="001D6B74">
            <w:pPr>
              <w:jc w:val="center"/>
              <w:rPr>
                <w:sz w:val="28"/>
                <w:szCs w:val="28"/>
                <w:lang w:val="en-GB"/>
              </w:rPr>
            </w:pPr>
            <w:r w:rsidRPr="0052211F">
              <w:rPr>
                <w:sz w:val="28"/>
                <w:szCs w:val="28"/>
                <w:lang w:val="en-GB"/>
              </w:rPr>
              <w:t>B</w:t>
            </w:r>
          </w:p>
        </w:tc>
        <w:tc>
          <w:tcPr>
            <w:tcW w:w="1163" w:type="dxa"/>
          </w:tcPr>
          <w:p w14:paraId="3865DC5F" w14:textId="77777777" w:rsidR="00AB60D5" w:rsidRPr="0052211F" w:rsidRDefault="00AB60D5" w:rsidP="001D6B74">
            <w:pPr>
              <w:jc w:val="center"/>
              <w:rPr>
                <w:sz w:val="28"/>
                <w:szCs w:val="28"/>
                <w:lang w:val="en-GB"/>
              </w:rPr>
            </w:pPr>
            <w:r w:rsidRPr="0052211F">
              <w:rPr>
                <w:sz w:val="28"/>
                <w:szCs w:val="28"/>
                <w:lang w:val="en-GB"/>
              </w:rPr>
              <w:t>A</w:t>
            </w:r>
          </w:p>
        </w:tc>
      </w:tr>
      <w:tr w:rsidR="00AB60D5" w:rsidRPr="0052211F" w14:paraId="1FAA9CA0" w14:textId="77777777" w:rsidTr="001D6B74">
        <w:trPr>
          <w:trHeight w:val="496"/>
        </w:trPr>
        <w:tc>
          <w:tcPr>
            <w:tcW w:w="3397" w:type="dxa"/>
          </w:tcPr>
          <w:p w14:paraId="17BADDEC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 w:rsidRPr="0052211F">
              <w:rPr>
                <w:sz w:val="18"/>
                <w:szCs w:val="18"/>
                <w:lang w:val="en-GB"/>
              </w:rPr>
              <w:t xml:space="preserve">1. </w:t>
            </w:r>
            <w:r>
              <w:rPr>
                <w:sz w:val="18"/>
                <w:szCs w:val="18"/>
                <w:lang w:val="en-GB"/>
              </w:rPr>
              <w:t xml:space="preserve">Scientific relevance </w:t>
            </w:r>
          </w:p>
        </w:tc>
        <w:sdt>
          <w:sdtPr>
            <w:rPr>
              <w:rFonts w:ascii="OMRBubbles" w:hAnsi="OMRBubbles"/>
              <w:sz w:val="18"/>
              <w:szCs w:val="18"/>
              <w:lang w:val="en-GB"/>
            </w:rPr>
            <w:id w:val="-4485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76E06047" w14:textId="77777777" w:rsidR="00AB60D5" w:rsidRPr="0052211F" w:rsidRDefault="00AB60D5" w:rsidP="001D6B74">
                <w:pPr>
                  <w:jc w:val="center"/>
                  <w:rPr>
                    <w:rFonts w:ascii="OMRBubbles" w:hAnsi="OMRBubbles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171943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18DA70D1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41656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0F26C07F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91929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5CB36EF3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162739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6AB43D90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B60D5" w:rsidRPr="0052211F" w14:paraId="5ECD9ABA" w14:textId="77777777" w:rsidTr="001D6B74">
        <w:trPr>
          <w:trHeight w:val="496"/>
        </w:trPr>
        <w:tc>
          <w:tcPr>
            <w:tcW w:w="3397" w:type="dxa"/>
          </w:tcPr>
          <w:p w14:paraId="6F475B65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 w:rsidRPr="0052211F">
              <w:rPr>
                <w:sz w:val="18"/>
                <w:szCs w:val="18"/>
                <w:lang w:val="en-GB"/>
              </w:rPr>
              <w:t>2. I</w:t>
            </w:r>
            <w:r>
              <w:rPr>
                <w:sz w:val="18"/>
                <w:szCs w:val="18"/>
                <w:lang w:val="en-GB"/>
              </w:rPr>
              <w:t>m</w:t>
            </w:r>
            <w:r w:rsidRPr="0052211F">
              <w:rPr>
                <w:sz w:val="18"/>
                <w:szCs w:val="18"/>
                <w:lang w:val="en-GB"/>
              </w:rPr>
              <w:t xml:space="preserve">bedding </w:t>
            </w:r>
            <w:r>
              <w:rPr>
                <w:sz w:val="18"/>
                <w:szCs w:val="18"/>
                <w:lang w:val="en-GB"/>
              </w:rPr>
              <w:t>in scientific literature</w:t>
            </w:r>
          </w:p>
        </w:tc>
        <w:sdt>
          <w:sdtPr>
            <w:rPr>
              <w:sz w:val="18"/>
              <w:szCs w:val="18"/>
              <w:lang w:val="en-GB"/>
            </w:rPr>
            <w:id w:val="-96312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1F8A3784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80716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14808651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39363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21AD9038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164562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1A827010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183903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1911E6BD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B60D5" w:rsidRPr="0052211F" w14:paraId="0B679283" w14:textId="77777777" w:rsidTr="001D6B74">
        <w:trPr>
          <w:trHeight w:val="496"/>
        </w:trPr>
        <w:tc>
          <w:tcPr>
            <w:tcW w:w="3397" w:type="dxa"/>
          </w:tcPr>
          <w:p w14:paraId="10B5C902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 w:rsidRPr="0052211F">
              <w:rPr>
                <w:sz w:val="18"/>
                <w:szCs w:val="18"/>
                <w:lang w:val="en-GB"/>
              </w:rPr>
              <w:t xml:space="preserve">3. </w:t>
            </w:r>
            <w:r>
              <w:rPr>
                <w:sz w:val="18"/>
                <w:szCs w:val="18"/>
                <w:lang w:val="en-GB"/>
              </w:rPr>
              <w:t>Argumentation and build-up to research questions</w:t>
            </w:r>
          </w:p>
        </w:tc>
        <w:sdt>
          <w:sdtPr>
            <w:rPr>
              <w:sz w:val="18"/>
              <w:szCs w:val="18"/>
              <w:lang w:val="en-GB"/>
            </w:rPr>
            <w:id w:val="-188725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28ED19BC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144653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2B010A21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40928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61EE5CBE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160707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1068CD2D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31441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1F93FD42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B60D5" w:rsidRPr="0052211F" w14:paraId="31D62D43" w14:textId="77777777" w:rsidTr="001D6B74">
        <w:trPr>
          <w:trHeight w:val="496"/>
        </w:trPr>
        <w:tc>
          <w:tcPr>
            <w:tcW w:w="3397" w:type="dxa"/>
          </w:tcPr>
          <w:p w14:paraId="1F6C74A6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 w:rsidRPr="0052211F">
              <w:rPr>
                <w:sz w:val="18"/>
                <w:szCs w:val="18"/>
                <w:lang w:val="en-GB"/>
              </w:rPr>
              <w:t xml:space="preserve">4. </w:t>
            </w:r>
            <w:r>
              <w:rPr>
                <w:sz w:val="18"/>
                <w:szCs w:val="18"/>
                <w:lang w:val="en-GB"/>
              </w:rPr>
              <w:t>Research design (including ethics protocol and data management plant)</w:t>
            </w:r>
          </w:p>
        </w:tc>
        <w:sdt>
          <w:sdtPr>
            <w:rPr>
              <w:sz w:val="18"/>
              <w:szCs w:val="18"/>
              <w:lang w:val="en-GB"/>
            </w:rPr>
            <w:id w:val="-75882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1EC3BB9B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19204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5600DEBB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10018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7A6D9953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76022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59A00CD9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203915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6C19B8DF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B60D5" w:rsidRPr="0052211F" w14:paraId="0A1921F1" w14:textId="77777777" w:rsidTr="001D6B74">
        <w:trPr>
          <w:trHeight w:val="496"/>
        </w:trPr>
        <w:tc>
          <w:tcPr>
            <w:tcW w:w="3397" w:type="dxa"/>
          </w:tcPr>
          <w:p w14:paraId="00932CB3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 w:rsidRPr="0052211F">
              <w:rPr>
                <w:sz w:val="18"/>
                <w:szCs w:val="18"/>
                <w:lang w:val="en-GB"/>
              </w:rPr>
              <w:t>5. W</w:t>
            </w:r>
            <w:r>
              <w:rPr>
                <w:sz w:val="18"/>
                <w:szCs w:val="18"/>
                <w:lang w:val="en-GB"/>
              </w:rPr>
              <w:t>ork plan</w:t>
            </w:r>
          </w:p>
        </w:tc>
        <w:sdt>
          <w:sdtPr>
            <w:rPr>
              <w:sz w:val="18"/>
              <w:szCs w:val="18"/>
              <w:lang w:val="en-GB"/>
            </w:rPr>
            <w:id w:val="194980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29267BD6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174182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44698C0C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2080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202E7C65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10680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3266EA30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63468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3132EF75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B60D5" w:rsidRPr="0052211F" w14:paraId="2F7E1B75" w14:textId="77777777" w:rsidTr="001D6B74">
        <w:trPr>
          <w:trHeight w:val="496"/>
        </w:trPr>
        <w:tc>
          <w:tcPr>
            <w:tcW w:w="3397" w:type="dxa"/>
          </w:tcPr>
          <w:p w14:paraId="0137C424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 w:rsidRPr="0052211F">
              <w:rPr>
                <w:sz w:val="18"/>
                <w:szCs w:val="18"/>
                <w:lang w:val="en-GB"/>
              </w:rPr>
              <w:t>6. Presentation, writing style and references</w:t>
            </w:r>
          </w:p>
        </w:tc>
        <w:sdt>
          <w:sdtPr>
            <w:rPr>
              <w:sz w:val="18"/>
              <w:szCs w:val="18"/>
              <w:lang w:val="en-GB"/>
            </w:rPr>
            <w:id w:val="182254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536C4549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176727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7BAAE1CD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153954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65A56A6F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72961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15F112FF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val="en-GB"/>
            </w:rPr>
            <w:id w:val="-121019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5C727EFA" w14:textId="77777777" w:rsidR="00AB60D5" w:rsidRPr="0052211F" w:rsidRDefault="00AB60D5" w:rsidP="001D6B74">
                <w:pPr>
                  <w:jc w:val="center"/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B60D5" w:rsidRPr="0052211F" w14:paraId="51B16B59" w14:textId="77777777" w:rsidTr="001D6B74">
        <w:trPr>
          <w:trHeight w:val="496"/>
        </w:trPr>
        <w:tc>
          <w:tcPr>
            <w:tcW w:w="3397" w:type="dxa"/>
          </w:tcPr>
          <w:p w14:paraId="13F01ACB" w14:textId="77777777" w:rsidR="00AB60D5" w:rsidRPr="0052211F" w:rsidRDefault="00AB60D5" w:rsidP="001D6B74">
            <w:pPr>
              <w:rPr>
                <w:sz w:val="18"/>
                <w:szCs w:val="18"/>
                <w:lang w:val="en-GB"/>
              </w:rPr>
            </w:pPr>
            <w:r w:rsidRPr="0052211F">
              <w:rPr>
                <w:sz w:val="18"/>
                <w:szCs w:val="18"/>
                <w:lang w:val="en-GB"/>
              </w:rPr>
              <w:t xml:space="preserve">7. </w:t>
            </w:r>
            <w:r>
              <w:rPr>
                <w:sz w:val="18"/>
                <w:szCs w:val="18"/>
                <w:lang w:val="en-GB"/>
              </w:rPr>
              <w:t>Growth path</w:t>
            </w:r>
            <w:r w:rsidRPr="0052211F">
              <w:rPr>
                <w:sz w:val="18"/>
                <w:szCs w:val="18"/>
                <w:lang w:val="en-GB"/>
              </w:rPr>
              <w:t xml:space="preserve"> (commitment, meeting deadlines</w:t>
            </w:r>
            <w:r>
              <w:rPr>
                <w:sz w:val="18"/>
                <w:szCs w:val="18"/>
                <w:lang w:val="en-GB"/>
              </w:rPr>
              <w:t>, etc.</w:t>
            </w:r>
            <w:r w:rsidRPr="0052211F">
              <w:rPr>
                <w:sz w:val="18"/>
                <w:szCs w:val="18"/>
                <w:lang w:val="en-GB"/>
              </w:rPr>
              <w:t>)</w:t>
            </w:r>
          </w:p>
        </w:tc>
        <w:sdt>
          <w:sdtPr>
            <w:rPr>
              <w:rFonts w:ascii="OMRBubbles" w:hAnsi="OMRBubbles"/>
              <w:sz w:val="18"/>
              <w:szCs w:val="18"/>
              <w:lang w:val="en-GB"/>
            </w:rPr>
            <w:id w:val="-139789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7D409590" w14:textId="77777777" w:rsidR="00AB60D5" w:rsidRPr="0052211F" w:rsidRDefault="00AB60D5" w:rsidP="001D6B74">
                <w:pPr>
                  <w:jc w:val="center"/>
                  <w:rPr>
                    <w:rFonts w:ascii="OMRBubbles" w:hAnsi="OMRBubbles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OMRBubbles" w:hAnsi="OMRBubbles"/>
              <w:sz w:val="18"/>
              <w:szCs w:val="18"/>
              <w:lang w:val="en-GB"/>
            </w:rPr>
            <w:id w:val="-129806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31B6C1E1" w14:textId="77777777" w:rsidR="00AB60D5" w:rsidRPr="0052211F" w:rsidRDefault="00AB60D5" w:rsidP="001D6B74">
                <w:pPr>
                  <w:jc w:val="center"/>
                  <w:rPr>
                    <w:rFonts w:ascii="OMRBubbles" w:hAnsi="OMRBubbles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OMRBubbles" w:hAnsi="OMRBubbles"/>
              <w:sz w:val="18"/>
              <w:szCs w:val="18"/>
              <w:lang w:val="en-GB"/>
            </w:rPr>
            <w:id w:val="66390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4B38A549" w14:textId="77777777" w:rsidR="00AB60D5" w:rsidRPr="0052211F" w:rsidRDefault="00AB60D5" w:rsidP="001D6B74">
                <w:pPr>
                  <w:jc w:val="center"/>
                  <w:rPr>
                    <w:rFonts w:ascii="OMRBubbles" w:hAnsi="OMRBubbles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OMRBubbles" w:hAnsi="OMRBubbles"/>
              <w:sz w:val="18"/>
              <w:szCs w:val="18"/>
              <w:lang w:val="en-GB"/>
            </w:rPr>
            <w:id w:val="-127169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</w:tcPr>
              <w:p w14:paraId="5729C579" w14:textId="77777777" w:rsidR="00AB60D5" w:rsidRPr="0052211F" w:rsidRDefault="00AB60D5" w:rsidP="001D6B74">
                <w:pPr>
                  <w:jc w:val="center"/>
                  <w:rPr>
                    <w:rFonts w:ascii="OMRBubbles" w:hAnsi="OMRBubbles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OMRBubbles" w:hAnsi="OMRBubbles"/>
              <w:sz w:val="18"/>
              <w:szCs w:val="18"/>
              <w:lang w:val="en-GB"/>
            </w:rPr>
            <w:id w:val="64956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788998A2" w14:textId="77777777" w:rsidR="00AB60D5" w:rsidRPr="0052211F" w:rsidRDefault="00AB60D5" w:rsidP="001D6B74">
                <w:pPr>
                  <w:jc w:val="center"/>
                  <w:rPr>
                    <w:rFonts w:ascii="OMRBubbles" w:hAnsi="OMRBubbles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1E700FC6" w14:textId="77777777" w:rsidR="00AB60D5" w:rsidRPr="0052211F" w:rsidRDefault="00AB60D5" w:rsidP="00AB60D5">
      <w:pPr>
        <w:spacing w:after="160" w:line="2" w:lineRule="auto"/>
        <w:rPr>
          <w:lang w:val="en-GB"/>
        </w:rPr>
      </w:pPr>
    </w:p>
    <w:p w14:paraId="4C19DB9F" w14:textId="77777777" w:rsidR="00AB60D5" w:rsidRPr="00226D72" w:rsidRDefault="00AB60D5" w:rsidP="00AB60D5">
      <w:pPr>
        <w:rPr>
          <w:lang w:val="en-GB"/>
        </w:rPr>
      </w:pPr>
      <w:r w:rsidRPr="00226D72">
        <w:rPr>
          <w:lang w:val="en-GB"/>
        </w:rPr>
        <w:t>E</w:t>
      </w:r>
      <w:r>
        <w:rPr>
          <w:lang w:val="en-GB"/>
        </w:rPr>
        <w:t>:</w:t>
      </w:r>
      <w:r w:rsidRPr="00226D72">
        <w:rPr>
          <w:lang w:val="en-GB"/>
        </w:rPr>
        <w:t xml:space="preserve"> </w:t>
      </w:r>
      <w:r>
        <w:rPr>
          <w:lang w:val="en-GB"/>
        </w:rPr>
        <w:t>t</w:t>
      </w:r>
      <w:r w:rsidRPr="00226D72">
        <w:rPr>
          <w:lang w:val="en-GB"/>
        </w:rPr>
        <w:t xml:space="preserve">here are </w:t>
      </w:r>
      <w:proofErr w:type="gramStart"/>
      <w:r w:rsidRPr="00226D72">
        <w:rPr>
          <w:lang w:val="en-GB"/>
        </w:rPr>
        <w:t>a number of</w:t>
      </w:r>
      <w:proofErr w:type="gramEnd"/>
      <w:r w:rsidRPr="00226D72">
        <w:rPr>
          <w:lang w:val="en-GB"/>
        </w:rPr>
        <w:t xml:space="preserve"> fundamental remarks on this assessment dimension</w:t>
      </w:r>
      <w:r>
        <w:rPr>
          <w:lang w:val="en-GB"/>
        </w:rPr>
        <w:t xml:space="preserve">; </w:t>
      </w:r>
      <w:r w:rsidRPr="00226D72">
        <w:rPr>
          <w:lang w:val="en-GB"/>
        </w:rPr>
        <w:t>D</w:t>
      </w:r>
      <w:r>
        <w:rPr>
          <w:lang w:val="en-GB"/>
        </w:rPr>
        <w:t>: t</w:t>
      </w:r>
      <w:r w:rsidRPr="00226D72">
        <w:rPr>
          <w:lang w:val="en-GB"/>
        </w:rPr>
        <w:t>here are some serious remarks on this assessment dimension</w:t>
      </w:r>
      <w:r>
        <w:rPr>
          <w:lang w:val="en-GB"/>
        </w:rPr>
        <w:t xml:space="preserve">; </w:t>
      </w:r>
      <w:r w:rsidRPr="00226D72">
        <w:rPr>
          <w:lang w:val="en-GB"/>
        </w:rPr>
        <w:t>C</w:t>
      </w:r>
      <w:r>
        <w:rPr>
          <w:lang w:val="en-GB"/>
        </w:rPr>
        <w:t>:</w:t>
      </w:r>
      <w:r w:rsidRPr="00226D72">
        <w:rPr>
          <w:lang w:val="en-GB"/>
        </w:rPr>
        <w:t xml:space="preserve"> </w:t>
      </w:r>
      <w:r>
        <w:rPr>
          <w:lang w:val="en-GB"/>
        </w:rPr>
        <w:t>t</w:t>
      </w:r>
      <w:r w:rsidRPr="00226D72">
        <w:rPr>
          <w:lang w:val="en-GB"/>
        </w:rPr>
        <w:t>he level is unambiguously of sufficient level</w:t>
      </w:r>
      <w:r>
        <w:rPr>
          <w:lang w:val="en-GB"/>
        </w:rPr>
        <w:t xml:space="preserve">; </w:t>
      </w:r>
      <w:r w:rsidRPr="00226D72">
        <w:rPr>
          <w:lang w:val="en-GB"/>
        </w:rPr>
        <w:t>B</w:t>
      </w:r>
      <w:r>
        <w:rPr>
          <w:lang w:val="en-GB"/>
        </w:rPr>
        <w:t>: t</w:t>
      </w:r>
      <w:r w:rsidRPr="00226D72">
        <w:rPr>
          <w:lang w:val="en-GB"/>
        </w:rPr>
        <w:t>he level more than meets the assessment criteria</w:t>
      </w:r>
      <w:r>
        <w:rPr>
          <w:lang w:val="en-GB"/>
        </w:rPr>
        <w:t xml:space="preserve">; </w:t>
      </w:r>
      <w:r w:rsidRPr="00226D72">
        <w:rPr>
          <w:lang w:val="en-GB"/>
        </w:rPr>
        <w:t>A</w:t>
      </w:r>
      <w:r>
        <w:rPr>
          <w:lang w:val="en-GB"/>
        </w:rPr>
        <w:t>:</w:t>
      </w:r>
      <w:r w:rsidRPr="00226D72">
        <w:rPr>
          <w:lang w:val="en-GB"/>
        </w:rPr>
        <w:t xml:space="preserve"> </w:t>
      </w:r>
      <w:r>
        <w:rPr>
          <w:lang w:val="en-GB"/>
        </w:rPr>
        <w:t>t</w:t>
      </w:r>
      <w:r w:rsidRPr="00226D72">
        <w:rPr>
          <w:lang w:val="en-GB"/>
        </w:rPr>
        <w:t>he level is considerably higher than expected. The elaboration shows sharpness and creativity.</w:t>
      </w:r>
    </w:p>
    <w:p w14:paraId="170B418D" w14:textId="77777777" w:rsidR="00AB60D5" w:rsidRPr="0052211F" w:rsidRDefault="00AB60D5" w:rsidP="00AB60D5">
      <w:pPr>
        <w:rPr>
          <w:lang w:val="en-US"/>
        </w:rPr>
      </w:pPr>
    </w:p>
    <w:p w14:paraId="25DE6915" w14:textId="77777777" w:rsidR="00AB60D5" w:rsidRPr="0052211F" w:rsidRDefault="00AB60D5" w:rsidP="00AB60D5">
      <w:pPr>
        <w:rPr>
          <w:lang w:val="en-GB"/>
        </w:rPr>
      </w:pPr>
    </w:p>
    <w:p w14:paraId="60722092" w14:textId="77777777" w:rsidR="00AB60D5" w:rsidRPr="0052211F" w:rsidRDefault="00AB60D5" w:rsidP="00AB60D5">
      <w:pPr>
        <w:spacing w:after="160" w:line="2" w:lineRule="auto"/>
        <w:rPr>
          <w:rFonts w:eastAsiaTheme="minorEastAsia"/>
          <w:caps/>
          <w:color w:val="1E64C8"/>
          <w:sz w:val="36"/>
          <w:szCs w:val="36"/>
          <w:lang w:val="en-GB"/>
        </w:rPr>
      </w:pPr>
      <w:r w:rsidRPr="0052211F">
        <w:rPr>
          <w:rFonts w:eastAsiaTheme="minorEastAsia"/>
          <w:caps/>
          <w:color w:val="1E64C8"/>
          <w:sz w:val="36"/>
          <w:szCs w:val="36"/>
          <w:lang w:val="en-GB"/>
        </w:rPr>
        <w:br w:type="page"/>
      </w:r>
    </w:p>
    <w:p w14:paraId="155867FE" w14:textId="4D8958AA" w:rsidR="00AB60D5" w:rsidRPr="0052211F" w:rsidRDefault="00AB60D5" w:rsidP="00AB60D5">
      <w:pPr>
        <w:rPr>
          <w:rFonts w:eastAsiaTheme="minorEastAsia"/>
          <w:caps/>
          <w:color w:val="1E64C8"/>
          <w:sz w:val="36"/>
          <w:szCs w:val="36"/>
          <w:lang w:val="en-GB"/>
        </w:rPr>
      </w:pPr>
      <w:r w:rsidRPr="0052211F">
        <w:rPr>
          <w:rFonts w:eastAsiaTheme="minorEastAsia"/>
          <w:caps/>
          <w:color w:val="1E64C8"/>
          <w:sz w:val="36"/>
          <w:szCs w:val="36"/>
          <w:lang w:val="en-GB"/>
        </w:rPr>
        <w:lastRenderedPageBreak/>
        <w:t>Commen</w:t>
      </w:r>
      <w:r w:rsidR="008F53CF">
        <w:rPr>
          <w:rFonts w:eastAsiaTheme="minorEastAsia"/>
          <w:caps/>
          <w:color w:val="1E64C8"/>
          <w:sz w:val="36"/>
          <w:szCs w:val="36"/>
          <w:lang w:val="en-GB"/>
        </w:rPr>
        <w:t>ts</w:t>
      </w:r>
    </w:p>
    <w:p w14:paraId="7B9A44C6" w14:textId="77777777" w:rsidR="00AB60D5" w:rsidRPr="0052211F" w:rsidRDefault="00AB60D5" w:rsidP="00AB60D5">
      <w:pPr>
        <w:pStyle w:val="Numbers"/>
        <w:rPr>
          <w:lang w:val="en-GB"/>
        </w:rPr>
      </w:pPr>
      <w:r>
        <w:rPr>
          <w:lang w:val="en-GB"/>
        </w:rPr>
        <w:t>Scientific relevance</w:t>
      </w:r>
    </w:p>
    <w:p w14:paraId="684D6766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49D7A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69A40F8" w14:textId="77777777" w:rsidR="00AB60D5" w:rsidRPr="0052211F" w:rsidRDefault="00AB60D5" w:rsidP="00AB60D5">
      <w:pPr>
        <w:pStyle w:val="Numbers"/>
        <w:rPr>
          <w:lang w:val="en-GB"/>
        </w:rPr>
      </w:pPr>
      <w:r w:rsidRPr="0052211F">
        <w:rPr>
          <w:lang w:val="en-GB"/>
        </w:rPr>
        <w:t>I</w:t>
      </w:r>
      <w:r>
        <w:rPr>
          <w:lang w:val="en-GB"/>
        </w:rPr>
        <w:t>mbedding in scientific literature</w:t>
      </w:r>
    </w:p>
    <w:p w14:paraId="66BB1015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64D2FE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3FF1A31" w14:textId="77777777" w:rsidR="00AB60D5" w:rsidRPr="0052211F" w:rsidRDefault="00AB60D5" w:rsidP="00AB60D5">
      <w:pPr>
        <w:pStyle w:val="Numbers"/>
        <w:rPr>
          <w:lang w:val="en-GB"/>
        </w:rPr>
      </w:pPr>
      <w:r>
        <w:rPr>
          <w:lang w:val="en-GB"/>
        </w:rPr>
        <w:t>Argumentation and build-up to research questions</w:t>
      </w:r>
    </w:p>
    <w:p w14:paraId="6C9C7AF4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5C279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25A28216" w14:textId="77777777" w:rsidR="00AB60D5" w:rsidRPr="0052211F" w:rsidRDefault="00AB60D5" w:rsidP="00AB60D5">
      <w:pPr>
        <w:pStyle w:val="Numbers"/>
        <w:rPr>
          <w:lang w:val="en-GB"/>
        </w:rPr>
      </w:pPr>
      <w:r>
        <w:rPr>
          <w:lang w:val="en-GB"/>
        </w:rPr>
        <w:t>Research design (ethics protocol and data management plan)</w:t>
      </w:r>
    </w:p>
    <w:p w14:paraId="66654F92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AA7C1D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426849D7" w14:textId="77777777" w:rsidR="00AB60D5" w:rsidRPr="0052211F" w:rsidRDefault="00AB60D5" w:rsidP="00AB60D5">
      <w:pPr>
        <w:pStyle w:val="Numbers"/>
        <w:rPr>
          <w:lang w:val="en-GB"/>
        </w:rPr>
      </w:pPr>
      <w:r w:rsidRPr="0052211F">
        <w:rPr>
          <w:lang w:val="en-GB"/>
        </w:rPr>
        <w:t>W</w:t>
      </w:r>
      <w:r>
        <w:rPr>
          <w:lang w:val="en-GB"/>
        </w:rPr>
        <w:t>ork plan</w:t>
      </w:r>
    </w:p>
    <w:p w14:paraId="35E586C3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FAF85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74AD627F" w14:textId="77777777" w:rsidR="00AB60D5" w:rsidRPr="0052211F" w:rsidRDefault="00AB60D5" w:rsidP="00AB60D5">
      <w:pPr>
        <w:pStyle w:val="Numbers"/>
        <w:rPr>
          <w:lang w:val="en-GB"/>
        </w:rPr>
      </w:pPr>
      <w:r>
        <w:rPr>
          <w:lang w:val="en-GB"/>
        </w:rPr>
        <w:t>Presentation, writing style and references</w:t>
      </w:r>
    </w:p>
    <w:p w14:paraId="3AA89288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A3090" w14:textId="77777777" w:rsidR="00AB60D5" w:rsidRPr="0052211F" w:rsidRDefault="00AB60D5" w:rsidP="00AB60D5">
      <w:p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51F5F740" w14:textId="77777777" w:rsidR="00AB60D5" w:rsidRPr="0052211F" w:rsidRDefault="00AB60D5" w:rsidP="00AB60D5">
      <w:pPr>
        <w:pStyle w:val="Numbers"/>
        <w:rPr>
          <w:lang w:val="en-GB"/>
        </w:rPr>
      </w:pPr>
      <w:r>
        <w:rPr>
          <w:lang w:val="en-GB"/>
        </w:rPr>
        <w:t>Growth path (commitment, meeting deadlines, etc.)</w:t>
      </w:r>
    </w:p>
    <w:p w14:paraId="641B44AA" w14:textId="77777777" w:rsidR="00AB60D5" w:rsidRPr="0052211F" w:rsidRDefault="00AB60D5" w:rsidP="00AB60D5">
      <w:pPr>
        <w:pStyle w:val="Numbers"/>
        <w:numPr>
          <w:ilvl w:val="0"/>
          <w:numId w:val="0"/>
        </w:numPr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6159D" w14:textId="77777777" w:rsidR="00AB60D5" w:rsidRPr="0052211F" w:rsidRDefault="00AB60D5" w:rsidP="00AB60D5">
      <w:pPr>
        <w:pStyle w:val="Numbers"/>
        <w:numPr>
          <w:ilvl w:val="0"/>
          <w:numId w:val="0"/>
        </w:numPr>
        <w:ind w:left="284" w:hanging="284"/>
        <w:rPr>
          <w:lang w:val="en-GB"/>
        </w:rPr>
      </w:pPr>
      <w:r w:rsidRPr="0052211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17D212" w14:textId="77777777" w:rsidR="00AB60D5" w:rsidRPr="0052211F" w:rsidRDefault="00AB60D5" w:rsidP="00AB60D5">
      <w:pPr>
        <w:rPr>
          <w:lang w:val="en-GB"/>
        </w:rPr>
      </w:pPr>
    </w:p>
    <w:p w14:paraId="29E2D28F" w14:textId="77777777" w:rsidR="00AB60D5" w:rsidRPr="0052211F" w:rsidRDefault="00AB60D5" w:rsidP="00AB60D5">
      <w:pPr>
        <w:rPr>
          <w:lang w:val="en-GB"/>
        </w:rPr>
      </w:pPr>
      <w:r>
        <w:rPr>
          <w:lang w:val="en-GB"/>
        </w:rPr>
        <w:t>Final evaluation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B60D5" w:rsidRPr="0052211F" w14:paraId="00E72883" w14:textId="77777777" w:rsidTr="001D6B74">
        <w:trPr>
          <w:trHeight w:val="2386"/>
        </w:trPr>
        <w:tc>
          <w:tcPr>
            <w:tcW w:w="9059" w:type="dxa"/>
          </w:tcPr>
          <w:p w14:paraId="7DB47F81" w14:textId="77777777" w:rsidR="00AB60D5" w:rsidRPr="0052211F" w:rsidRDefault="00AB60D5" w:rsidP="001D6B74">
            <w:pPr>
              <w:rPr>
                <w:lang w:val="en-GB"/>
              </w:rPr>
            </w:pPr>
          </w:p>
          <w:p w14:paraId="108C639D" w14:textId="77777777" w:rsidR="00AB60D5" w:rsidRPr="0052211F" w:rsidRDefault="00AB60D5" w:rsidP="001D6B74">
            <w:pPr>
              <w:rPr>
                <w:lang w:val="en-GB"/>
              </w:rPr>
            </w:pPr>
          </w:p>
          <w:p w14:paraId="74D6394D" w14:textId="77777777" w:rsidR="00AB60D5" w:rsidRPr="0052211F" w:rsidRDefault="00AB60D5" w:rsidP="001D6B74">
            <w:pPr>
              <w:rPr>
                <w:lang w:val="en-GB"/>
              </w:rPr>
            </w:pPr>
          </w:p>
          <w:p w14:paraId="596132D0" w14:textId="77777777" w:rsidR="00AB60D5" w:rsidRPr="0052211F" w:rsidRDefault="00AB60D5" w:rsidP="001D6B74">
            <w:pPr>
              <w:rPr>
                <w:lang w:val="en-GB"/>
              </w:rPr>
            </w:pPr>
          </w:p>
        </w:tc>
      </w:tr>
    </w:tbl>
    <w:p w14:paraId="3F09DFFD" w14:textId="77777777" w:rsidR="00AB60D5" w:rsidRPr="0052211F" w:rsidRDefault="00AB60D5" w:rsidP="00AB60D5">
      <w:pPr>
        <w:rPr>
          <w:lang w:val="en-GB"/>
        </w:rPr>
      </w:pPr>
    </w:p>
    <w:p w14:paraId="78E2C1CD" w14:textId="77777777" w:rsidR="00AB60D5" w:rsidRPr="00743576" w:rsidRDefault="00AB60D5" w:rsidP="00AB60D5">
      <w:pPr>
        <w:rPr>
          <w:lang w:val="en-US"/>
        </w:rPr>
      </w:pPr>
      <w:r w:rsidRPr="00743576">
        <w:rPr>
          <w:lang w:val="en-US"/>
        </w:rPr>
        <w:t xml:space="preserve">If a student submits his or her research paper for a second time, </w:t>
      </w:r>
      <w:r>
        <w:rPr>
          <w:lang w:val="en-US"/>
        </w:rPr>
        <w:t>he or she</w:t>
      </w:r>
      <w:r w:rsidRPr="00743576">
        <w:rPr>
          <w:lang w:val="en-US"/>
        </w:rPr>
        <w:t xml:space="preserve"> can indicate below how and to what extent</w:t>
      </w:r>
      <w:r>
        <w:rPr>
          <w:lang w:val="en-US"/>
        </w:rPr>
        <w:t xml:space="preserve"> </w:t>
      </w:r>
      <w:r w:rsidRPr="00743576">
        <w:rPr>
          <w:lang w:val="en-US"/>
        </w:rPr>
        <w:t>the remarks from t</w:t>
      </w:r>
      <w:r>
        <w:rPr>
          <w:lang w:val="en-US"/>
        </w:rPr>
        <w:t xml:space="preserve">he original evaluation report have been </w:t>
      </w:r>
      <w:proofErr w:type="gramStart"/>
      <w:r>
        <w:rPr>
          <w:lang w:val="en-US"/>
        </w:rPr>
        <w:t>taken into account</w:t>
      </w:r>
      <w:proofErr w:type="gramEnd"/>
      <w:r>
        <w:rPr>
          <w:lang w:val="en-US"/>
        </w:rPr>
        <w:t>.</w:t>
      </w:r>
    </w:p>
    <w:p w14:paraId="2E31D96C" w14:textId="77777777" w:rsidR="00AB60D5" w:rsidRPr="001D6B74" w:rsidRDefault="00AB60D5" w:rsidP="00AB60D5">
      <w:pPr>
        <w:rPr>
          <w:rFonts w:ascii="Arial" w:hAnsi="Arial" w:cs="Arial"/>
          <w:b/>
          <w:sz w:val="28"/>
          <w:szCs w:val="28"/>
          <w:lang w:val="en-US"/>
        </w:rPr>
      </w:pPr>
      <w:r w:rsidRPr="001D6B74">
        <w:rPr>
          <w:rFonts w:ascii="Arial" w:hAnsi="Arial" w:cs="Arial"/>
          <w:b/>
          <w:sz w:val="28"/>
          <w:szCs w:val="28"/>
          <w:lang w:val="en-US"/>
        </w:rPr>
        <w:br w:type="page"/>
      </w:r>
    </w:p>
    <w:p w14:paraId="7E30631B" w14:textId="77777777" w:rsidR="003C21EF" w:rsidRPr="00AB60D5" w:rsidRDefault="003C21EF">
      <w:pPr>
        <w:rPr>
          <w:lang w:val="en-US"/>
        </w:rPr>
      </w:pPr>
    </w:p>
    <w:sectPr w:rsidR="003C21EF" w:rsidRPr="00AB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MRBubbles">
    <w:altName w:val="Webdings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4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D5"/>
    <w:rsid w:val="003C21EF"/>
    <w:rsid w:val="0047226B"/>
    <w:rsid w:val="005D2A71"/>
    <w:rsid w:val="008F53CF"/>
    <w:rsid w:val="009768F6"/>
    <w:rsid w:val="00AB60D5"/>
    <w:rsid w:val="00B3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BAE8B"/>
  <w15:chartTrackingRefBased/>
  <w15:docId w15:val="{5EAFF223-94F0-497C-80D0-B02E3D74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D5"/>
    <w:pPr>
      <w:spacing w:after="0" w:line="276" w:lineRule="auto"/>
    </w:pPr>
    <w:rPr>
      <w:rFonts w:ascii="Calibri" w:hAnsi="Calibri"/>
      <w:kern w:val="0"/>
      <w:sz w:val="22"/>
      <w:szCs w:val="22"/>
      <w:lang w:val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B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B6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0D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_Title"/>
    <w:basedOn w:val="Normal"/>
    <w:next w:val="Normal"/>
    <w:link w:val="TitleChar"/>
    <w:uiPriority w:val="17"/>
    <w:qFormat/>
    <w:rsid w:val="00AB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_Title Char"/>
    <w:basedOn w:val="DefaultParagraphFont"/>
    <w:link w:val="Title"/>
    <w:uiPriority w:val="17"/>
    <w:rsid w:val="00AB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0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60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BE" w:eastAsia="nl-B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bers">
    <w:name w:val="_Numbers"/>
    <w:basedOn w:val="Normal"/>
    <w:uiPriority w:val="3"/>
    <w:qFormat/>
    <w:rsid w:val="00AB60D5"/>
    <w:pPr>
      <w:numPr>
        <w:numId w:val="1"/>
      </w:numPr>
      <w:spacing w:after="120" w:line="280" w:lineRule="atLeast"/>
      <w:ind w:left="284" w:hanging="284"/>
    </w:pPr>
    <w:rPr>
      <w:rFonts w:ascii="UGent Panno Text" w:hAnsi="UGent Panno Tex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Ledoux</dc:creator>
  <cp:keywords/>
  <dc:description/>
  <cp:lastModifiedBy>Dries Ledoux</cp:lastModifiedBy>
  <cp:revision>2</cp:revision>
  <dcterms:created xsi:type="dcterms:W3CDTF">2025-09-29T15:01:00Z</dcterms:created>
  <dcterms:modified xsi:type="dcterms:W3CDTF">2025-09-29T15:01:00Z</dcterms:modified>
</cp:coreProperties>
</file>