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D4" w:rsidRPr="00C50F3E" w:rsidRDefault="004763D4" w:rsidP="004763D4">
      <w:pPr>
        <w:pStyle w:val="Heading2"/>
        <w:rPr>
          <w:b/>
          <w:color w:val="auto"/>
          <w:lang w:val="en-US"/>
        </w:rPr>
      </w:pPr>
      <w:bookmarkStart w:id="0" w:name="_Toc40"/>
      <w:proofErr w:type="spellStart"/>
      <w:r w:rsidRPr="0012323E">
        <w:rPr>
          <w:b/>
          <w:color w:val="auto"/>
          <w:lang w:val="en-US"/>
        </w:rPr>
        <w:t>Bijlage</w:t>
      </w:r>
      <w:proofErr w:type="spellEnd"/>
      <w:r w:rsidRPr="0012323E">
        <w:rPr>
          <w:b/>
          <w:color w:val="auto"/>
          <w:lang w:val="en-US"/>
        </w:rPr>
        <w:t xml:space="preserve"> 5. </w:t>
      </w:r>
      <w:r w:rsidRPr="00C50F3E">
        <w:rPr>
          <w:b/>
          <w:color w:val="auto"/>
          <w:lang w:val="en-US"/>
        </w:rPr>
        <w:t>Intern evaluation to be completed by the company supervisor (ENGLISH)</w:t>
      </w:r>
      <w:bookmarkEnd w:id="0"/>
    </w:p>
    <w:p w:rsidR="004763D4" w:rsidRDefault="004763D4" w:rsidP="004763D4">
      <w:pPr>
        <w:rPr>
          <w:sz w:val="22"/>
          <w:szCs w:val="22"/>
          <w:lang w:val="en-US"/>
        </w:rPr>
      </w:pPr>
    </w:p>
    <w:p w:rsidR="004763D4" w:rsidRDefault="004763D4" w:rsidP="004763D4">
      <w:pPr>
        <w:rPr>
          <w:sz w:val="22"/>
          <w:szCs w:val="22"/>
          <w:u w:val="single"/>
          <w:lang w:val="en-US"/>
        </w:rPr>
      </w:pPr>
      <w:r>
        <w:rPr>
          <w:sz w:val="22"/>
          <w:szCs w:val="22"/>
          <w:u w:val="single"/>
          <w:lang w:val="en-US"/>
        </w:rPr>
        <w:t xml:space="preserve">Name of the intern: </w:t>
      </w:r>
    </w:p>
    <w:p w:rsidR="004763D4" w:rsidRPr="00D20216" w:rsidRDefault="004763D4" w:rsidP="004763D4">
      <w:pPr>
        <w:rPr>
          <w:sz w:val="22"/>
          <w:szCs w:val="22"/>
          <w:lang w:val="en-US"/>
        </w:rPr>
      </w:pPr>
      <w:r w:rsidRPr="00D20216">
        <w:rPr>
          <w:sz w:val="22"/>
          <w:szCs w:val="22"/>
          <w:lang w:val="en-US"/>
        </w:rPr>
        <w:t>     </w:t>
      </w:r>
    </w:p>
    <w:p w:rsidR="004763D4" w:rsidRDefault="004763D4" w:rsidP="004763D4">
      <w:pPr>
        <w:rPr>
          <w:sz w:val="22"/>
          <w:szCs w:val="22"/>
          <w:lang w:val="en-US"/>
        </w:rPr>
      </w:pPr>
    </w:p>
    <w:p w:rsidR="004763D4" w:rsidRDefault="004763D4" w:rsidP="004763D4">
      <w:pPr>
        <w:rPr>
          <w:sz w:val="22"/>
          <w:szCs w:val="22"/>
          <w:u w:val="single"/>
          <w:lang w:val="en-US"/>
        </w:rPr>
      </w:pPr>
      <w:r>
        <w:rPr>
          <w:sz w:val="22"/>
          <w:szCs w:val="22"/>
          <w:u w:val="single"/>
          <w:lang w:val="en-US"/>
        </w:rPr>
        <w:t>Company/</w:t>
      </w:r>
      <w:proofErr w:type="spellStart"/>
      <w:r>
        <w:rPr>
          <w:sz w:val="22"/>
          <w:szCs w:val="22"/>
          <w:u w:val="single"/>
          <w:lang w:val="en-US"/>
        </w:rPr>
        <w:t>organisation</w:t>
      </w:r>
      <w:proofErr w:type="spellEnd"/>
      <w:r>
        <w:rPr>
          <w:sz w:val="22"/>
          <w:szCs w:val="22"/>
          <w:u w:val="single"/>
          <w:lang w:val="en-US"/>
        </w:rPr>
        <w:t>:</w:t>
      </w:r>
    </w:p>
    <w:p w:rsidR="004763D4" w:rsidRPr="007F101A" w:rsidRDefault="004763D4" w:rsidP="004763D4">
      <w:pPr>
        <w:rPr>
          <w:sz w:val="22"/>
          <w:szCs w:val="22"/>
          <w:lang w:val="en-US"/>
        </w:rPr>
      </w:pPr>
      <w:r w:rsidRPr="007F101A">
        <w:rPr>
          <w:sz w:val="22"/>
          <w:szCs w:val="22"/>
          <w:lang w:val="en-US"/>
        </w:rPr>
        <w:t>     </w:t>
      </w:r>
    </w:p>
    <w:p w:rsidR="004763D4" w:rsidRDefault="004763D4" w:rsidP="004763D4">
      <w:pPr>
        <w:rPr>
          <w:sz w:val="22"/>
          <w:szCs w:val="22"/>
          <w:lang w:val="en-US"/>
        </w:rPr>
      </w:pPr>
    </w:p>
    <w:p w:rsidR="004763D4" w:rsidRDefault="004763D4" w:rsidP="004763D4">
      <w:pPr>
        <w:rPr>
          <w:sz w:val="22"/>
          <w:szCs w:val="22"/>
          <w:u w:val="single"/>
          <w:lang w:val="en-US"/>
        </w:rPr>
      </w:pPr>
      <w:r>
        <w:rPr>
          <w:sz w:val="22"/>
          <w:szCs w:val="22"/>
          <w:u w:val="single"/>
          <w:lang w:val="en-US"/>
        </w:rPr>
        <w:t xml:space="preserve">Name of the company supervisor: </w:t>
      </w:r>
    </w:p>
    <w:p w:rsidR="004763D4" w:rsidRPr="007F101A" w:rsidRDefault="004763D4" w:rsidP="004763D4">
      <w:pPr>
        <w:rPr>
          <w:sz w:val="22"/>
          <w:szCs w:val="22"/>
          <w:lang w:val="en-US"/>
        </w:rPr>
      </w:pPr>
      <w:r w:rsidRPr="007F101A">
        <w:rPr>
          <w:sz w:val="22"/>
          <w:szCs w:val="22"/>
          <w:lang w:val="en-US"/>
        </w:rPr>
        <w:t>     </w:t>
      </w:r>
    </w:p>
    <w:p w:rsidR="004763D4" w:rsidRDefault="004763D4" w:rsidP="004763D4">
      <w:pPr>
        <w:rPr>
          <w:sz w:val="22"/>
          <w:szCs w:val="22"/>
          <w:lang w:val="en-US"/>
        </w:rPr>
      </w:pPr>
    </w:p>
    <w:p w:rsidR="004763D4" w:rsidRDefault="004763D4" w:rsidP="004763D4">
      <w:pPr>
        <w:rPr>
          <w:sz w:val="22"/>
          <w:szCs w:val="22"/>
          <w:u w:val="single"/>
          <w:lang w:val="en-US"/>
        </w:rPr>
      </w:pPr>
      <w:r>
        <w:rPr>
          <w:sz w:val="22"/>
          <w:szCs w:val="22"/>
          <w:u w:val="single"/>
          <w:lang w:val="en-US"/>
        </w:rPr>
        <w:t>Phone number company supervisor (to be used for follow-up talk):</w:t>
      </w:r>
    </w:p>
    <w:p w:rsidR="004763D4" w:rsidRPr="007F101A" w:rsidRDefault="004763D4" w:rsidP="004763D4">
      <w:pPr>
        <w:rPr>
          <w:sz w:val="22"/>
          <w:szCs w:val="22"/>
          <w:lang w:val="en-US"/>
        </w:rPr>
      </w:pPr>
      <w:r w:rsidRPr="007F101A">
        <w:rPr>
          <w:sz w:val="22"/>
          <w:szCs w:val="22"/>
          <w:lang w:val="en-US"/>
        </w:rPr>
        <w:t>     </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jc w:val="both"/>
        <w:rPr>
          <w:sz w:val="22"/>
          <w:szCs w:val="22"/>
          <w:lang w:val="en-US"/>
        </w:rPr>
      </w:pPr>
      <w:r>
        <w:rPr>
          <w:sz w:val="22"/>
          <w:szCs w:val="22"/>
          <w:lang w:val="en-US"/>
        </w:rPr>
        <w:t>This evaluation form consists of 2 parts: the first part includes closed scoring questions, the second part open questions.</w:t>
      </w:r>
    </w:p>
    <w:p w:rsidR="004763D4" w:rsidRDefault="004763D4" w:rsidP="004763D4">
      <w:pPr>
        <w:jc w:val="both"/>
        <w:rPr>
          <w:sz w:val="22"/>
          <w:szCs w:val="22"/>
          <w:lang w:val="en-US"/>
        </w:rPr>
      </w:pPr>
    </w:p>
    <w:p w:rsidR="004763D4" w:rsidRDefault="004763D4" w:rsidP="004763D4">
      <w:pPr>
        <w:jc w:val="both"/>
        <w:rPr>
          <w:sz w:val="22"/>
          <w:szCs w:val="22"/>
          <w:lang w:val="en-US"/>
        </w:rPr>
      </w:pPr>
      <w:r>
        <w:rPr>
          <w:sz w:val="22"/>
          <w:szCs w:val="22"/>
          <w:lang w:val="en-US"/>
        </w:rPr>
        <w:t>The closed scoring questions evaluate the intern's skills and abilities. You are asked to judge the different competences. Please also indicate what impact these competences had on the global functioning of the intern. For each cluster of items you can add specific remarks (below the questions).</w:t>
      </w:r>
    </w:p>
    <w:p w:rsidR="004763D4" w:rsidRDefault="004763D4" w:rsidP="004763D4">
      <w:pPr>
        <w:jc w:val="both"/>
        <w:rPr>
          <w:sz w:val="22"/>
          <w:szCs w:val="22"/>
          <w:lang w:val="en-US"/>
        </w:rPr>
      </w:pPr>
    </w:p>
    <w:p w:rsidR="004763D4" w:rsidRDefault="004763D4" w:rsidP="004763D4">
      <w:pPr>
        <w:jc w:val="both"/>
        <w:rPr>
          <w:sz w:val="22"/>
          <w:szCs w:val="22"/>
          <w:lang w:val="en-US"/>
        </w:rPr>
      </w:pPr>
      <w:r>
        <w:rPr>
          <w:sz w:val="22"/>
          <w:szCs w:val="22"/>
          <w:lang w:val="en-US"/>
        </w:rPr>
        <w:t>Finally, after completing the closed and open questions, you can provide an overall evaluation..</w:t>
      </w:r>
    </w:p>
    <w:p w:rsidR="004763D4" w:rsidRDefault="004763D4" w:rsidP="004763D4">
      <w:pPr>
        <w:jc w:val="both"/>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pBdr>
          <w:top w:val="single" w:sz="4" w:space="0" w:color="000000"/>
          <w:left w:val="single" w:sz="4" w:space="0" w:color="000000"/>
          <w:bottom w:val="single" w:sz="4" w:space="0" w:color="000000"/>
          <w:right w:val="single" w:sz="4" w:space="0" w:color="000000"/>
        </w:pBdr>
        <w:rPr>
          <w:sz w:val="22"/>
          <w:szCs w:val="22"/>
          <w:lang w:val="en-US"/>
        </w:rPr>
      </w:pPr>
      <w:r>
        <w:rPr>
          <w:sz w:val="22"/>
          <w:szCs w:val="22"/>
          <w:lang w:val="en-US"/>
        </w:rPr>
        <w:t xml:space="preserve">Please fill out this form, print it, sign it and send it to </w:t>
      </w:r>
      <w:r>
        <w:rPr>
          <w:i/>
          <w:iCs/>
          <w:sz w:val="22"/>
          <w:szCs w:val="22"/>
          <w:lang w:val="en-US"/>
        </w:rPr>
        <w:t xml:space="preserve">Marc </w:t>
      </w:r>
      <w:proofErr w:type="spellStart"/>
      <w:r>
        <w:rPr>
          <w:i/>
          <w:iCs/>
          <w:sz w:val="22"/>
          <w:szCs w:val="22"/>
          <w:lang w:val="en-US"/>
        </w:rPr>
        <w:t>Dewilde</w:t>
      </w:r>
      <w:proofErr w:type="spellEnd"/>
      <w:r>
        <w:rPr>
          <w:i/>
          <w:iCs/>
          <w:sz w:val="22"/>
          <w:szCs w:val="22"/>
          <w:lang w:val="en-US"/>
        </w:rPr>
        <w:t xml:space="preserve"> / Johan </w:t>
      </w:r>
      <w:proofErr w:type="spellStart"/>
      <w:r>
        <w:rPr>
          <w:i/>
          <w:iCs/>
          <w:sz w:val="22"/>
          <w:szCs w:val="22"/>
          <w:lang w:val="en-US"/>
        </w:rPr>
        <w:t>Vermeire</w:t>
      </w:r>
      <w:proofErr w:type="spellEnd"/>
      <w:r>
        <w:rPr>
          <w:i/>
          <w:iCs/>
          <w:sz w:val="22"/>
          <w:szCs w:val="22"/>
          <w:lang w:val="en-US"/>
        </w:rPr>
        <w:t>, Dept. Of Communication Sciences, Korte Meer 7-11, 9000 Gent, Belgium</w:t>
      </w:r>
      <w:r>
        <w:rPr>
          <w:sz w:val="22"/>
          <w:szCs w:val="22"/>
          <w:lang w:val="en-US"/>
        </w:rPr>
        <w:t xml:space="preserve"> (at the latest 2 weeks after the internship) or via e-mail to </w:t>
      </w:r>
      <w:hyperlink r:id="rId5" w:history="1">
        <w:r>
          <w:rPr>
            <w:rStyle w:val="Hyperlink4"/>
          </w:rPr>
          <w:t>marc.dewilde@ugent.be</w:t>
        </w:r>
      </w:hyperlink>
      <w:r>
        <w:rPr>
          <w:sz w:val="22"/>
          <w:szCs w:val="22"/>
          <w:lang w:val="en-US"/>
        </w:rPr>
        <w:t xml:space="preserve"> or </w:t>
      </w:r>
      <w:hyperlink r:id="rId6" w:history="1">
        <w:r>
          <w:rPr>
            <w:rStyle w:val="Hyperlink4"/>
          </w:rPr>
          <w:t>johan.vermeire@ugent.be</w:t>
        </w:r>
      </w:hyperlink>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Pr="007F101A" w:rsidRDefault="004763D4" w:rsidP="004763D4">
      <w:pPr>
        <w:rPr>
          <w:lang w:val="en-US"/>
        </w:rPr>
      </w:pPr>
      <w:r>
        <w:rPr>
          <w:rFonts w:ascii="Arial Unicode MS" w:hAnsi="Arial Unicode MS"/>
          <w:sz w:val="22"/>
          <w:szCs w:val="22"/>
          <w:lang w:val="en-US"/>
        </w:rPr>
        <w:br w:type="page"/>
      </w:r>
    </w:p>
    <w:p w:rsidR="004763D4" w:rsidRDefault="004763D4" w:rsidP="004763D4">
      <w:pPr>
        <w:rPr>
          <w:b/>
          <w:bCs/>
          <w:sz w:val="22"/>
          <w:szCs w:val="22"/>
          <w:u w:val="single"/>
          <w:lang w:val="en-US"/>
        </w:rPr>
      </w:pPr>
      <w:r>
        <w:rPr>
          <w:b/>
          <w:bCs/>
          <w:sz w:val="22"/>
          <w:szCs w:val="22"/>
          <w:u w:val="single"/>
          <w:lang w:val="en-US"/>
        </w:rPr>
        <w:lastRenderedPageBreak/>
        <w:t>1.</w:t>
      </w:r>
      <w:r>
        <w:rPr>
          <w:b/>
          <w:bCs/>
          <w:sz w:val="22"/>
          <w:szCs w:val="22"/>
          <w:u w:val="single"/>
          <w:lang w:val="en-US"/>
        </w:rPr>
        <w:tab/>
        <w:t>GENERAL ATTITUDES</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Punctuality</w:t>
      </w:r>
      <w:r>
        <w:rPr>
          <w:sz w:val="22"/>
          <w:szCs w:val="22"/>
          <w:lang w:val="en-US"/>
        </w:rPr>
        <w:t xml:space="preserve"> (arriving on time, no early leaving, meeting deadlines)</w:t>
      </w:r>
    </w:p>
    <w:p w:rsidR="004763D4" w:rsidRDefault="004763D4" w:rsidP="004763D4">
      <w:pPr>
        <w:widowControl w:val="0"/>
        <w:rPr>
          <w:sz w:val="22"/>
          <w:szCs w:val="22"/>
          <w:lang w:val="en-US"/>
        </w:rPr>
      </w:pPr>
    </w:p>
    <w:p w:rsidR="004763D4" w:rsidRDefault="004763D4" w:rsidP="004763D4">
      <w:pPr>
        <w:rPr>
          <w:i/>
          <w:iCs/>
          <w:sz w:val="22"/>
          <w:szCs w:val="22"/>
          <w:lang w:val="en-US"/>
        </w:rPr>
      </w:pPr>
      <w:r>
        <w:rPr>
          <w:i/>
          <w:iCs/>
          <w:sz w:val="22"/>
          <w:szCs w:val="22"/>
          <w:lang w:val="en-US"/>
        </w:rPr>
        <w:t>(1=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Effort and commitment</w:t>
      </w:r>
      <w:r>
        <w:rPr>
          <w:sz w:val="22"/>
          <w:szCs w:val="22"/>
          <w:lang w:val="en-US"/>
        </w:rPr>
        <w:t xml:space="preserve"> (working with motivation and enthusiasm, going the extra mile, spontaneously starting to work on something new)</w:t>
      </w:r>
    </w:p>
    <w:p w:rsidR="004763D4" w:rsidRDefault="004763D4" w:rsidP="004763D4">
      <w:pPr>
        <w:rPr>
          <w:i/>
          <w:iCs/>
          <w:sz w:val="22"/>
          <w:szCs w:val="22"/>
          <w:lang w:val="en-US"/>
        </w:rPr>
      </w:pPr>
      <w:r>
        <w:rPr>
          <w:i/>
          <w:iCs/>
          <w:sz w:val="22"/>
          <w:szCs w:val="22"/>
          <w:lang w:val="en-US"/>
        </w:rPr>
        <w:t>(1= Absolutely not ok – 7= Absolutely ok)</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rPr>
          <w:i/>
          <w:iCs/>
          <w:sz w:val="22"/>
          <w:szCs w:val="22"/>
          <w:lang w:val="en-US"/>
        </w:rPr>
      </w:pPr>
    </w:p>
    <w:p w:rsidR="004763D4" w:rsidRDefault="004763D4" w:rsidP="004763D4">
      <w:pPr>
        <w:widowControl w:val="0"/>
        <w:rPr>
          <w:sz w:val="22"/>
          <w:szCs w:val="22"/>
          <w:lang w:val="en-US"/>
        </w:rPr>
      </w:pPr>
    </w:p>
    <w:p w:rsidR="004763D4" w:rsidRDefault="004763D4" w:rsidP="004763D4">
      <w:pPr>
        <w:rPr>
          <w:sz w:val="22"/>
          <w:szCs w:val="22"/>
          <w:lang w:val="en-US"/>
        </w:rPr>
      </w:pPr>
      <w:r>
        <w:rPr>
          <w:b/>
          <w:bCs/>
          <w:sz w:val="22"/>
          <w:szCs w:val="22"/>
          <w:lang w:val="en-US"/>
        </w:rPr>
        <w:t>Independence</w:t>
      </w:r>
      <w:r>
        <w:rPr>
          <w:sz w:val="22"/>
          <w:szCs w:val="22"/>
          <w:lang w:val="en-US"/>
        </w:rPr>
        <w:t xml:space="preserve"> (showing responsibility, bringing assigned tasks to a good end, upholding a steady pace at work, working accurately, being immune to stress)</w:t>
      </w:r>
    </w:p>
    <w:p w:rsidR="004763D4" w:rsidRDefault="004763D4" w:rsidP="004763D4">
      <w:pPr>
        <w:rPr>
          <w:i/>
          <w:iCs/>
          <w:sz w:val="22"/>
          <w:szCs w:val="22"/>
          <w:lang w:val="en-US"/>
        </w:rPr>
      </w:pPr>
      <w:r>
        <w:rPr>
          <w:i/>
          <w:iCs/>
          <w:sz w:val="22"/>
          <w:szCs w:val="22"/>
          <w:lang w:val="en-US"/>
        </w:rPr>
        <w:t>(1=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Critical self-reflection</w:t>
      </w:r>
      <w:r>
        <w:rPr>
          <w:sz w:val="22"/>
          <w:szCs w:val="22"/>
          <w:lang w:val="en-US"/>
        </w:rPr>
        <w:t xml:space="preserve"> (being able to critically </w:t>
      </w:r>
      <w:proofErr w:type="spellStart"/>
      <w:r>
        <w:rPr>
          <w:sz w:val="22"/>
          <w:szCs w:val="22"/>
          <w:lang w:val="en-US"/>
        </w:rPr>
        <w:t>analyse</w:t>
      </w:r>
      <w:proofErr w:type="spellEnd"/>
      <w:r>
        <w:rPr>
          <w:sz w:val="22"/>
          <w:szCs w:val="22"/>
          <w:lang w:val="en-US"/>
        </w:rPr>
        <w:t xml:space="preserve"> one’s own functioning and being able to use this analysis while assessing one’s own </w:t>
      </w:r>
      <w:proofErr w:type="spellStart"/>
      <w:r>
        <w:rPr>
          <w:sz w:val="22"/>
          <w:szCs w:val="22"/>
          <w:lang w:val="en-US"/>
        </w:rPr>
        <w:t>strenghts</w:t>
      </w:r>
      <w:proofErr w:type="spellEnd"/>
      <w:r>
        <w:rPr>
          <w:sz w:val="22"/>
          <w:szCs w:val="22"/>
          <w:lang w:val="en-US"/>
        </w:rPr>
        <w:t xml:space="preserve"> and weaknesses)</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b/>
          <w:bCs/>
          <w:sz w:val="22"/>
          <w:szCs w:val="22"/>
          <w:lang w:val="en-US"/>
        </w:rPr>
      </w:pPr>
      <w:r>
        <w:rPr>
          <w:b/>
          <w:bCs/>
          <w:sz w:val="22"/>
          <w:szCs w:val="22"/>
          <w:lang w:val="en-US"/>
        </w:rPr>
        <w:t>Remarks:</w:t>
      </w:r>
    </w:p>
    <w:p w:rsidR="004763D4" w:rsidRDefault="004763D4" w:rsidP="004763D4">
      <w:pPr>
        <w:rPr>
          <w:sz w:val="22"/>
          <w:szCs w:val="22"/>
        </w:rPr>
      </w:pPr>
      <w:r>
        <w:rPr>
          <w:sz w:val="22"/>
          <w:szCs w:val="22"/>
        </w:rPr>
        <w:t>     </w:t>
      </w:r>
    </w:p>
    <w:p w:rsidR="004763D4" w:rsidRDefault="004763D4" w:rsidP="004763D4">
      <w:pPr>
        <w:rPr>
          <w:b/>
          <w:bCs/>
          <w:sz w:val="22"/>
          <w:szCs w:val="22"/>
          <w:lang w:val="en-US"/>
        </w:rPr>
      </w:pPr>
    </w:p>
    <w:p w:rsidR="004763D4" w:rsidRDefault="004763D4" w:rsidP="004763D4">
      <w:pPr>
        <w:rPr>
          <w:sz w:val="22"/>
          <w:szCs w:val="22"/>
          <w:lang w:val="en-US"/>
        </w:rPr>
      </w:pPr>
    </w:p>
    <w:p w:rsidR="004763D4" w:rsidRDefault="004763D4" w:rsidP="004763D4">
      <w:pPr>
        <w:rPr>
          <w:b/>
          <w:bCs/>
          <w:sz w:val="22"/>
          <w:szCs w:val="22"/>
          <w:u w:val="single"/>
          <w:lang w:val="en-US"/>
        </w:rPr>
      </w:pPr>
      <w:r>
        <w:rPr>
          <w:b/>
          <w:bCs/>
          <w:sz w:val="22"/>
          <w:szCs w:val="22"/>
          <w:u w:val="single"/>
          <w:lang w:val="en-US"/>
        </w:rPr>
        <w:t>2.</w:t>
      </w:r>
      <w:r>
        <w:rPr>
          <w:b/>
          <w:bCs/>
          <w:sz w:val="22"/>
          <w:szCs w:val="22"/>
          <w:u w:val="single"/>
          <w:lang w:val="en-US"/>
        </w:rPr>
        <w:tab/>
        <w:t>SOCIABILITY:</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Teamwork/working relationship</w:t>
      </w:r>
      <w:r>
        <w:rPr>
          <w:sz w:val="22"/>
          <w:szCs w:val="22"/>
          <w:lang w:val="en-US"/>
        </w:rPr>
        <w:t xml:space="preserve"> (building a good working relationship, building swift social relationships with colleagues, respecting and appreciating others)</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sz w:val="22"/>
          <w:szCs w:val="22"/>
          <w:lang w:val="en-US"/>
        </w:rPr>
      </w:pPr>
      <w:r>
        <w:rPr>
          <w:b/>
          <w:bCs/>
          <w:sz w:val="22"/>
          <w:szCs w:val="22"/>
          <w:lang w:val="en-US"/>
        </w:rPr>
        <w:t>(Daring to) deliver own contribution</w:t>
      </w:r>
      <w:r>
        <w:rPr>
          <w:sz w:val="22"/>
          <w:szCs w:val="22"/>
          <w:lang w:val="en-US"/>
        </w:rPr>
        <w:t xml:space="preserve"> (boasting and introducing own opinion, offering constructive criticism)</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Reporting</w:t>
      </w:r>
      <w:r>
        <w:rPr>
          <w:sz w:val="22"/>
          <w:szCs w:val="22"/>
          <w:lang w:val="en-US"/>
        </w:rPr>
        <w:t xml:space="preserve"> (being able to clearly report opportunities, issues and results in verbal or written way to colleagues or supervisors)</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 xml:space="preserve">Positive attitude towards feedback and criticism </w:t>
      </w:r>
      <w:r>
        <w:rPr>
          <w:sz w:val="22"/>
          <w:szCs w:val="22"/>
          <w:lang w:val="en-US"/>
        </w:rPr>
        <w:t>(being open to criticism and being able to effectively adjust one’s own functioning with regard to feedback)</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b/>
          <w:bCs/>
          <w:sz w:val="22"/>
          <w:szCs w:val="22"/>
          <w:lang w:val="en-US"/>
        </w:rPr>
      </w:pPr>
      <w:r>
        <w:rPr>
          <w:b/>
          <w:bCs/>
          <w:sz w:val="22"/>
          <w:szCs w:val="22"/>
          <w:lang w:val="en-US"/>
        </w:rPr>
        <w:t>Remarks:</w:t>
      </w:r>
    </w:p>
    <w:p w:rsidR="004763D4" w:rsidRDefault="004763D4" w:rsidP="004763D4">
      <w:pPr>
        <w:rPr>
          <w:sz w:val="22"/>
          <w:szCs w:val="22"/>
        </w:rPr>
      </w:pPr>
      <w:r>
        <w:rPr>
          <w:sz w:val="22"/>
          <w:szCs w:val="22"/>
        </w:rPr>
        <w:t>     </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b/>
          <w:bCs/>
          <w:sz w:val="22"/>
          <w:szCs w:val="22"/>
          <w:u w:val="single"/>
          <w:lang w:val="en-US"/>
        </w:rPr>
      </w:pPr>
      <w:r>
        <w:rPr>
          <w:b/>
          <w:bCs/>
          <w:sz w:val="22"/>
          <w:szCs w:val="22"/>
          <w:u w:val="single"/>
          <w:lang w:val="en-US"/>
        </w:rPr>
        <w:t>3.</w:t>
      </w:r>
      <w:r>
        <w:rPr>
          <w:b/>
          <w:bCs/>
          <w:sz w:val="22"/>
          <w:szCs w:val="22"/>
          <w:u w:val="single"/>
          <w:lang w:val="en-US"/>
        </w:rPr>
        <w:tab/>
        <w:t>PROFESSIONAL KNOWLEDGE AND SKILLS</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Problem solving</w:t>
      </w:r>
      <w:r>
        <w:rPr>
          <w:sz w:val="22"/>
          <w:szCs w:val="22"/>
          <w:lang w:val="en-US"/>
        </w:rPr>
        <w:t xml:space="preserve"> (being able to formulate and examine working hypotheses, being creative in the search for solutions, looking for scientific input to solve issues, being able to implement and evaluate previously mentioned aspects)</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Planning</w:t>
      </w:r>
      <w:r>
        <w:rPr>
          <w:sz w:val="22"/>
          <w:szCs w:val="22"/>
          <w:lang w:val="en-US"/>
        </w:rPr>
        <w:t xml:space="preserve"> (being able to plan one’s own workload, anticipating, functioning in a structured manner)</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b/>
          <w:bCs/>
          <w:sz w:val="22"/>
          <w:szCs w:val="22"/>
          <w:lang w:val="en-US"/>
        </w:rPr>
      </w:pPr>
    </w:p>
    <w:p w:rsidR="004763D4" w:rsidRDefault="004763D4" w:rsidP="004763D4">
      <w:pPr>
        <w:rPr>
          <w:sz w:val="22"/>
          <w:szCs w:val="22"/>
          <w:lang w:val="en-US"/>
        </w:rPr>
      </w:pPr>
      <w:r>
        <w:rPr>
          <w:b/>
          <w:bCs/>
          <w:sz w:val="22"/>
          <w:szCs w:val="22"/>
          <w:lang w:val="en-US"/>
        </w:rPr>
        <w:t>Persistence</w:t>
      </w:r>
      <w:r>
        <w:rPr>
          <w:sz w:val="22"/>
          <w:szCs w:val="22"/>
          <w:lang w:val="en-US"/>
        </w:rPr>
        <w:t xml:space="preserve"> and resilience (not trying to avoid difficult situations, daring to tackle issues in a substantial manner, finishing a task despite possible setbacks)</w:t>
      </w:r>
    </w:p>
    <w:p w:rsidR="004763D4" w:rsidRDefault="004763D4" w:rsidP="004763D4">
      <w:pPr>
        <w:rPr>
          <w:i/>
          <w:iCs/>
          <w:sz w:val="22"/>
          <w:szCs w:val="22"/>
          <w:lang w:val="en-US"/>
        </w:rPr>
      </w:pPr>
      <w:r>
        <w:rPr>
          <w:i/>
          <w:iCs/>
          <w:sz w:val="22"/>
          <w:szCs w:val="22"/>
          <w:lang w:val="en-US"/>
        </w:rPr>
        <w:t xml:space="preserve"> (1= Absolutely not ok – 7= Absolutely ok)</w:t>
      </w: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4763D4" w:rsidTr="00F147FB">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7</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r>
        <w:rPr>
          <w:b/>
          <w:bCs/>
          <w:sz w:val="22"/>
          <w:szCs w:val="22"/>
          <w:lang w:val="en-US"/>
        </w:rPr>
        <w:t>Remarks:</w:t>
      </w:r>
    </w:p>
    <w:p w:rsidR="004763D4" w:rsidRDefault="004763D4" w:rsidP="004763D4">
      <w:pPr>
        <w:rPr>
          <w:sz w:val="22"/>
          <w:szCs w:val="22"/>
        </w:rPr>
      </w:pPr>
      <w:r>
        <w:rPr>
          <w:sz w:val="22"/>
          <w:szCs w:val="22"/>
        </w:rPr>
        <w:t>     </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b/>
          <w:bCs/>
          <w:sz w:val="22"/>
          <w:szCs w:val="22"/>
          <w:u w:val="single"/>
          <w:lang w:val="en-US"/>
        </w:rPr>
      </w:pPr>
      <w:r>
        <w:rPr>
          <w:b/>
          <w:bCs/>
          <w:sz w:val="22"/>
          <w:szCs w:val="22"/>
          <w:u w:val="single"/>
          <w:lang w:val="en-US"/>
        </w:rPr>
        <w:t>4.</w:t>
      </w:r>
      <w:r>
        <w:rPr>
          <w:b/>
          <w:bCs/>
          <w:sz w:val="22"/>
          <w:szCs w:val="22"/>
          <w:u w:val="single"/>
          <w:lang w:val="en-US"/>
        </w:rPr>
        <w:tab/>
        <w:t>OPEN QUESTIONS</w:t>
      </w:r>
    </w:p>
    <w:p w:rsidR="004763D4" w:rsidRDefault="004763D4" w:rsidP="004763D4">
      <w:pPr>
        <w:rPr>
          <w:sz w:val="22"/>
          <w:szCs w:val="22"/>
          <w:lang w:val="en-US"/>
        </w:rPr>
      </w:pPr>
    </w:p>
    <w:p w:rsidR="004763D4" w:rsidRDefault="004763D4" w:rsidP="004763D4">
      <w:pPr>
        <w:numPr>
          <w:ilvl w:val="0"/>
          <w:numId w:val="2"/>
        </w:numPr>
        <w:spacing w:line="260" w:lineRule="exact"/>
        <w:jc w:val="both"/>
        <w:rPr>
          <w:sz w:val="22"/>
          <w:szCs w:val="22"/>
          <w:lang w:val="en-US"/>
        </w:rPr>
      </w:pPr>
      <w:r>
        <w:rPr>
          <w:sz w:val="22"/>
          <w:szCs w:val="22"/>
          <w:lang w:val="en-US"/>
        </w:rPr>
        <w:t>Did you notice outstanding positive aspects with regard to functioning of the intern?</w:t>
      </w:r>
    </w:p>
    <w:p w:rsidR="004763D4" w:rsidRDefault="004763D4" w:rsidP="004763D4">
      <w:pPr>
        <w:rPr>
          <w:sz w:val="22"/>
          <w:szCs w:val="22"/>
        </w:rPr>
      </w:pPr>
      <w:r>
        <w:rPr>
          <w:sz w:val="22"/>
          <w:szCs w:val="22"/>
        </w:rPr>
        <w:t>     </w:t>
      </w:r>
    </w:p>
    <w:p w:rsidR="004763D4" w:rsidRDefault="004763D4" w:rsidP="004763D4">
      <w:pPr>
        <w:rPr>
          <w:sz w:val="22"/>
          <w:szCs w:val="22"/>
          <w:lang w:val="en-US"/>
        </w:rPr>
      </w:pPr>
    </w:p>
    <w:p w:rsidR="004763D4" w:rsidRDefault="004763D4" w:rsidP="004763D4">
      <w:pPr>
        <w:numPr>
          <w:ilvl w:val="0"/>
          <w:numId w:val="2"/>
        </w:numPr>
        <w:spacing w:line="260" w:lineRule="exact"/>
        <w:jc w:val="both"/>
        <w:rPr>
          <w:sz w:val="22"/>
          <w:szCs w:val="22"/>
          <w:lang w:val="en-US"/>
        </w:rPr>
      </w:pPr>
      <w:r>
        <w:rPr>
          <w:sz w:val="22"/>
          <w:szCs w:val="22"/>
          <w:lang w:val="en-US"/>
        </w:rPr>
        <w:t>Which attitudes and skills require improvement?</w:t>
      </w:r>
    </w:p>
    <w:p w:rsidR="004763D4" w:rsidRDefault="004763D4" w:rsidP="004763D4">
      <w:pPr>
        <w:rPr>
          <w:sz w:val="22"/>
          <w:szCs w:val="22"/>
        </w:rPr>
      </w:pPr>
      <w:r>
        <w:rPr>
          <w:sz w:val="22"/>
          <w:szCs w:val="22"/>
        </w:rPr>
        <w:t>     </w:t>
      </w:r>
    </w:p>
    <w:p w:rsidR="004763D4" w:rsidRDefault="004763D4" w:rsidP="004763D4">
      <w:pPr>
        <w:rPr>
          <w:sz w:val="22"/>
          <w:szCs w:val="22"/>
          <w:lang w:val="en-US"/>
        </w:rPr>
      </w:pPr>
    </w:p>
    <w:p w:rsidR="004763D4" w:rsidRDefault="004763D4" w:rsidP="004763D4">
      <w:pPr>
        <w:numPr>
          <w:ilvl w:val="0"/>
          <w:numId w:val="2"/>
        </w:numPr>
        <w:spacing w:line="260" w:lineRule="exact"/>
        <w:jc w:val="both"/>
        <w:rPr>
          <w:sz w:val="22"/>
          <w:szCs w:val="22"/>
          <w:lang w:val="en-US"/>
        </w:rPr>
      </w:pPr>
      <w:r>
        <w:rPr>
          <w:sz w:val="22"/>
          <w:szCs w:val="22"/>
          <w:lang w:val="en-US"/>
        </w:rPr>
        <w:t>Do you have other remarks concerning the internship or the performance of the intern?</w:t>
      </w:r>
    </w:p>
    <w:p w:rsidR="004763D4" w:rsidRPr="007F101A" w:rsidRDefault="004763D4" w:rsidP="004763D4">
      <w:pPr>
        <w:rPr>
          <w:sz w:val="22"/>
          <w:szCs w:val="22"/>
          <w:lang w:val="en-US"/>
        </w:rPr>
      </w:pPr>
      <w:r w:rsidRPr="007F101A">
        <w:rPr>
          <w:sz w:val="22"/>
          <w:szCs w:val="22"/>
          <w:lang w:val="en-US"/>
        </w:rPr>
        <w:t>     </w:t>
      </w: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b/>
          <w:bCs/>
          <w:sz w:val="22"/>
          <w:szCs w:val="22"/>
          <w:u w:val="single"/>
          <w:lang w:val="en-US"/>
        </w:rPr>
      </w:pPr>
      <w:r>
        <w:rPr>
          <w:b/>
          <w:bCs/>
          <w:sz w:val="22"/>
          <w:szCs w:val="22"/>
          <w:u w:val="single"/>
          <w:lang w:val="en-US"/>
        </w:rPr>
        <w:t>5.</w:t>
      </w:r>
      <w:r>
        <w:rPr>
          <w:b/>
          <w:bCs/>
          <w:sz w:val="22"/>
          <w:szCs w:val="22"/>
          <w:u w:val="single"/>
          <w:lang w:val="en-US"/>
        </w:rPr>
        <w:tab/>
        <w:t>OVERALL EVALUATION FOR THE PERFORMANCE AND SKILLS OF THE INTERN</w:t>
      </w:r>
    </w:p>
    <w:p w:rsidR="004763D4" w:rsidRDefault="004763D4" w:rsidP="004763D4">
      <w:pPr>
        <w:rPr>
          <w:sz w:val="22"/>
          <w:szCs w:val="22"/>
          <w:lang w:val="en-US"/>
        </w:rPr>
      </w:pPr>
    </w:p>
    <w:p w:rsidR="004763D4" w:rsidRDefault="004763D4" w:rsidP="004763D4">
      <w:pPr>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3"/>
        <w:gridCol w:w="1498"/>
        <w:gridCol w:w="1322"/>
        <w:gridCol w:w="1274"/>
        <w:gridCol w:w="1233"/>
        <w:gridCol w:w="1225"/>
        <w:gridCol w:w="1287"/>
      </w:tblGrid>
      <w:tr w:rsidR="004763D4" w:rsidTr="00F147FB">
        <w:trPr>
          <w:trHeight w:val="54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Poor</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Unsatisfactory</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Satisfactory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Average</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Good</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Very good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3D4" w:rsidRDefault="004763D4" w:rsidP="00F147FB">
            <w:pPr>
              <w:jc w:val="center"/>
            </w:pPr>
            <w:r>
              <w:rPr>
                <w:sz w:val="22"/>
                <w:szCs w:val="22"/>
                <w:lang w:val="en-US"/>
              </w:rPr>
              <w:t>Excellent</w:t>
            </w:r>
          </w:p>
        </w:tc>
      </w:tr>
    </w:tbl>
    <w:p w:rsidR="004763D4" w:rsidRDefault="004763D4" w:rsidP="004763D4">
      <w:pPr>
        <w:widowControl w:val="0"/>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Default="004763D4" w:rsidP="004763D4">
      <w:pPr>
        <w:rPr>
          <w:sz w:val="22"/>
          <w:szCs w:val="22"/>
          <w:lang w:val="en-US"/>
        </w:rPr>
      </w:pPr>
    </w:p>
    <w:p w:rsidR="004763D4" w:rsidRPr="00072A00" w:rsidRDefault="004763D4" w:rsidP="004763D4">
      <w:pPr>
        <w:jc w:val="both"/>
        <w:rPr>
          <w:rFonts w:asciiTheme="minorHAnsi" w:hAnsiTheme="minorHAnsi" w:cstheme="minorHAnsi"/>
          <w:sz w:val="22"/>
          <w:szCs w:val="22"/>
          <w:lang w:val="en-US"/>
        </w:rPr>
      </w:pPr>
    </w:p>
    <w:p w:rsidR="004763D4" w:rsidRPr="00072A00" w:rsidRDefault="004763D4" w:rsidP="004763D4">
      <w:pPr>
        <w:jc w:val="both"/>
        <w:rPr>
          <w:rFonts w:asciiTheme="minorHAnsi" w:hAnsiTheme="minorHAnsi" w:cstheme="minorHAnsi"/>
          <w:sz w:val="22"/>
          <w:szCs w:val="22"/>
          <w:lang w:val="en-US"/>
        </w:rPr>
      </w:pPr>
      <w:r w:rsidRPr="00072A00">
        <w:rPr>
          <w:rFonts w:asciiTheme="minorHAnsi" w:hAnsiTheme="minorHAnsi" w:cstheme="minorHAnsi"/>
          <w:sz w:val="22"/>
          <w:szCs w:val="22"/>
          <w:lang w:val="en-US"/>
        </w:rPr>
        <w:t xml:space="preserve"> </w:t>
      </w:r>
    </w:p>
    <w:p w:rsidR="004763D4" w:rsidRPr="00072A00" w:rsidRDefault="004763D4" w:rsidP="004763D4">
      <w:pPr>
        <w:jc w:val="both"/>
        <w:rPr>
          <w:rFonts w:asciiTheme="minorHAnsi" w:hAnsiTheme="minorHAnsi" w:cstheme="minorHAnsi"/>
          <w:i/>
          <w:sz w:val="22"/>
          <w:szCs w:val="22"/>
          <w:lang w:val="en-US"/>
        </w:rPr>
      </w:pPr>
    </w:p>
    <w:p w:rsidR="004763D4" w:rsidRPr="00072A00" w:rsidRDefault="004763D4" w:rsidP="004763D4">
      <w:pPr>
        <w:jc w:val="both"/>
        <w:rPr>
          <w:rFonts w:asciiTheme="minorHAnsi" w:hAnsiTheme="minorHAnsi" w:cstheme="minorHAnsi"/>
          <w:sz w:val="22"/>
          <w:szCs w:val="22"/>
          <w:lang w:val="en-US"/>
        </w:rPr>
      </w:pPr>
    </w:p>
    <w:p w:rsidR="004763D4" w:rsidRPr="00072A00" w:rsidRDefault="004763D4" w:rsidP="004763D4">
      <w:pPr>
        <w:jc w:val="both"/>
        <w:rPr>
          <w:rFonts w:asciiTheme="minorHAnsi" w:hAnsiTheme="minorHAnsi" w:cstheme="minorHAnsi"/>
          <w:sz w:val="22"/>
          <w:szCs w:val="22"/>
          <w:lang w:val="en-US"/>
        </w:rPr>
      </w:pPr>
    </w:p>
    <w:p w:rsidR="004763D4" w:rsidRPr="00072A00" w:rsidRDefault="004763D4" w:rsidP="004763D4">
      <w:pPr>
        <w:jc w:val="both"/>
        <w:rPr>
          <w:rFonts w:asciiTheme="minorHAnsi" w:hAnsiTheme="minorHAnsi" w:cstheme="minorHAnsi"/>
          <w:sz w:val="22"/>
          <w:szCs w:val="22"/>
          <w:lang w:val="en-US"/>
        </w:rPr>
      </w:pPr>
    </w:p>
    <w:p w:rsidR="004763D4" w:rsidRPr="00072A00" w:rsidRDefault="004763D4" w:rsidP="004763D4">
      <w:pPr>
        <w:jc w:val="both"/>
        <w:rPr>
          <w:rFonts w:asciiTheme="minorHAnsi" w:hAnsiTheme="minorHAnsi" w:cstheme="minorHAnsi"/>
          <w:sz w:val="22"/>
          <w:szCs w:val="22"/>
          <w:lang w:val="en-US"/>
        </w:rPr>
      </w:pPr>
    </w:p>
    <w:p w:rsidR="000E35EE" w:rsidRDefault="004763D4">
      <w:bookmarkStart w:id="1" w:name="_GoBack"/>
      <w:bookmarkEnd w:id="1"/>
    </w:p>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03B9A"/>
    <w:multiLevelType w:val="hybridMultilevel"/>
    <w:tmpl w:val="8034D948"/>
    <w:styleLink w:val="Gemporteerdestijl25"/>
    <w:lvl w:ilvl="0" w:tplc="4EF80E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DA85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D0B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86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BA5E8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69C2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E7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68E0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04F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192849"/>
    <w:multiLevelType w:val="hybridMultilevel"/>
    <w:tmpl w:val="8034D948"/>
    <w:numStyleLink w:val="Gemporteerdestijl25"/>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D4"/>
    <w:rsid w:val="002504A4"/>
    <w:rsid w:val="002921F1"/>
    <w:rsid w:val="004763D4"/>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B877-4B72-41F2-85BC-F10F71C7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63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nl-BE"/>
    </w:rPr>
  </w:style>
  <w:style w:type="paragraph" w:styleId="Heading2">
    <w:name w:val="heading 2"/>
    <w:basedOn w:val="Normal"/>
    <w:next w:val="Normal"/>
    <w:link w:val="Heading2Char"/>
    <w:uiPriority w:val="9"/>
    <w:semiHidden/>
    <w:unhideWhenUsed/>
    <w:qFormat/>
    <w:rsid w:val="004763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63D4"/>
    <w:rPr>
      <w:rFonts w:asciiTheme="majorHAnsi" w:eastAsiaTheme="majorEastAsia" w:hAnsiTheme="majorHAnsi" w:cstheme="majorBidi"/>
      <w:color w:val="2F5496" w:themeColor="accent1" w:themeShade="BF"/>
      <w:sz w:val="26"/>
      <w:szCs w:val="26"/>
      <w:u w:color="000000"/>
      <w:bdr w:val="nil"/>
      <w:lang w:val="nl-NL" w:eastAsia="nl-BE"/>
    </w:rPr>
  </w:style>
  <w:style w:type="numbering" w:customStyle="1" w:styleId="Gemporteerdestijl25">
    <w:name w:val="Geïmporteerde stijl 25"/>
    <w:rsid w:val="004763D4"/>
    <w:pPr>
      <w:numPr>
        <w:numId w:val="1"/>
      </w:numPr>
    </w:pPr>
  </w:style>
  <w:style w:type="character" w:customStyle="1" w:styleId="Hyperlink4">
    <w:name w:val="Hyperlink.4"/>
    <w:basedOn w:val="DefaultParagraphFont"/>
    <w:rsid w:val="004763D4"/>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ermeire@ugent.be" TargetMode="External"/><Relationship Id="rId5" Type="http://schemas.openxmlformats.org/officeDocument/2006/relationships/hyperlink" Target="mailto:marc.dewilde@ugen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2020-09-13T13:55:00Z</dcterms:created>
  <dcterms:modified xsi:type="dcterms:W3CDTF">2020-09-13T13:55:00Z</dcterms:modified>
</cp:coreProperties>
</file>